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Pr="00FF7150" w:rsidRDefault="00D4429C" w:rsidP="00D4429C">
      <w:pPr>
        <w:jc w:val="center"/>
        <w:rPr>
          <w:u w:val="single"/>
        </w:rPr>
      </w:pPr>
      <w:r w:rsidRPr="00FF7150">
        <w:rPr>
          <w:u w:val="single"/>
        </w:rPr>
        <w:t xml:space="preserve">MINUTES OF THE LUPSET HEALTH CENTRE PATIENT PARTICIPATION GROUP HELD </w:t>
      </w:r>
      <w:proofErr w:type="gramStart"/>
      <w:r w:rsidRPr="00FF7150">
        <w:rPr>
          <w:u w:val="single"/>
        </w:rPr>
        <w:t xml:space="preserve">ON </w:t>
      </w:r>
      <w:r w:rsidR="00E21861" w:rsidRPr="00FF7150">
        <w:rPr>
          <w:u w:val="single"/>
        </w:rPr>
        <w:t xml:space="preserve"> </w:t>
      </w:r>
      <w:r w:rsidR="000629B4">
        <w:rPr>
          <w:u w:val="single"/>
        </w:rPr>
        <w:t>9</w:t>
      </w:r>
      <w:r w:rsidR="000629B4" w:rsidRPr="000629B4">
        <w:rPr>
          <w:u w:val="single"/>
          <w:vertAlign w:val="superscript"/>
        </w:rPr>
        <w:t>th</w:t>
      </w:r>
      <w:proofErr w:type="gramEnd"/>
      <w:r w:rsidR="000629B4">
        <w:rPr>
          <w:u w:val="single"/>
        </w:rPr>
        <w:t xml:space="preserve"> OCTOBER</w:t>
      </w:r>
      <w:r w:rsidR="00A50EE1" w:rsidRPr="00FF7150">
        <w:rPr>
          <w:u w:val="single"/>
        </w:rPr>
        <w:t xml:space="preserve"> </w:t>
      </w:r>
      <w:r w:rsidR="00357661" w:rsidRPr="00FF7150">
        <w:rPr>
          <w:u w:val="single"/>
        </w:rPr>
        <w:t>201</w:t>
      </w:r>
      <w:r w:rsidR="0073703B" w:rsidRPr="00FF7150">
        <w:rPr>
          <w:u w:val="single"/>
        </w:rPr>
        <w:t>9</w:t>
      </w:r>
      <w:r w:rsidR="000850D0" w:rsidRPr="00FF7150">
        <w:rPr>
          <w:u w:val="single"/>
        </w:rPr>
        <w:t>,</w:t>
      </w:r>
      <w:r w:rsidR="00974CCF" w:rsidRPr="00FF7150">
        <w:rPr>
          <w:u w:val="single"/>
        </w:rPr>
        <w:t xml:space="preserve"> </w:t>
      </w:r>
      <w:r w:rsidRPr="00FF7150">
        <w:rPr>
          <w:u w:val="single"/>
        </w:rPr>
        <w:t>AT 13:45</w:t>
      </w:r>
    </w:p>
    <w:p w:rsidR="00D4429C" w:rsidRPr="00FF7150" w:rsidRDefault="00D4429C" w:rsidP="00D4429C">
      <w:pPr>
        <w:jc w:val="center"/>
        <w:rPr>
          <w:u w:val="single"/>
        </w:rPr>
      </w:pPr>
    </w:p>
    <w:p w:rsidR="00FE71C3" w:rsidRPr="00FF7150" w:rsidRDefault="00D4429C" w:rsidP="00D4429C">
      <w:pPr>
        <w:rPr>
          <w:b/>
        </w:rPr>
      </w:pPr>
      <w:r w:rsidRPr="00FF7150">
        <w:rPr>
          <w:b/>
        </w:rPr>
        <w:t xml:space="preserve">Present: </w:t>
      </w:r>
      <w:r w:rsidR="003B5055">
        <w:t>DS</w:t>
      </w:r>
      <w:r w:rsidR="005842BE" w:rsidRPr="00FF7150">
        <w:t xml:space="preserve"> (chair</w:t>
      </w:r>
      <w:r w:rsidR="00B35EDB" w:rsidRPr="00FF7150">
        <w:t xml:space="preserve"> and secretary</w:t>
      </w:r>
      <w:r w:rsidR="00476999" w:rsidRPr="00FF7150">
        <w:t xml:space="preserve">), </w:t>
      </w:r>
      <w:r w:rsidR="003B5055">
        <w:t>MC</w:t>
      </w:r>
      <w:r w:rsidR="007E017B">
        <w:t xml:space="preserve">, </w:t>
      </w:r>
      <w:r w:rsidR="003B5055">
        <w:t>SI</w:t>
      </w:r>
      <w:r w:rsidR="000629B4">
        <w:t xml:space="preserve">, </w:t>
      </w:r>
      <w:r w:rsidR="003B5055">
        <w:t>MM</w:t>
      </w:r>
      <w:r w:rsidR="007E017B">
        <w:t xml:space="preserve">, </w:t>
      </w:r>
      <w:r w:rsidR="003B5055">
        <w:t>GH</w:t>
      </w:r>
      <w:r w:rsidR="007E017B">
        <w:t xml:space="preserve">, </w:t>
      </w:r>
      <w:r w:rsidR="003B5055">
        <w:t>JB</w:t>
      </w:r>
      <w:r w:rsidR="000629B4">
        <w:t xml:space="preserve">, </w:t>
      </w:r>
      <w:r w:rsidR="003B5055">
        <w:t>BS</w:t>
      </w:r>
      <w:r w:rsidR="00AA7033">
        <w:t xml:space="preserve">. </w:t>
      </w:r>
    </w:p>
    <w:p w:rsidR="00FE71C3" w:rsidRPr="00FF7150" w:rsidRDefault="00FE71C3" w:rsidP="00FE71C3">
      <w:pPr>
        <w:rPr>
          <w:b/>
        </w:rPr>
      </w:pPr>
    </w:p>
    <w:p w:rsidR="00FE71C3" w:rsidRPr="00FF7150" w:rsidRDefault="003317A7" w:rsidP="00FE71C3">
      <w:pPr>
        <w:rPr>
          <w:b/>
        </w:rPr>
      </w:pPr>
      <w:r w:rsidRPr="00FF7150">
        <w:rPr>
          <w:b/>
        </w:rPr>
        <w:t>Apologies</w:t>
      </w:r>
      <w:r w:rsidR="000629B4">
        <w:rPr>
          <w:b/>
        </w:rPr>
        <w:t xml:space="preserve">: </w:t>
      </w:r>
      <w:r w:rsidR="00FC7FBD">
        <w:t xml:space="preserve"> </w:t>
      </w:r>
      <w:r w:rsidR="003B5055">
        <w:t>SR</w:t>
      </w:r>
      <w:r w:rsidR="000629B4">
        <w:t xml:space="preserve">, </w:t>
      </w:r>
      <w:r w:rsidR="003B5055">
        <w:t>RB</w:t>
      </w:r>
      <w:r w:rsidR="000629B4">
        <w:t xml:space="preserve">, </w:t>
      </w:r>
      <w:r w:rsidR="003B5055">
        <w:t>SW</w:t>
      </w:r>
      <w:bookmarkStart w:id="0" w:name="_GoBack"/>
      <w:bookmarkEnd w:id="0"/>
    </w:p>
    <w:p w:rsidR="00304224" w:rsidRPr="00FF7150" w:rsidRDefault="00304224" w:rsidP="00D4429C"/>
    <w:p w:rsidR="00564EB1" w:rsidRPr="00FF7150" w:rsidRDefault="00564EB1" w:rsidP="00D4429C"/>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383"/>
        <w:gridCol w:w="1840"/>
      </w:tblGrid>
      <w:tr w:rsidR="00DD5FF9" w:rsidRPr="00FF7150" w:rsidTr="0049605A">
        <w:tc>
          <w:tcPr>
            <w:tcW w:w="816" w:type="dxa"/>
          </w:tcPr>
          <w:p w:rsidR="00740954" w:rsidRPr="00FF7150" w:rsidRDefault="00740954" w:rsidP="00D164F5">
            <w:pPr>
              <w:jc w:val="center"/>
              <w:rPr>
                <w:b/>
              </w:rPr>
            </w:pPr>
            <w:r w:rsidRPr="00FF7150">
              <w:rPr>
                <w:b/>
              </w:rPr>
              <w:t>Item</w:t>
            </w:r>
          </w:p>
        </w:tc>
        <w:tc>
          <w:tcPr>
            <w:tcW w:w="6383" w:type="dxa"/>
          </w:tcPr>
          <w:p w:rsidR="00740954" w:rsidRPr="00FF7150" w:rsidRDefault="00740954" w:rsidP="00D164F5">
            <w:pPr>
              <w:jc w:val="center"/>
              <w:rPr>
                <w:b/>
              </w:rPr>
            </w:pPr>
            <w:r w:rsidRPr="00FF7150">
              <w:rPr>
                <w:b/>
              </w:rPr>
              <w:t>Description</w:t>
            </w:r>
          </w:p>
        </w:tc>
        <w:tc>
          <w:tcPr>
            <w:tcW w:w="1840" w:type="dxa"/>
          </w:tcPr>
          <w:p w:rsidR="00740954" w:rsidRPr="00FF7150" w:rsidRDefault="00740954" w:rsidP="00D164F5">
            <w:pPr>
              <w:jc w:val="center"/>
              <w:rPr>
                <w:b/>
              </w:rPr>
            </w:pPr>
            <w:r w:rsidRPr="00FF7150">
              <w:rPr>
                <w:b/>
              </w:rPr>
              <w:t>Action</w:t>
            </w:r>
          </w:p>
        </w:tc>
      </w:tr>
      <w:tr w:rsidR="00DD5FF9" w:rsidRPr="00FF7150" w:rsidTr="0049605A">
        <w:trPr>
          <w:trHeight w:val="636"/>
        </w:trPr>
        <w:tc>
          <w:tcPr>
            <w:tcW w:w="816" w:type="dxa"/>
          </w:tcPr>
          <w:p w:rsidR="009B0DC8" w:rsidRPr="00FF7150" w:rsidRDefault="009B0DC8" w:rsidP="00D4429C"/>
          <w:p w:rsidR="00E01724" w:rsidRPr="00FF7150" w:rsidRDefault="00CB5F72" w:rsidP="00D4429C">
            <w:r w:rsidRPr="00FF7150">
              <w:t>1</w:t>
            </w:r>
            <w:r w:rsidR="00984E6A" w:rsidRPr="00FF7150">
              <w:t>.</w:t>
            </w:r>
          </w:p>
        </w:tc>
        <w:tc>
          <w:tcPr>
            <w:tcW w:w="6383" w:type="dxa"/>
          </w:tcPr>
          <w:p w:rsidR="009B0DC8" w:rsidRPr="00FF7150" w:rsidRDefault="009B0DC8" w:rsidP="009B0DC8"/>
          <w:p w:rsidR="0005599F" w:rsidRDefault="00C83500" w:rsidP="007E017B">
            <w:r w:rsidRPr="00FF7150">
              <w:t xml:space="preserve">DS </w:t>
            </w:r>
            <w:r w:rsidR="006A08C7" w:rsidRPr="00FF7150">
              <w:t>thanked</w:t>
            </w:r>
            <w:r w:rsidRPr="00FF7150">
              <w:t xml:space="preserve"> everyone for attending</w:t>
            </w:r>
            <w:r w:rsidR="00982CA3" w:rsidRPr="00FF7150">
              <w:t xml:space="preserve"> and opened the </w:t>
            </w:r>
            <w:r w:rsidR="007E017B">
              <w:t>meeting</w:t>
            </w:r>
            <w:r w:rsidR="000629B4">
              <w:t xml:space="preserve"> by introducing the guest speakers Robin from the Yorkshire Air Ambulance and Glenn from NHS Digital</w:t>
            </w:r>
            <w:r w:rsidR="007E017B">
              <w:t>.</w:t>
            </w:r>
            <w:r w:rsidR="000629B4">
              <w:t xml:space="preserve">  He suggested that they both present their topics first</w:t>
            </w:r>
            <w:r w:rsidR="00AA7033">
              <w:t>,</w:t>
            </w:r>
            <w:r w:rsidR="000629B4">
              <w:t xml:space="preserve"> before moving on to the agenda items and this was agreed.</w:t>
            </w:r>
          </w:p>
          <w:p w:rsidR="00AA7033" w:rsidRDefault="00AA7033" w:rsidP="007E017B"/>
          <w:p w:rsidR="00AA7033" w:rsidRDefault="00AA7033" w:rsidP="007E017B">
            <w:r>
              <w:t xml:space="preserve">He then asked MC to say a few words about the passing of LH. </w:t>
            </w:r>
          </w:p>
          <w:p w:rsidR="00AA7033" w:rsidRPr="00FF7150" w:rsidRDefault="00AA7033" w:rsidP="00AA7033">
            <w:r>
              <w:t>He also said that both YE and ML had resigned from the group. It was agreed that he should write to both members to thank them for their support over the years.</w:t>
            </w:r>
          </w:p>
        </w:tc>
        <w:tc>
          <w:tcPr>
            <w:tcW w:w="1840" w:type="dxa"/>
          </w:tcPr>
          <w:p w:rsidR="000E6BB7" w:rsidRDefault="000E6BB7" w:rsidP="00D4429C">
            <w:pPr>
              <w:rPr>
                <w:b/>
              </w:rPr>
            </w:pPr>
          </w:p>
          <w:p w:rsidR="00AA7033" w:rsidRDefault="00AA7033" w:rsidP="00D4429C">
            <w:pPr>
              <w:rPr>
                <w:b/>
              </w:rPr>
            </w:pPr>
          </w:p>
          <w:p w:rsidR="00AA7033" w:rsidRDefault="00AA7033" w:rsidP="00D4429C">
            <w:pPr>
              <w:rPr>
                <w:b/>
              </w:rPr>
            </w:pPr>
          </w:p>
          <w:p w:rsidR="00AA7033" w:rsidRDefault="00AA7033" w:rsidP="00D4429C">
            <w:pPr>
              <w:rPr>
                <w:b/>
              </w:rPr>
            </w:pPr>
          </w:p>
          <w:p w:rsidR="00AA7033" w:rsidRDefault="00AA7033" w:rsidP="00D4429C">
            <w:pPr>
              <w:rPr>
                <w:b/>
              </w:rPr>
            </w:pPr>
          </w:p>
          <w:p w:rsidR="00AA7033" w:rsidRDefault="00AA7033" w:rsidP="00D4429C">
            <w:pPr>
              <w:rPr>
                <w:b/>
              </w:rPr>
            </w:pPr>
          </w:p>
          <w:p w:rsidR="00AA7033" w:rsidRPr="00FF7150" w:rsidRDefault="00AA7033" w:rsidP="00D4429C">
            <w:pPr>
              <w:rPr>
                <w:b/>
              </w:rPr>
            </w:pPr>
            <w:r>
              <w:rPr>
                <w:b/>
              </w:rPr>
              <w:br/>
              <w:t>DS</w:t>
            </w:r>
          </w:p>
        </w:tc>
      </w:tr>
      <w:tr w:rsidR="00DD5FF9" w:rsidRPr="00FF7150" w:rsidTr="0049605A">
        <w:trPr>
          <w:trHeight w:val="1371"/>
        </w:trPr>
        <w:tc>
          <w:tcPr>
            <w:tcW w:w="816" w:type="dxa"/>
          </w:tcPr>
          <w:p w:rsidR="001D08BD" w:rsidRPr="00FF7150" w:rsidRDefault="001D08BD" w:rsidP="0044576F">
            <w:r w:rsidRPr="00FF7150">
              <w:t>2</w:t>
            </w:r>
            <w:r w:rsidR="00C325FA" w:rsidRPr="00FF7150">
              <w:t>.</w:t>
            </w:r>
          </w:p>
          <w:p w:rsidR="006A08C7" w:rsidRPr="00FF7150" w:rsidRDefault="006A08C7" w:rsidP="009B4061"/>
          <w:p w:rsidR="00EA6B54" w:rsidRPr="00FF7150" w:rsidRDefault="001D08BD" w:rsidP="009B4061">
            <w:r w:rsidRPr="00FF7150">
              <w:t>2.1</w:t>
            </w:r>
          </w:p>
          <w:p w:rsidR="00A640AA" w:rsidRDefault="00A640AA" w:rsidP="009B4061"/>
          <w:p w:rsidR="000629B4" w:rsidRPr="00FF7150" w:rsidRDefault="000629B4" w:rsidP="009B4061"/>
          <w:p w:rsidR="00A640AA" w:rsidRPr="00FF7150" w:rsidRDefault="00476999" w:rsidP="009B4061">
            <w:r w:rsidRPr="00FF7150">
              <w:t>2.1.1</w:t>
            </w:r>
          </w:p>
          <w:p w:rsidR="00A640AA" w:rsidRPr="00FF7150" w:rsidRDefault="00A640AA" w:rsidP="009B4061"/>
          <w:p w:rsidR="000629B4" w:rsidRDefault="000629B4" w:rsidP="009B4061"/>
          <w:p w:rsidR="000629B4" w:rsidRDefault="000629B4" w:rsidP="009B4061"/>
          <w:p w:rsidR="000629B4" w:rsidRDefault="000629B4" w:rsidP="009B4061"/>
          <w:p w:rsidR="00A640AA" w:rsidRDefault="00A640AA" w:rsidP="009B4061">
            <w:r w:rsidRPr="00FF7150">
              <w:t>2.1.2</w:t>
            </w:r>
          </w:p>
          <w:p w:rsidR="00FC7FBD" w:rsidRDefault="00FC7FBD" w:rsidP="009B4061"/>
          <w:p w:rsidR="00FC7FBD" w:rsidRDefault="00FC7FBD" w:rsidP="009B4061"/>
          <w:p w:rsidR="000629B4" w:rsidRDefault="000629B4" w:rsidP="009B4061"/>
          <w:p w:rsidR="00FC7FBD" w:rsidRPr="00FF7150" w:rsidRDefault="00FC7FBD" w:rsidP="009B4061">
            <w:r>
              <w:t>2.1.3</w:t>
            </w:r>
          </w:p>
          <w:p w:rsidR="000629B4" w:rsidRDefault="000629B4" w:rsidP="009B4061"/>
          <w:p w:rsidR="00A640AA" w:rsidRPr="00FF7150" w:rsidRDefault="00A640AA" w:rsidP="000629B4"/>
        </w:tc>
        <w:tc>
          <w:tcPr>
            <w:tcW w:w="6383" w:type="dxa"/>
          </w:tcPr>
          <w:p w:rsidR="001D08BD" w:rsidRPr="00FF7150" w:rsidRDefault="001D08BD" w:rsidP="00A03F8A">
            <w:pPr>
              <w:rPr>
                <w:b/>
              </w:rPr>
            </w:pPr>
            <w:r w:rsidRPr="00FF7150">
              <w:rPr>
                <w:b/>
              </w:rPr>
              <w:t>Minutes and Matters Arising</w:t>
            </w:r>
          </w:p>
          <w:p w:rsidR="006A08C7" w:rsidRPr="00FF7150" w:rsidRDefault="006A08C7" w:rsidP="00A03F8A">
            <w:pPr>
              <w:rPr>
                <w:b/>
              </w:rPr>
            </w:pPr>
          </w:p>
          <w:p w:rsidR="00B40836" w:rsidRPr="00FF7150" w:rsidRDefault="00B52E56" w:rsidP="009B4061">
            <w:r w:rsidRPr="00FF7150">
              <w:t xml:space="preserve">The PPG agreed that the </w:t>
            </w:r>
            <w:r w:rsidR="003F26CA" w:rsidRPr="00FF7150">
              <w:t xml:space="preserve">previous </w:t>
            </w:r>
            <w:r w:rsidRPr="00FF7150">
              <w:t>minutes were accurate</w:t>
            </w:r>
            <w:r w:rsidR="00303DBB" w:rsidRPr="00FF7150">
              <w:t>.</w:t>
            </w:r>
            <w:r w:rsidR="00A640AA" w:rsidRPr="00FF7150">
              <w:t xml:space="preserve">  The following were matters arising:</w:t>
            </w:r>
          </w:p>
          <w:p w:rsidR="00795C23" w:rsidRDefault="00795C23" w:rsidP="000629B4"/>
          <w:p w:rsidR="000629B4" w:rsidRDefault="000629B4" w:rsidP="000629B4">
            <w:r>
              <w:t>DS said that the survey had been sent with the newsletters but no responses had yet been received.  GH said that she would be willing to come in to the surgery and hand out some of the newsletters and the survey.</w:t>
            </w:r>
          </w:p>
          <w:p w:rsidR="000629B4" w:rsidRDefault="000629B4" w:rsidP="000629B4"/>
          <w:p w:rsidR="000629B4" w:rsidRDefault="000629B4" w:rsidP="000629B4">
            <w:r>
              <w:t xml:space="preserve">SI said that she had spoken to TL about the preventable sight loss kits. TL understood that the PPG would perform this task, which was </w:t>
            </w:r>
            <w:r w:rsidR="00AA7033">
              <w:t>neither</w:t>
            </w:r>
            <w:r>
              <w:t xml:space="preserve"> DS</w:t>
            </w:r>
            <w:r w:rsidR="00AA7033">
              <w:t>’</w:t>
            </w:r>
            <w:r>
              <w:t xml:space="preserve"> nor </w:t>
            </w:r>
            <w:proofErr w:type="gramStart"/>
            <w:r>
              <w:t>SI</w:t>
            </w:r>
            <w:r w:rsidR="00AA7033">
              <w:t>’s</w:t>
            </w:r>
            <w:r>
              <w:t xml:space="preserve"> understanding</w:t>
            </w:r>
            <w:proofErr w:type="gramEnd"/>
            <w:r>
              <w:t>.</w:t>
            </w:r>
          </w:p>
          <w:p w:rsidR="000629B4" w:rsidRDefault="000629B4" w:rsidP="000629B4"/>
          <w:p w:rsidR="000629B4" w:rsidRPr="00FF7150" w:rsidRDefault="000629B4" w:rsidP="000629B4">
            <w:r>
              <w:t>DS stated that the NHS Digital representative would be able to talk about the NHS app and on line consultations</w:t>
            </w:r>
            <w:r w:rsidR="00AA7033">
              <w:t xml:space="preserve"> later in the meeting</w:t>
            </w:r>
            <w:r>
              <w:t>.</w:t>
            </w:r>
          </w:p>
        </w:tc>
        <w:tc>
          <w:tcPr>
            <w:tcW w:w="1840" w:type="dxa"/>
          </w:tcPr>
          <w:p w:rsidR="00132033" w:rsidRPr="00FF7150" w:rsidRDefault="00132033" w:rsidP="00AB4F0F">
            <w:pPr>
              <w:rPr>
                <w:b/>
              </w:rPr>
            </w:pPr>
          </w:p>
          <w:p w:rsidR="00B40836" w:rsidRPr="00FF7150" w:rsidRDefault="00B40836" w:rsidP="008122FA">
            <w:pPr>
              <w:rPr>
                <w:b/>
              </w:rPr>
            </w:pPr>
          </w:p>
          <w:p w:rsidR="00DD669C" w:rsidRPr="00FF7150" w:rsidRDefault="00DD669C" w:rsidP="008122FA">
            <w:pPr>
              <w:rPr>
                <w:b/>
              </w:rPr>
            </w:pPr>
          </w:p>
          <w:p w:rsidR="0036142E" w:rsidRPr="00FF7150" w:rsidRDefault="0036142E" w:rsidP="008122FA">
            <w:pPr>
              <w:rPr>
                <w:b/>
              </w:rPr>
            </w:pPr>
          </w:p>
          <w:p w:rsidR="00FC7FBD" w:rsidRPr="00FC7FBD" w:rsidRDefault="00FC7FBD" w:rsidP="00FC7FBD">
            <w:pPr>
              <w:rPr>
                <w:b/>
                <w:sz w:val="22"/>
              </w:rPr>
            </w:pPr>
          </w:p>
          <w:p w:rsidR="00FC7FBD" w:rsidRPr="00FC7FBD" w:rsidRDefault="000629B4" w:rsidP="00FC7FBD">
            <w:pPr>
              <w:rPr>
                <w:b/>
                <w:sz w:val="22"/>
              </w:rPr>
            </w:pPr>
            <w:r>
              <w:rPr>
                <w:b/>
                <w:sz w:val="22"/>
              </w:rPr>
              <w:t>DS to chase up and liaise with GH.</w:t>
            </w:r>
          </w:p>
          <w:p w:rsidR="00FC7FBD" w:rsidRPr="00FC7FBD" w:rsidRDefault="00FC7FBD" w:rsidP="00FC7FBD">
            <w:pPr>
              <w:rPr>
                <w:b/>
                <w:sz w:val="22"/>
              </w:rPr>
            </w:pPr>
          </w:p>
          <w:p w:rsidR="00FC7FBD" w:rsidRDefault="00FC7FBD" w:rsidP="00FC7FBD">
            <w:pPr>
              <w:rPr>
                <w:b/>
              </w:rPr>
            </w:pPr>
          </w:p>
          <w:p w:rsidR="00AA7033" w:rsidRDefault="00AA7033" w:rsidP="00FC7FBD">
            <w:pPr>
              <w:rPr>
                <w:b/>
              </w:rPr>
            </w:pPr>
          </w:p>
          <w:p w:rsidR="007E017B" w:rsidRDefault="000629B4" w:rsidP="00FC7FBD">
            <w:pPr>
              <w:rPr>
                <w:b/>
              </w:rPr>
            </w:pPr>
            <w:r>
              <w:rPr>
                <w:b/>
              </w:rPr>
              <w:t xml:space="preserve">DS to </w:t>
            </w:r>
            <w:proofErr w:type="gramStart"/>
            <w:r>
              <w:rPr>
                <w:b/>
              </w:rPr>
              <w:t>raise</w:t>
            </w:r>
            <w:proofErr w:type="gramEnd"/>
            <w:r>
              <w:rPr>
                <w:b/>
              </w:rPr>
              <w:t xml:space="preserve"> at next PPG.</w:t>
            </w:r>
          </w:p>
          <w:p w:rsidR="007E017B" w:rsidRPr="00FF7150" w:rsidRDefault="007E017B" w:rsidP="00FC7FBD">
            <w:pPr>
              <w:rPr>
                <w:b/>
              </w:rPr>
            </w:pPr>
          </w:p>
        </w:tc>
      </w:tr>
      <w:tr w:rsidR="00DD5FF9" w:rsidRPr="00FF7150" w:rsidTr="0049605A">
        <w:trPr>
          <w:trHeight w:val="794"/>
        </w:trPr>
        <w:tc>
          <w:tcPr>
            <w:tcW w:w="816" w:type="dxa"/>
          </w:tcPr>
          <w:p w:rsidR="00070B3F" w:rsidRPr="00FF7150" w:rsidRDefault="001D08BD" w:rsidP="0044576F">
            <w:r w:rsidRPr="00FF7150">
              <w:t>3</w:t>
            </w:r>
            <w:r w:rsidR="00C325FA" w:rsidRPr="00FF7150">
              <w:t>.</w:t>
            </w:r>
          </w:p>
          <w:p w:rsidR="00B0128F" w:rsidRDefault="001D08BD" w:rsidP="00564B09">
            <w:r w:rsidRPr="00FF7150">
              <w:t>3.</w:t>
            </w:r>
            <w:r w:rsidR="0036142E" w:rsidRPr="00FF7150">
              <w:t>1</w:t>
            </w:r>
          </w:p>
          <w:p w:rsidR="00AA7033" w:rsidRPr="00FF7150" w:rsidRDefault="00AA7033" w:rsidP="00564B09"/>
          <w:p w:rsidR="00795C23" w:rsidRPr="00FF7150" w:rsidRDefault="00795C23" w:rsidP="00564B09">
            <w:r w:rsidRPr="00FF7150">
              <w:t>3.1.1</w:t>
            </w:r>
          </w:p>
          <w:p w:rsidR="00795C23" w:rsidRPr="00FF7150" w:rsidRDefault="00795C23" w:rsidP="00564B09"/>
          <w:p w:rsidR="0049605A" w:rsidRDefault="0049605A" w:rsidP="00564B09"/>
          <w:p w:rsidR="00FC7FBD" w:rsidRPr="00FF7150" w:rsidRDefault="00FC7FBD" w:rsidP="00564B09"/>
          <w:p w:rsidR="007E017B" w:rsidRDefault="007E017B"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342905" w:rsidRDefault="00342905" w:rsidP="00564B09"/>
          <w:p w:rsidR="000629B4" w:rsidRDefault="000629B4" w:rsidP="00564B09"/>
          <w:p w:rsidR="000629B4" w:rsidRDefault="000629B4" w:rsidP="00564B09"/>
          <w:p w:rsidR="000629B4" w:rsidRDefault="000629B4" w:rsidP="00564B09"/>
          <w:p w:rsidR="00AA7033" w:rsidRDefault="00AA7033" w:rsidP="00564B09"/>
          <w:p w:rsidR="00795C23" w:rsidRPr="00FF7150" w:rsidRDefault="00795C23" w:rsidP="00564B09">
            <w:r w:rsidRPr="00FF7150">
              <w:t>3.1.2</w:t>
            </w:r>
          </w:p>
          <w:p w:rsidR="00C56D34" w:rsidRPr="00FF7150" w:rsidRDefault="00C56D34" w:rsidP="00564B09"/>
          <w:p w:rsidR="00C56D34" w:rsidRPr="00FF7150" w:rsidRDefault="00C56D34" w:rsidP="00564B09"/>
          <w:p w:rsidR="00BF2983" w:rsidRPr="00FF7150" w:rsidRDefault="00BF2983" w:rsidP="00564B09"/>
          <w:p w:rsidR="000629B4" w:rsidRDefault="000629B4" w:rsidP="00564B09"/>
          <w:p w:rsidR="000629B4" w:rsidRDefault="000629B4" w:rsidP="00564B09"/>
          <w:p w:rsidR="0052195C" w:rsidRDefault="0052195C" w:rsidP="00564B09">
            <w:r w:rsidRPr="00FF7150">
              <w:t>3.1.3</w:t>
            </w:r>
          </w:p>
          <w:p w:rsidR="00AA7033" w:rsidRDefault="00AA7033" w:rsidP="00564B09"/>
          <w:p w:rsidR="00AA7033" w:rsidRDefault="00AA7033" w:rsidP="00564B09"/>
          <w:p w:rsidR="00AA7033" w:rsidRDefault="00AA7033" w:rsidP="00564B09"/>
          <w:p w:rsidR="00AA7033" w:rsidRDefault="00AA7033" w:rsidP="00564B09"/>
          <w:p w:rsidR="00AA7033" w:rsidRDefault="00AA7033" w:rsidP="00564B09"/>
          <w:p w:rsidR="00AA7033" w:rsidRPr="00FF7150" w:rsidRDefault="00AA7033" w:rsidP="00564B09">
            <w:r>
              <w:t>3.1.4</w:t>
            </w:r>
          </w:p>
          <w:p w:rsidR="00FC7FBD" w:rsidRDefault="00FC7FBD" w:rsidP="00564B09"/>
          <w:p w:rsidR="00A1234A" w:rsidRDefault="00A1234A" w:rsidP="00564B09"/>
          <w:p w:rsidR="007E017B" w:rsidRDefault="007E017B" w:rsidP="00564B09"/>
          <w:p w:rsidR="007E017B" w:rsidRDefault="007E017B" w:rsidP="00564B09"/>
          <w:p w:rsidR="007E017B" w:rsidRDefault="007E017B" w:rsidP="00564B09"/>
          <w:p w:rsidR="007E017B" w:rsidRDefault="007E017B" w:rsidP="00564B09"/>
          <w:p w:rsidR="007E017B" w:rsidRDefault="007E017B" w:rsidP="00564B09"/>
          <w:p w:rsidR="007E017B" w:rsidRPr="00FF7150" w:rsidRDefault="007E017B" w:rsidP="00564B09">
            <w:r>
              <w:t>3.1.5</w:t>
            </w:r>
          </w:p>
        </w:tc>
        <w:tc>
          <w:tcPr>
            <w:tcW w:w="6383" w:type="dxa"/>
          </w:tcPr>
          <w:p w:rsidR="00795C23" w:rsidRPr="00FF7150" w:rsidRDefault="00795C23" w:rsidP="00A03F8A">
            <w:pPr>
              <w:rPr>
                <w:b/>
              </w:rPr>
            </w:pPr>
            <w:r w:rsidRPr="00FF7150">
              <w:rPr>
                <w:b/>
              </w:rPr>
              <w:lastRenderedPageBreak/>
              <w:t>Update on ongoing Work Strands.</w:t>
            </w:r>
          </w:p>
          <w:p w:rsidR="003F26CA" w:rsidRDefault="00795C23" w:rsidP="00875720">
            <w:pPr>
              <w:rPr>
                <w:u w:val="single"/>
              </w:rPr>
            </w:pPr>
            <w:r w:rsidRPr="00342905">
              <w:rPr>
                <w:u w:val="single"/>
              </w:rPr>
              <w:t>NHS Digitisation</w:t>
            </w:r>
          </w:p>
          <w:p w:rsidR="00AA7033" w:rsidRPr="00342905" w:rsidRDefault="00AA7033" w:rsidP="00875720">
            <w:pPr>
              <w:rPr>
                <w:u w:val="single"/>
              </w:rPr>
            </w:pPr>
          </w:p>
          <w:p w:rsidR="00342905" w:rsidRDefault="007E017B" w:rsidP="000629B4">
            <w:r>
              <w:rPr>
                <w:u w:val="single"/>
              </w:rPr>
              <w:t>NHS app</w:t>
            </w:r>
            <w:r w:rsidR="000629B4">
              <w:rPr>
                <w:u w:val="single"/>
              </w:rPr>
              <w:t xml:space="preserve">/ </w:t>
            </w:r>
            <w:proofErr w:type="spellStart"/>
            <w:r w:rsidR="000629B4">
              <w:rPr>
                <w:u w:val="single"/>
              </w:rPr>
              <w:t>SystmOnline</w:t>
            </w:r>
            <w:proofErr w:type="spellEnd"/>
            <w:r w:rsidR="00795C23" w:rsidRPr="00FF7150">
              <w:rPr>
                <w:u w:val="single"/>
              </w:rPr>
              <w:t>.</w:t>
            </w:r>
            <w:r w:rsidR="000629B4">
              <w:t xml:space="preserve"> GA briefed on the NHS app. He explained how to register and use</w:t>
            </w:r>
            <w:r w:rsidR="00AA7033">
              <w:t xml:space="preserve"> the app</w:t>
            </w:r>
            <w:r w:rsidR="000629B4">
              <w:t xml:space="preserve"> for booking </w:t>
            </w:r>
            <w:proofErr w:type="spellStart"/>
            <w:r w:rsidR="000629B4">
              <w:t>appts</w:t>
            </w:r>
            <w:proofErr w:type="spellEnd"/>
            <w:r w:rsidR="000629B4">
              <w:t>, requesting medication, organ donation and record viewing. The brief prompted a number of discussions around the fact that the app now allows patients to see clinics to book</w:t>
            </w:r>
            <w:r w:rsidR="00AA7033">
              <w:t xml:space="preserve"> into, and that ther</w:t>
            </w:r>
            <w:r w:rsidR="000629B4">
              <w:t xml:space="preserve">e must be </w:t>
            </w:r>
            <w:r w:rsidR="00AA7033">
              <w:t xml:space="preserve">a </w:t>
            </w:r>
            <w:r w:rsidR="000629B4">
              <w:t>standardised and easy to understand</w:t>
            </w:r>
            <w:r w:rsidR="00AA7033">
              <w:t xml:space="preserve"> naming protocol</w:t>
            </w:r>
            <w:r w:rsidR="000629B4">
              <w:t xml:space="preserve">.  It was </w:t>
            </w:r>
            <w:r w:rsidR="00AA7033">
              <w:t>briefed</w:t>
            </w:r>
            <w:r w:rsidR="000629B4">
              <w:t xml:space="preserve"> that there would be no national advertising of </w:t>
            </w:r>
            <w:r w:rsidR="00AA7033">
              <w:t>the app</w:t>
            </w:r>
            <w:r w:rsidR="000629B4">
              <w:t>, but instead practice or regional advertising. GA displayed metrics for the practice</w:t>
            </w:r>
            <w:r w:rsidR="00AA7033">
              <w:t xml:space="preserve"> which were very limited, but understandable given the lack of advertising.  </w:t>
            </w:r>
            <w:r w:rsidR="00AA7033">
              <w:lastRenderedPageBreak/>
              <w:t>A</w:t>
            </w:r>
            <w:r w:rsidR="000629B4">
              <w:t xml:space="preserve"> number of PPG members stated that they already used the </w:t>
            </w:r>
            <w:proofErr w:type="spellStart"/>
            <w:r w:rsidR="000629B4">
              <w:t>SystmOnline</w:t>
            </w:r>
            <w:proofErr w:type="spellEnd"/>
            <w:r w:rsidR="000629B4">
              <w:t xml:space="preserve">, which they would keep.  DS suggested that this is patient choice and </w:t>
            </w:r>
            <w:r w:rsidR="00AA7033">
              <w:t>GA agreed</w:t>
            </w:r>
            <w:r w:rsidR="000629B4">
              <w:t xml:space="preserve"> that the app may appeal to a different cohort of patients.</w:t>
            </w:r>
          </w:p>
          <w:p w:rsidR="000629B4" w:rsidRDefault="000629B4" w:rsidP="000629B4">
            <w:r>
              <w:t>DS concluded the brief by saying that GA and his colleagues could attend the practice to promote the use of the app and survey patients about its use.  DS suggested that the PPG members may be able to assist in this project.</w:t>
            </w:r>
          </w:p>
          <w:p w:rsidR="000629B4" w:rsidRPr="00FF7150" w:rsidRDefault="000629B4" w:rsidP="000629B4"/>
          <w:p w:rsidR="00BF2983" w:rsidRPr="00FF7150" w:rsidRDefault="000629B4" w:rsidP="00BF2983">
            <w:r>
              <w:rPr>
                <w:u w:val="single"/>
              </w:rPr>
              <w:t>On line consultation</w:t>
            </w:r>
            <w:r w:rsidR="00A1234A" w:rsidRPr="00FF7150">
              <w:rPr>
                <w:u w:val="single"/>
              </w:rPr>
              <w:t>.</w:t>
            </w:r>
            <w:r w:rsidR="00A1234A" w:rsidRPr="00FF7150">
              <w:t xml:space="preserve"> </w:t>
            </w:r>
            <w:r>
              <w:t>DS said that further to his last brief the practice had now decided to us</w:t>
            </w:r>
            <w:r w:rsidR="00AA7033">
              <w:t>e the NHS procured</w:t>
            </w:r>
            <w:r>
              <w:t xml:space="preserve"> “GP engage consult” software. He briefly outline</w:t>
            </w:r>
            <w:r w:rsidR="00AA7033">
              <w:t>d</w:t>
            </w:r>
            <w:r>
              <w:t xml:space="preserve"> its use and suggested that he would have more information in the coming weeks once the software provider had visited the practice.</w:t>
            </w:r>
          </w:p>
          <w:p w:rsidR="000629B4" w:rsidRDefault="000629B4" w:rsidP="007E017B">
            <w:pPr>
              <w:rPr>
                <w:u w:val="single"/>
              </w:rPr>
            </w:pPr>
          </w:p>
          <w:p w:rsidR="00AA7033" w:rsidRPr="00AA7033" w:rsidRDefault="00AA7033" w:rsidP="007E017B">
            <w:r>
              <w:rPr>
                <w:u w:val="single"/>
              </w:rPr>
              <w:t>MJOG</w:t>
            </w:r>
            <w:r>
              <w:t>.  DS stated that MJOG was a software application which allowed two way SMS text messages to patients. Unlike the old system patients using MJOG could reply to an appointment confirmation or reminder to cancel the appointment directly in the clinical system.</w:t>
            </w:r>
          </w:p>
          <w:p w:rsidR="00AA7033" w:rsidRDefault="00AA7033" w:rsidP="007E017B">
            <w:pPr>
              <w:rPr>
                <w:u w:val="single"/>
              </w:rPr>
            </w:pPr>
          </w:p>
          <w:p w:rsidR="00AA7033" w:rsidRDefault="00AA7033" w:rsidP="007E017B">
            <w:r>
              <w:t>This then led to discussions about using SMS text messaging services to remind patients about their appointments even if they have not consented. DS explained that many NHS departments, including GPs now do this.  The members agreed that a text message would be acceptable if it only confirmed or reminded a patient about an appointment. SI suggested an “opt out” approach and this was deemed a very good solution.</w:t>
            </w:r>
          </w:p>
          <w:p w:rsidR="00AA7033" w:rsidRPr="00AA7033" w:rsidRDefault="00AA7033" w:rsidP="007E017B"/>
          <w:p w:rsidR="00FC7FBD" w:rsidRDefault="007E017B" w:rsidP="007E017B">
            <w:r w:rsidRPr="007E017B">
              <w:rPr>
                <w:u w:val="single"/>
              </w:rPr>
              <w:t>Productive General Practice</w:t>
            </w:r>
            <w:r>
              <w:t xml:space="preserve">. </w:t>
            </w:r>
            <w:r w:rsidR="00AA7033">
              <w:t>DS updated the group on the progress made so far:</w:t>
            </w:r>
          </w:p>
          <w:p w:rsidR="007E017B" w:rsidRDefault="00AA7033" w:rsidP="007E017B">
            <w:pPr>
              <w:pStyle w:val="ListParagraph"/>
              <w:numPr>
                <w:ilvl w:val="0"/>
                <w:numId w:val="21"/>
              </w:numPr>
            </w:pPr>
            <w:r>
              <w:t>The increase of GP telephone appointments per clinic that was briefed last meeting appears to have freed up some face to face appointments</w:t>
            </w:r>
            <w:r w:rsidR="007E017B">
              <w:t>.</w:t>
            </w:r>
            <w:r>
              <w:t xml:space="preserve"> DS ran an audit over 35 consecutive working days to map the last routine GP appointment given to a patient.  The graph (with auditable evidence) shows that the average time of the last appointment was 10.59. The members thought this was very good and will hopefully continue.</w:t>
            </w:r>
          </w:p>
          <w:p w:rsidR="007E017B" w:rsidRDefault="00AA7033" w:rsidP="007E017B">
            <w:pPr>
              <w:pStyle w:val="ListParagraph"/>
              <w:numPr>
                <w:ilvl w:val="0"/>
                <w:numId w:val="21"/>
              </w:numPr>
            </w:pPr>
            <w:r>
              <w:t>The</w:t>
            </w:r>
            <w:r w:rsidR="007E017B">
              <w:t xml:space="preserve"> new Document Management Team </w:t>
            </w:r>
            <w:r>
              <w:t>members have been identified but the Team have not yet started work. This should be done as a matter of priority now.</w:t>
            </w:r>
          </w:p>
          <w:p w:rsidR="007E017B" w:rsidRPr="007E017B" w:rsidRDefault="007E017B" w:rsidP="00AA7033">
            <w:pPr>
              <w:pStyle w:val="ListParagraph"/>
              <w:numPr>
                <w:ilvl w:val="0"/>
                <w:numId w:val="21"/>
              </w:numPr>
            </w:pPr>
            <w:r>
              <w:t xml:space="preserve">DS stated that DNAs </w:t>
            </w:r>
            <w:r w:rsidR="00AA7033">
              <w:t>had improved significantly but would continue to be monitored.</w:t>
            </w:r>
          </w:p>
        </w:tc>
        <w:tc>
          <w:tcPr>
            <w:tcW w:w="1840" w:type="dxa"/>
          </w:tcPr>
          <w:p w:rsidR="00132033" w:rsidRPr="00FF7150" w:rsidRDefault="00132033" w:rsidP="00FC3B04">
            <w:pPr>
              <w:rPr>
                <w:b/>
              </w:rPr>
            </w:pPr>
          </w:p>
          <w:p w:rsidR="00B40836" w:rsidRPr="00FF7150" w:rsidRDefault="00B40836" w:rsidP="00FC3B04">
            <w:pPr>
              <w:rPr>
                <w:b/>
              </w:rPr>
            </w:pPr>
          </w:p>
          <w:p w:rsidR="00DB2C77" w:rsidRDefault="00DB2C77"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7E017B" w:rsidRDefault="007E017B"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7E017B" w:rsidRDefault="007E017B" w:rsidP="00FC3B04">
            <w:pPr>
              <w:rPr>
                <w:b/>
              </w:rPr>
            </w:pPr>
          </w:p>
          <w:p w:rsidR="000629B4" w:rsidRDefault="000629B4"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7E017B" w:rsidRDefault="007E017B"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342905" w:rsidRDefault="00342905" w:rsidP="00FC3B04">
            <w:pPr>
              <w:rPr>
                <w:b/>
              </w:rPr>
            </w:pPr>
          </w:p>
          <w:p w:rsidR="009D177D" w:rsidRPr="00FF7150" w:rsidRDefault="007E017B" w:rsidP="00FC3B04">
            <w:pPr>
              <w:rPr>
                <w:b/>
                <w:sz w:val="22"/>
              </w:rPr>
            </w:pPr>
            <w:r>
              <w:rPr>
                <w:b/>
              </w:rPr>
              <w:t>DS</w:t>
            </w:r>
          </w:p>
          <w:p w:rsidR="009D177D" w:rsidRPr="00FF7150" w:rsidRDefault="009D177D" w:rsidP="00FC3B04">
            <w:pPr>
              <w:rPr>
                <w:b/>
              </w:rPr>
            </w:pPr>
          </w:p>
        </w:tc>
      </w:tr>
      <w:tr w:rsidR="008D61AF" w:rsidRPr="00FF7150" w:rsidTr="0049605A">
        <w:trPr>
          <w:trHeight w:val="794"/>
        </w:trPr>
        <w:tc>
          <w:tcPr>
            <w:tcW w:w="816" w:type="dxa"/>
          </w:tcPr>
          <w:p w:rsidR="008D61AF" w:rsidRPr="00FF7150" w:rsidRDefault="008D61AF" w:rsidP="0044576F">
            <w:r w:rsidRPr="00FF7150">
              <w:lastRenderedPageBreak/>
              <w:t>4.</w:t>
            </w:r>
          </w:p>
          <w:p w:rsidR="00FF7150" w:rsidRDefault="00FF7150" w:rsidP="0044576F">
            <w:r w:rsidRPr="00FF7150">
              <w:t>4.1</w:t>
            </w:r>
          </w:p>
          <w:p w:rsidR="00AA7033" w:rsidRDefault="00AA7033" w:rsidP="0044576F"/>
          <w:p w:rsidR="00AA7033" w:rsidRDefault="00AA7033" w:rsidP="0044576F"/>
          <w:p w:rsidR="00AA7033" w:rsidRDefault="00AA7033" w:rsidP="0044576F"/>
          <w:p w:rsidR="00AA7033" w:rsidRDefault="00AA7033" w:rsidP="0044576F"/>
          <w:p w:rsidR="00AA7033" w:rsidRDefault="00AA7033" w:rsidP="0044576F"/>
          <w:p w:rsidR="00AA7033" w:rsidRPr="00FF7150" w:rsidRDefault="00AA7033" w:rsidP="0044576F">
            <w:r>
              <w:t>4.2</w:t>
            </w:r>
          </w:p>
        </w:tc>
        <w:tc>
          <w:tcPr>
            <w:tcW w:w="6383" w:type="dxa"/>
          </w:tcPr>
          <w:p w:rsidR="008D61AF" w:rsidRPr="00FF7150" w:rsidRDefault="008D61AF" w:rsidP="00A03F8A">
            <w:pPr>
              <w:rPr>
                <w:b/>
              </w:rPr>
            </w:pPr>
            <w:r w:rsidRPr="00FF7150">
              <w:rPr>
                <w:b/>
              </w:rPr>
              <w:lastRenderedPageBreak/>
              <w:t xml:space="preserve">New Work Strands / Patient Driven Initiatives  </w:t>
            </w:r>
          </w:p>
          <w:p w:rsidR="00FF7150" w:rsidRDefault="00AA7033" w:rsidP="00A03F8A">
            <w:r>
              <w:rPr>
                <w:u w:val="single"/>
              </w:rPr>
              <w:t xml:space="preserve">Yorkshire Air Ambulance. </w:t>
            </w:r>
            <w:r>
              <w:t>Robin from the Yorkshire Air Ambulance gave an excellent brief on the work that the YAA does and how the PPG could support through spreading the word to others for talks and fund raising</w:t>
            </w:r>
            <w:r w:rsidR="00FF7150" w:rsidRPr="00FF7150">
              <w:t>.</w:t>
            </w:r>
            <w:r>
              <w:t xml:space="preserve"> DS suggested that this may be something that the PPG looks at again in the future.</w:t>
            </w:r>
          </w:p>
          <w:p w:rsidR="00AA7033" w:rsidRDefault="00AA7033" w:rsidP="00A03F8A"/>
          <w:p w:rsidR="00AA7033" w:rsidRPr="00AA7033" w:rsidRDefault="00AA7033" w:rsidP="00A03F8A">
            <w:r w:rsidRPr="00AA7033">
              <w:rPr>
                <w:u w:val="single"/>
              </w:rPr>
              <w:t>Carers’ Open Day</w:t>
            </w:r>
            <w:r>
              <w:t>.  DS briefed on the work he is doing within the practice to raise the profile of carers and ways to identify and register more carers for our patients and how to support these carers better.  He suggested that once completed a “Carers Open Day” could be held in the practice with carers, PPG members and hopefully a member of staff from Carers Wakefield attending to raise the profile of caring for relatives and friends. This was welcomed as a good idea and several members said that they would help if possible.  SI said that she knows the main Carers Wakefield contact for the Health Centre and she would be in touch to see what support they may be able to give.</w:t>
            </w:r>
          </w:p>
          <w:p w:rsidR="00AA7033" w:rsidRPr="00FF7150" w:rsidRDefault="00AA7033" w:rsidP="00A03F8A"/>
        </w:tc>
        <w:tc>
          <w:tcPr>
            <w:tcW w:w="1840" w:type="dxa"/>
          </w:tcPr>
          <w:p w:rsidR="008D61AF" w:rsidRDefault="008D61AF"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Default="00AA7033" w:rsidP="00FC3B04">
            <w:pPr>
              <w:rPr>
                <w:b/>
              </w:rPr>
            </w:pPr>
          </w:p>
          <w:p w:rsidR="00AA7033" w:rsidRPr="00FF7150" w:rsidRDefault="00AA7033" w:rsidP="00FC3B04">
            <w:pPr>
              <w:rPr>
                <w:b/>
              </w:rPr>
            </w:pPr>
            <w:r>
              <w:rPr>
                <w:b/>
              </w:rPr>
              <w:t>SI to contact LB from Carers Wakefield</w:t>
            </w:r>
          </w:p>
        </w:tc>
      </w:tr>
      <w:tr w:rsidR="008D61AF" w:rsidRPr="00FF7150" w:rsidTr="0049605A">
        <w:tc>
          <w:tcPr>
            <w:tcW w:w="816" w:type="dxa"/>
            <w:tcBorders>
              <w:right w:val="single" w:sz="4" w:space="0" w:color="auto"/>
            </w:tcBorders>
          </w:tcPr>
          <w:p w:rsidR="008D61AF" w:rsidRPr="00FF7150" w:rsidRDefault="008D61AF" w:rsidP="00A70696">
            <w:r w:rsidRPr="00FF7150">
              <w:lastRenderedPageBreak/>
              <w:t>5.</w:t>
            </w:r>
          </w:p>
          <w:p w:rsidR="008D61AF" w:rsidRPr="00FF7150" w:rsidRDefault="008D61AF" w:rsidP="00A70696">
            <w:r w:rsidRPr="00FF7150">
              <w:t>5.1</w:t>
            </w:r>
          </w:p>
        </w:tc>
        <w:tc>
          <w:tcPr>
            <w:tcW w:w="6383" w:type="dxa"/>
            <w:tcBorders>
              <w:top w:val="single" w:sz="4" w:space="0" w:color="auto"/>
              <w:left w:val="single" w:sz="4" w:space="0" w:color="auto"/>
              <w:bottom w:val="single" w:sz="4" w:space="0" w:color="auto"/>
              <w:right w:val="single" w:sz="4" w:space="0" w:color="auto"/>
            </w:tcBorders>
          </w:tcPr>
          <w:p w:rsidR="008D61AF" w:rsidRPr="00FF7150" w:rsidRDefault="008D61AF" w:rsidP="008D61AF">
            <w:pPr>
              <w:rPr>
                <w:b/>
                <w:szCs w:val="28"/>
              </w:rPr>
            </w:pPr>
            <w:r w:rsidRPr="00FF7150">
              <w:rPr>
                <w:b/>
                <w:szCs w:val="28"/>
              </w:rPr>
              <w:t>Patient suggestions / comments and complaints.</w:t>
            </w:r>
          </w:p>
          <w:p w:rsidR="00AA7033" w:rsidRDefault="00AA7033" w:rsidP="008D61AF">
            <w:pPr>
              <w:tabs>
                <w:tab w:val="left" w:pos="1371"/>
              </w:tabs>
            </w:pPr>
            <w:r>
              <w:t>GH said that the feedback from the Patient Network Group suggested that Lupset had the highest marks, but the lowest response rate.  DS said that this would change now MJOG is sending requests for feedback after appointments.</w:t>
            </w:r>
          </w:p>
          <w:p w:rsidR="008D61AF" w:rsidRPr="00FF7150" w:rsidRDefault="00AA7033" w:rsidP="00AA7033">
            <w:pPr>
              <w:tabs>
                <w:tab w:val="left" w:pos="1371"/>
              </w:tabs>
              <w:rPr>
                <w:b/>
              </w:rPr>
            </w:pPr>
            <w:r>
              <w:t>DS displayed the figures for 3 weeks in September since MJOG was introduced.  Of the 96 responses 80 had awarded 5 stars and 9 4 stars. Only 3 awarded 1star. All agreed to monitor trends moving forward.</w:t>
            </w:r>
            <w:r w:rsidR="008D61AF" w:rsidRPr="00FF7150">
              <w:rPr>
                <w:b/>
              </w:rPr>
              <w:tab/>
            </w:r>
          </w:p>
        </w:tc>
        <w:tc>
          <w:tcPr>
            <w:tcW w:w="1840" w:type="dxa"/>
          </w:tcPr>
          <w:p w:rsidR="008D61AF" w:rsidRDefault="008D61AF" w:rsidP="00AB510F">
            <w:pPr>
              <w:rPr>
                <w:rStyle w:val="Emphasis"/>
                <w:b/>
                <w:i w:val="0"/>
                <w:iCs w:val="0"/>
              </w:rPr>
            </w:pPr>
          </w:p>
          <w:p w:rsidR="00FC7FBD" w:rsidRPr="00FF7150" w:rsidRDefault="00FC7FBD" w:rsidP="00AB510F">
            <w:pPr>
              <w:rPr>
                <w:rStyle w:val="Emphasis"/>
                <w:b/>
                <w:i w:val="0"/>
                <w:iCs w:val="0"/>
              </w:rPr>
            </w:pPr>
          </w:p>
        </w:tc>
      </w:tr>
      <w:tr w:rsidR="00DD5FF9" w:rsidRPr="00FF7150" w:rsidTr="0049605A">
        <w:trPr>
          <w:trHeight w:val="699"/>
        </w:trPr>
        <w:tc>
          <w:tcPr>
            <w:tcW w:w="816" w:type="dxa"/>
          </w:tcPr>
          <w:p w:rsidR="00BE11BB" w:rsidRPr="00FF7150" w:rsidRDefault="00967ACB" w:rsidP="00B93B1E">
            <w:r w:rsidRPr="00FF7150">
              <w:t>6</w:t>
            </w:r>
            <w:r w:rsidR="00C325FA" w:rsidRPr="00FF7150">
              <w:t>.</w:t>
            </w:r>
          </w:p>
          <w:p w:rsidR="00B0128F" w:rsidRPr="00FF7150" w:rsidRDefault="004E2B95" w:rsidP="0038250D">
            <w:r w:rsidRPr="00FF7150">
              <w:t>6.1</w:t>
            </w:r>
          </w:p>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D61AF" w:rsidRPr="00FF7150" w:rsidRDefault="008D61AF" w:rsidP="0038250D"/>
          <w:p w:rsidR="00853937" w:rsidRPr="00FF7150" w:rsidRDefault="00853937" w:rsidP="0038250D"/>
          <w:p w:rsidR="00853937" w:rsidRPr="00FF7150" w:rsidRDefault="00853937" w:rsidP="0038250D"/>
          <w:p w:rsidR="00853937" w:rsidRPr="00FF7150" w:rsidRDefault="00853937" w:rsidP="0038250D"/>
          <w:p w:rsidR="007E017B" w:rsidRDefault="007E017B" w:rsidP="0038250D"/>
          <w:p w:rsidR="007E017B" w:rsidRDefault="007E017B" w:rsidP="0038250D"/>
          <w:p w:rsidR="00AA7033" w:rsidRDefault="00AA7033" w:rsidP="0038250D"/>
          <w:p w:rsidR="008D61AF" w:rsidRPr="00FF7150" w:rsidRDefault="007E017B" w:rsidP="0038250D">
            <w:r>
              <w:t>6.2</w:t>
            </w:r>
          </w:p>
          <w:p w:rsidR="00614E83" w:rsidRPr="00FF7150" w:rsidRDefault="00614E83" w:rsidP="0038250D"/>
          <w:p w:rsidR="00FF7150" w:rsidRDefault="00FF7150" w:rsidP="0038250D"/>
          <w:p w:rsidR="00FF7150" w:rsidRDefault="00FF7150" w:rsidP="0038250D"/>
          <w:p w:rsidR="00642F55" w:rsidRDefault="00642F55" w:rsidP="0038250D"/>
          <w:p w:rsidR="00FC7FBD" w:rsidRDefault="00FC7FBD" w:rsidP="0038250D"/>
          <w:p w:rsidR="00DB2C77" w:rsidRPr="00FF7150" w:rsidRDefault="00DB2C77" w:rsidP="0038250D"/>
        </w:tc>
        <w:tc>
          <w:tcPr>
            <w:tcW w:w="6383" w:type="dxa"/>
            <w:shd w:val="clear" w:color="auto" w:fill="auto"/>
          </w:tcPr>
          <w:p w:rsidR="008D61AF" w:rsidRPr="00FF7150" w:rsidRDefault="008D61AF" w:rsidP="00ED4126">
            <w:pPr>
              <w:rPr>
                <w:b/>
              </w:rPr>
            </w:pPr>
            <w:r w:rsidRPr="00FF7150">
              <w:rPr>
                <w:b/>
                <w:szCs w:val="28"/>
              </w:rPr>
              <w:t>News from the Practice / Network / CCG / DH.</w:t>
            </w:r>
          </w:p>
          <w:p w:rsidR="007E017B" w:rsidRDefault="00AA7033" w:rsidP="00342905">
            <w:pPr>
              <w:pStyle w:val="NoSpacing"/>
              <w:rPr>
                <w:rFonts w:ascii="Times New Roman" w:hAnsi="Times New Roman" w:cs="Times New Roman"/>
                <w:sz w:val="24"/>
                <w:szCs w:val="24"/>
              </w:rPr>
            </w:pPr>
            <w:r>
              <w:rPr>
                <w:rFonts w:ascii="Times New Roman" w:hAnsi="Times New Roman" w:cs="Times New Roman"/>
                <w:u w:val="single"/>
              </w:rPr>
              <w:t>End of Life Quality Improvement.</w:t>
            </w:r>
            <w:r>
              <w:rPr>
                <w:rFonts w:ascii="Times New Roman" w:hAnsi="Times New Roman" w:cs="Times New Roman"/>
              </w:rPr>
              <w:t xml:space="preserve"> DS said that the practice had changed the way they respond to an expected death when providing end of life care. In the past a letter has been written, but now the practice sends a bespoke condolence card to the family of the deceased where the NOK is known and has been recently in touch. The card also includes a leaflet outlining the support services available and their contact details. This was viewed as a very positive improvement and there was further discussion about whether this should be opened up to all deaths. They PPG had some reservations about addressing the card to the correct family members if the NOK is not specifically known and has been recently verified, as they thought there was room for causing unnecessary distress in some cases.</w:t>
            </w:r>
          </w:p>
          <w:p w:rsidR="00AA7033" w:rsidRPr="005B7638" w:rsidRDefault="00AA7033" w:rsidP="00342905">
            <w:pPr>
              <w:pStyle w:val="NoSpacing"/>
              <w:rPr>
                <w:rFonts w:ascii="Times New Roman" w:hAnsi="Times New Roman" w:cs="Times New Roman"/>
                <w:sz w:val="24"/>
                <w:szCs w:val="24"/>
              </w:rPr>
            </w:pPr>
          </w:p>
          <w:p w:rsidR="00FC7FBD" w:rsidRPr="00FC7FBD" w:rsidRDefault="007E017B" w:rsidP="00AA7033">
            <w:r>
              <w:rPr>
                <w:szCs w:val="28"/>
                <w:u w:val="single"/>
              </w:rPr>
              <w:t>Flu vaccinations</w:t>
            </w:r>
            <w:r w:rsidR="00614E83" w:rsidRPr="00FF7150">
              <w:rPr>
                <w:szCs w:val="28"/>
                <w:u w:val="single"/>
              </w:rPr>
              <w:t>.</w:t>
            </w:r>
            <w:r w:rsidR="009C2E3F">
              <w:rPr>
                <w:szCs w:val="28"/>
              </w:rPr>
              <w:t xml:space="preserve"> </w:t>
            </w:r>
            <w:r w:rsidR="00AA7033">
              <w:rPr>
                <w:szCs w:val="28"/>
              </w:rPr>
              <w:t>DS briefed that the over 65s flu clinics had started and were progressing well, but there was a delay to the under 65s which meant the clinics would not start until 12 October and would not be concluded until the end of November.  He reassured the members that this was in line with other NHS departments and that whilst this was later than was expected, patients would still be covered for the main flu season.</w:t>
            </w:r>
          </w:p>
        </w:tc>
        <w:tc>
          <w:tcPr>
            <w:tcW w:w="1840" w:type="dxa"/>
            <w:shd w:val="clear" w:color="auto" w:fill="auto"/>
          </w:tcPr>
          <w:p w:rsidR="0044324B" w:rsidRDefault="0044324B" w:rsidP="00FC7FBD">
            <w:pPr>
              <w:rPr>
                <w:b/>
              </w:rPr>
            </w:pPr>
          </w:p>
          <w:p w:rsidR="00FC7FBD" w:rsidRPr="00FF7150" w:rsidRDefault="00FC7FBD" w:rsidP="00FC7FBD">
            <w:pPr>
              <w:rPr>
                <w:b/>
              </w:rPr>
            </w:pPr>
          </w:p>
        </w:tc>
      </w:tr>
      <w:tr w:rsidR="000031CD" w:rsidRPr="00FF7150" w:rsidTr="0049605A">
        <w:trPr>
          <w:trHeight w:val="699"/>
        </w:trPr>
        <w:tc>
          <w:tcPr>
            <w:tcW w:w="816" w:type="dxa"/>
          </w:tcPr>
          <w:p w:rsidR="000031CD" w:rsidRPr="00FF7150" w:rsidRDefault="000031CD" w:rsidP="00B93B1E">
            <w:r w:rsidRPr="00FF7150">
              <w:t>7.</w:t>
            </w:r>
          </w:p>
          <w:p w:rsidR="000031CD" w:rsidRPr="00FF7150" w:rsidRDefault="000031CD" w:rsidP="00B93B1E">
            <w:r w:rsidRPr="00FF7150">
              <w:t>7.1</w:t>
            </w:r>
          </w:p>
        </w:tc>
        <w:tc>
          <w:tcPr>
            <w:tcW w:w="6383" w:type="dxa"/>
            <w:shd w:val="clear" w:color="auto" w:fill="auto"/>
          </w:tcPr>
          <w:p w:rsidR="000031CD" w:rsidRPr="00FF7150" w:rsidRDefault="00F77DEE" w:rsidP="00ED4126">
            <w:pPr>
              <w:rPr>
                <w:b/>
                <w:szCs w:val="28"/>
              </w:rPr>
            </w:pPr>
            <w:r w:rsidRPr="00FF7150">
              <w:rPr>
                <w:b/>
                <w:szCs w:val="28"/>
              </w:rPr>
              <w:t>Staff u</w:t>
            </w:r>
            <w:r w:rsidR="000031CD" w:rsidRPr="00FF7150">
              <w:rPr>
                <w:b/>
                <w:szCs w:val="28"/>
              </w:rPr>
              <w:t>pdates</w:t>
            </w:r>
          </w:p>
          <w:p w:rsidR="000031CD" w:rsidRPr="00FF7150" w:rsidRDefault="00AA7033" w:rsidP="00FC7FBD">
            <w:pPr>
              <w:rPr>
                <w:szCs w:val="28"/>
              </w:rPr>
            </w:pPr>
            <w:r>
              <w:rPr>
                <w:szCs w:val="28"/>
              </w:rPr>
              <w:t>DS briefed that the final one of our 3 apprentices had just finished her 14 month course. Unfortunately there were no current positions available in the practice so she is now looking for a job elsewhere with our ongoing support.</w:t>
            </w:r>
          </w:p>
        </w:tc>
        <w:tc>
          <w:tcPr>
            <w:tcW w:w="1840" w:type="dxa"/>
            <w:shd w:val="clear" w:color="auto" w:fill="auto"/>
          </w:tcPr>
          <w:p w:rsidR="000031CD" w:rsidRPr="00FF7150" w:rsidRDefault="000031CD" w:rsidP="00D658F5">
            <w:pPr>
              <w:rPr>
                <w:b/>
              </w:rPr>
            </w:pPr>
          </w:p>
        </w:tc>
      </w:tr>
      <w:tr w:rsidR="00F77DEE" w:rsidRPr="00FF7150" w:rsidTr="0049605A">
        <w:trPr>
          <w:trHeight w:val="699"/>
        </w:trPr>
        <w:tc>
          <w:tcPr>
            <w:tcW w:w="816" w:type="dxa"/>
          </w:tcPr>
          <w:p w:rsidR="00F77DEE" w:rsidRPr="00FF7150" w:rsidRDefault="00F77DEE" w:rsidP="00B93B1E">
            <w:r w:rsidRPr="00FF7150">
              <w:lastRenderedPageBreak/>
              <w:t>8.</w:t>
            </w:r>
          </w:p>
        </w:tc>
        <w:tc>
          <w:tcPr>
            <w:tcW w:w="6383" w:type="dxa"/>
            <w:shd w:val="clear" w:color="auto" w:fill="auto"/>
          </w:tcPr>
          <w:p w:rsidR="00F77DEE" w:rsidRPr="00FF7150" w:rsidRDefault="00F77DEE" w:rsidP="00ED4126">
            <w:pPr>
              <w:rPr>
                <w:b/>
                <w:szCs w:val="28"/>
              </w:rPr>
            </w:pPr>
            <w:r w:rsidRPr="00FF7150">
              <w:rPr>
                <w:b/>
                <w:szCs w:val="28"/>
              </w:rPr>
              <w:t>Charity update and proposals</w:t>
            </w:r>
          </w:p>
          <w:p w:rsidR="00F77DEE" w:rsidRPr="00FF7150" w:rsidRDefault="00AA7033" w:rsidP="00642F55">
            <w:pPr>
              <w:rPr>
                <w:szCs w:val="28"/>
              </w:rPr>
            </w:pPr>
            <w:r>
              <w:rPr>
                <w:szCs w:val="28"/>
              </w:rPr>
              <w:t>DS briefed that RB had suggested the next charity donation should be made to the Wakefield District Sight Aid. This was agreed as a very worthy local charity and that £250 should be donated.</w:t>
            </w:r>
          </w:p>
        </w:tc>
        <w:tc>
          <w:tcPr>
            <w:tcW w:w="1840" w:type="dxa"/>
            <w:shd w:val="clear" w:color="auto" w:fill="auto"/>
          </w:tcPr>
          <w:p w:rsidR="00F77DEE" w:rsidRDefault="00F77DEE" w:rsidP="00D658F5">
            <w:pPr>
              <w:rPr>
                <w:b/>
              </w:rPr>
            </w:pPr>
          </w:p>
          <w:p w:rsidR="00342905" w:rsidRPr="00FF7150" w:rsidRDefault="00342905" w:rsidP="00D658F5">
            <w:pPr>
              <w:rPr>
                <w:b/>
              </w:rPr>
            </w:pPr>
            <w:r>
              <w:rPr>
                <w:b/>
              </w:rPr>
              <w:t>DS</w:t>
            </w:r>
          </w:p>
        </w:tc>
      </w:tr>
      <w:tr w:rsidR="00F77DEE" w:rsidRPr="00FF7150" w:rsidTr="0049605A">
        <w:trPr>
          <w:trHeight w:val="699"/>
        </w:trPr>
        <w:tc>
          <w:tcPr>
            <w:tcW w:w="816" w:type="dxa"/>
          </w:tcPr>
          <w:p w:rsidR="00F77DEE" w:rsidRPr="00FF7150" w:rsidRDefault="00F77DEE" w:rsidP="00B93B1E">
            <w:r w:rsidRPr="00FF7150">
              <w:t>9.</w:t>
            </w:r>
          </w:p>
          <w:p w:rsidR="00F77DEE" w:rsidRPr="00FF7150" w:rsidRDefault="00F77DEE" w:rsidP="00B93B1E"/>
        </w:tc>
        <w:tc>
          <w:tcPr>
            <w:tcW w:w="6383" w:type="dxa"/>
            <w:shd w:val="clear" w:color="auto" w:fill="auto"/>
          </w:tcPr>
          <w:p w:rsidR="00F77DEE" w:rsidRPr="00FF7150" w:rsidRDefault="00F77DEE" w:rsidP="00ED4126">
            <w:pPr>
              <w:rPr>
                <w:b/>
              </w:rPr>
            </w:pPr>
            <w:r w:rsidRPr="00FF7150">
              <w:rPr>
                <w:b/>
              </w:rPr>
              <w:t>Pharmacy updates</w:t>
            </w:r>
          </w:p>
          <w:p w:rsidR="00F77DEE" w:rsidRPr="00FF7150" w:rsidRDefault="00AA7033" w:rsidP="00342905">
            <w:pPr>
              <w:rPr>
                <w:szCs w:val="28"/>
              </w:rPr>
            </w:pPr>
            <w:r>
              <w:t>No updates available.</w:t>
            </w:r>
            <w:r w:rsidR="00F77DEE" w:rsidRPr="00FF7150">
              <w:t xml:space="preserve">  </w:t>
            </w:r>
          </w:p>
        </w:tc>
        <w:tc>
          <w:tcPr>
            <w:tcW w:w="1840" w:type="dxa"/>
            <w:shd w:val="clear" w:color="auto" w:fill="auto"/>
          </w:tcPr>
          <w:p w:rsidR="00F77DEE" w:rsidRPr="00FF7150" w:rsidRDefault="00F77DEE" w:rsidP="00D658F5">
            <w:pPr>
              <w:rPr>
                <w:b/>
              </w:rPr>
            </w:pPr>
          </w:p>
        </w:tc>
      </w:tr>
      <w:tr w:rsidR="00F77DEE" w:rsidRPr="00FF7150" w:rsidTr="0049605A">
        <w:trPr>
          <w:trHeight w:val="699"/>
        </w:trPr>
        <w:tc>
          <w:tcPr>
            <w:tcW w:w="816" w:type="dxa"/>
          </w:tcPr>
          <w:p w:rsidR="00F77DEE" w:rsidRPr="00FF7150" w:rsidRDefault="00F77DEE" w:rsidP="00B93B1E">
            <w:r w:rsidRPr="00FF7150">
              <w:t>10.</w:t>
            </w:r>
          </w:p>
          <w:p w:rsidR="00642F55" w:rsidRPr="00FF7150" w:rsidRDefault="00642F55" w:rsidP="00B93B1E"/>
        </w:tc>
        <w:tc>
          <w:tcPr>
            <w:tcW w:w="6383" w:type="dxa"/>
            <w:shd w:val="clear" w:color="auto" w:fill="auto"/>
          </w:tcPr>
          <w:p w:rsidR="00F77DEE" w:rsidRPr="00FF7150" w:rsidRDefault="00F77DEE" w:rsidP="00ED4126">
            <w:pPr>
              <w:rPr>
                <w:b/>
                <w:szCs w:val="28"/>
              </w:rPr>
            </w:pPr>
            <w:r w:rsidRPr="00FF7150">
              <w:rPr>
                <w:b/>
                <w:szCs w:val="28"/>
              </w:rPr>
              <w:t>News from the Patient Network Group (GH).</w:t>
            </w:r>
          </w:p>
          <w:p w:rsidR="00FC7FBD" w:rsidRDefault="00342905" w:rsidP="00AA7033">
            <w:r>
              <w:t xml:space="preserve">GH briefed </w:t>
            </w:r>
            <w:r w:rsidR="00AA7033">
              <w:t>the following from the recent meeting:</w:t>
            </w:r>
          </w:p>
          <w:p w:rsidR="00AA7033" w:rsidRDefault="00AA7033" w:rsidP="00AA7033">
            <w:pPr>
              <w:pStyle w:val="ListParagraph"/>
              <w:numPr>
                <w:ilvl w:val="0"/>
                <w:numId w:val="23"/>
              </w:numPr>
            </w:pPr>
            <w:r>
              <w:t>The Primary Care Network is progressing well. Although GH did say that some of the members on the patient group were concerned that there was a lack of overall patient involvement, with no Primary Care Network Patient Group as there was in other Networks.</w:t>
            </w:r>
          </w:p>
          <w:p w:rsidR="00AA7033" w:rsidRDefault="00AA7033" w:rsidP="00AA7033">
            <w:pPr>
              <w:pStyle w:val="ListParagraph"/>
              <w:numPr>
                <w:ilvl w:val="0"/>
                <w:numId w:val="23"/>
              </w:numPr>
            </w:pPr>
            <w:r>
              <w:t xml:space="preserve">7 “Live Well” staff </w:t>
            </w:r>
            <w:proofErr w:type="gramStart"/>
            <w:r>
              <w:t>are</w:t>
            </w:r>
            <w:proofErr w:type="gramEnd"/>
            <w:r>
              <w:t xml:space="preserve"> being recruited to provide the Social Prescribing staff to work in Networks.</w:t>
            </w:r>
          </w:p>
          <w:p w:rsidR="00AA7033" w:rsidRDefault="00AA7033" w:rsidP="00AA7033">
            <w:pPr>
              <w:pStyle w:val="ListParagraph"/>
              <w:numPr>
                <w:ilvl w:val="0"/>
                <w:numId w:val="23"/>
              </w:numPr>
            </w:pPr>
            <w:r>
              <w:t xml:space="preserve">Work has started on the </w:t>
            </w:r>
            <w:proofErr w:type="spellStart"/>
            <w:r>
              <w:t>Waterton</w:t>
            </w:r>
            <w:proofErr w:type="spellEnd"/>
            <w:r>
              <w:t xml:space="preserve"> Road Hub and progress is to be confirmed at a later date.</w:t>
            </w:r>
          </w:p>
          <w:p w:rsidR="00AA7033" w:rsidRDefault="00AA7033" w:rsidP="00AA7033">
            <w:pPr>
              <w:pStyle w:val="ListParagraph"/>
              <w:numPr>
                <w:ilvl w:val="0"/>
                <w:numId w:val="23"/>
              </w:numPr>
            </w:pPr>
            <w:r>
              <w:t>There is to be a Carers Wakefield protocol to ensure a common approach across the community.</w:t>
            </w:r>
          </w:p>
          <w:p w:rsidR="00AA7033" w:rsidRDefault="00AA7033" w:rsidP="00AA7033">
            <w:pPr>
              <w:pStyle w:val="ListParagraph"/>
              <w:numPr>
                <w:ilvl w:val="0"/>
                <w:numId w:val="23"/>
              </w:numPr>
            </w:pPr>
            <w:r>
              <w:t>The first Wakefield GP practice has become “Veterans Accredited”. DS commented that Lupset has started work towards accreditation and is confident this will be granted shortly.</w:t>
            </w:r>
          </w:p>
          <w:p w:rsidR="00AA7033" w:rsidRDefault="00AA7033" w:rsidP="00AA7033">
            <w:pPr>
              <w:pStyle w:val="ListParagraph"/>
              <w:numPr>
                <w:ilvl w:val="0"/>
                <w:numId w:val="23"/>
              </w:numPr>
            </w:pPr>
            <w:r>
              <w:t>Apex software was briefed and GH had told the meeting that Lupset was already using this and it had briefed to the PPG at the last meeting.</w:t>
            </w:r>
          </w:p>
          <w:p w:rsidR="00AA7033" w:rsidRDefault="00AA7033" w:rsidP="00AA7033">
            <w:pPr>
              <w:pStyle w:val="ListParagraph"/>
              <w:numPr>
                <w:ilvl w:val="0"/>
                <w:numId w:val="23"/>
              </w:numPr>
            </w:pPr>
            <w:r>
              <w:t>There was some discussion about the way appointments were run at Pinderfields Hospital.</w:t>
            </w:r>
          </w:p>
          <w:p w:rsidR="00AA7033" w:rsidRPr="00FF7150" w:rsidRDefault="00AA7033" w:rsidP="00AA7033">
            <w:pPr>
              <w:pStyle w:val="ListParagraph"/>
              <w:numPr>
                <w:ilvl w:val="0"/>
                <w:numId w:val="23"/>
              </w:numPr>
            </w:pPr>
            <w:proofErr w:type="spellStart"/>
            <w:r>
              <w:t>Middlestown</w:t>
            </w:r>
            <w:proofErr w:type="spellEnd"/>
            <w:r>
              <w:t xml:space="preserve"> Medical Centre is holding a Sepsis open day on 14 Nov.</w:t>
            </w:r>
          </w:p>
        </w:tc>
        <w:tc>
          <w:tcPr>
            <w:tcW w:w="1840" w:type="dxa"/>
            <w:shd w:val="clear" w:color="auto" w:fill="auto"/>
          </w:tcPr>
          <w:p w:rsidR="00F77DEE" w:rsidRDefault="00F77DEE" w:rsidP="00D658F5">
            <w:pPr>
              <w:rPr>
                <w:b/>
              </w:rPr>
            </w:pPr>
          </w:p>
          <w:p w:rsidR="00AA7033" w:rsidRPr="00FF7150" w:rsidRDefault="00AA7033" w:rsidP="00D658F5">
            <w:pPr>
              <w:rPr>
                <w:b/>
              </w:rPr>
            </w:pPr>
            <w:r>
              <w:rPr>
                <w:b/>
              </w:rPr>
              <w:t>DS to raise this at the next Network meeting.</w:t>
            </w:r>
          </w:p>
        </w:tc>
      </w:tr>
      <w:tr w:rsidR="00C325FA" w:rsidRPr="00FF7150" w:rsidTr="0049605A">
        <w:trPr>
          <w:trHeight w:val="699"/>
        </w:trPr>
        <w:tc>
          <w:tcPr>
            <w:tcW w:w="816" w:type="dxa"/>
          </w:tcPr>
          <w:p w:rsidR="00C325FA" w:rsidRDefault="00C325FA" w:rsidP="00B93B1E">
            <w:r w:rsidRPr="00FF7150">
              <w:t>11</w:t>
            </w:r>
            <w:r w:rsidR="00FC7FBD">
              <w:t>.</w:t>
            </w:r>
          </w:p>
          <w:p w:rsidR="00342905" w:rsidRDefault="00342905" w:rsidP="00B93B1E">
            <w:r>
              <w:t>11.1</w:t>
            </w:r>
          </w:p>
          <w:p w:rsidR="00342905" w:rsidRPr="00FF7150" w:rsidRDefault="00342905" w:rsidP="00B93B1E"/>
        </w:tc>
        <w:tc>
          <w:tcPr>
            <w:tcW w:w="6383" w:type="dxa"/>
            <w:shd w:val="clear" w:color="auto" w:fill="auto"/>
          </w:tcPr>
          <w:p w:rsidR="00712C3C" w:rsidRDefault="00C325FA" w:rsidP="00ED4126">
            <w:pPr>
              <w:rPr>
                <w:b/>
                <w:szCs w:val="28"/>
              </w:rPr>
            </w:pPr>
            <w:r w:rsidRPr="00FF7150">
              <w:rPr>
                <w:b/>
                <w:szCs w:val="28"/>
              </w:rPr>
              <w:t>AOB</w:t>
            </w:r>
          </w:p>
          <w:p w:rsidR="00342905" w:rsidRDefault="00342905" w:rsidP="00AA7033">
            <w:pPr>
              <w:rPr>
                <w:szCs w:val="28"/>
              </w:rPr>
            </w:pPr>
            <w:r>
              <w:rPr>
                <w:szCs w:val="28"/>
              </w:rPr>
              <w:t xml:space="preserve">SI briefed </w:t>
            </w:r>
            <w:r w:rsidR="00AA7033">
              <w:rPr>
                <w:szCs w:val="28"/>
              </w:rPr>
              <w:t>on the following initiatives from St George’s:</w:t>
            </w:r>
          </w:p>
          <w:p w:rsidR="00AA7033" w:rsidRDefault="00AA7033" w:rsidP="00AA7033">
            <w:pPr>
              <w:pStyle w:val="ListParagraph"/>
              <w:numPr>
                <w:ilvl w:val="0"/>
                <w:numId w:val="24"/>
              </w:numPr>
              <w:rPr>
                <w:szCs w:val="28"/>
              </w:rPr>
            </w:pPr>
            <w:r>
              <w:rPr>
                <w:szCs w:val="28"/>
              </w:rPr>
              <w:t>Over 65s complimentary therapy day.</w:t>
            </w:r>
          </w:p>
          <w:p w:rsidR="00AA7033" w:rsidRDefault="00AA7033" w:rsidP="00AA7033">
            <w:pPr>
              <w:pStyle w:val="ListParagraph"/>
              <w:numPr>
                <w:ilvl w:val="0"/>
                <w:numId w:val="24"/>
              </w:numPr>
              <w:rPr>
                <w:szCs w:val="28"/>
              </w:rPr>
            </w:pPr>
            <w:r>
              <w:rPr>
                <w:szCs w:val="28"/>
              </w:rPr>
              <w:t>Carers’ digital awareness workshop – 1 – 3pm 30</w:t>
            </w:r>
            <w:r w:rsidRPr="00AA7033">
              <w:rPr>
                <w:szCs w:val="28"/>
                <w:vertAlign w:val="superscript"/>
              </w:rPr>
              <w:t>th</w:t>
            </w:r>
            <w:r>
              <w:rPr>
                <w:szCs w:val="28"/>
              </w:rPr>
              <w:t xml:space="preserve"> Oct.</w:t>
            </w:r>
          </w:p>
          <w:p w:rsidR="00AA7033" w:rsidRDefault="00AA7033" w:rsidP="00AA7033">
            <w:pPr>
              <w:pStyle w:val="ListParagraph"/>
              <w:numPr>
                <w:ilvl w:val="0"/>
                <w:numId w:val="24"/>
              </w:numPr>
              <w:rPr>
                <w:szCs w:val="28"/>
              </w:rPr>
            </w:pPr>
            <w:r>
              <w:rPr>
                <w:szCs w:val="28"/>
              </w:rPr>
              <w:t>Art exhibition 31 Oct from 5 – 7pm (with wine and nibbles)</w:t>
            </w:r>
          </w:p>
          <w:p w:rsidR="00AA7033" w:rsidRDefault="00AA7033" w:rsidP="00AA7033">
            <w:pPr>
              <w:pStyle w:val="ListParagraph"/>
              <w:numPr>
                <w:ilvl w:val="0"/>
                <w:numId w:val="24"/>
              </w:numPr>
              <w:rPr>
                <w:szCs w:val="28"/>
              </w:rPr>
            </w:pPr>
            <w:r>
              <w:rPr>
                <w:szCs w:val="28"/>
              </w:rPr>
              <w:t>“Grumpy Girls” coffee morning to start.</w:t>
            </w:r>
          </w:p>
          <w:p w:rsidR="00AA7033" w:rsidRPr="00AA7033" w:rsidRDefault="00AA7033" w:rsidP="00AA7033">
            <w:pPr>
              <w:rPr>
                <w:szCs w:val="28"/>
              </w:rPr>
            </w:pPr>
          </w:p>
        </w:tc>
        <w:tc>
          <w:tcPr>
            <w:tcW w:w="1840" w:type="dxa"/>
            <w:shd w:val="clear" w:color="auto" w:fill="auto"/>
          </w:tcPr>
          <w:p w:rsidR="008378CC" w:rsidRDefault="008378CC" w:rsidP="00D658F5">
            <w:pPr>
              <w:rPr>
                <w:b/>
              </w:rPr>
            </w:pPr>
          </w:p>
          <w:p w:rsidR="00342905" w:rsidRDefault="00342905" w:rsidP="00D658F5">
            <w:pPr>
              <w:rPr>
                <w:b/>
              </w:rPr>
            </w:pPr>
          </w:p>
          <w:p w:rsidR="00342905" w:rsidRDefault="00342905" w:rsidP="00D658F5">
            <w:pPr>
              <w:rPr>
                <w:b/>
              </w:rPr>
            </w:pPr>
          </w:p>
          <w:p w:rsidR="00342905" w:rsidRPr="00FF7150" w:rsidRDefault="00342905" w:rsidP="00D658F5">
            <w:pPr>
              <w:rPr>
                <w:b/>
              </w:rPr>
            </w:pPr>
          </w:p>
        </w:tc>
      </w:tr>
      <w:tr w:rsidR="00DD5FF9" w:rsidRPr="00FF7150" w:rsidTr="0049605A">
        <w:trPr>
          <w:trHeight w:val="1091"/>
        </w:trPr>
        <w:tc>
          <w:tcPr>
            <w:tcW w:w="816" w:type="dxa"/>
          </w:tcPr>
          <w:p w:rsidR="00BE11BB" w:rsidRPr="00FF7150" w:rsidRDefault="00712C3C" w:rsidP="00B93B1E">
            <w:r w:rsidRPr="00FF7150">
              <w:t>12</w:t>
            </w:r>
          </w:p>
          <w:p w:rsidR="00BE11BB" w:rsidRPr="00FF7150" w:rsidRDefault="00295ACE" w:rsidP="005E1790">
            <w:r w:rsidRPr="00FF7150">
              <w:t>1</w:t>
            </w:r>
            <w:r w:rsidR="005E1790" w:rsidRPr="00FF7150">
              <w:t>3</w:t>
            </w:r>
            <w:r w:rsidR="00BE11BB" w:rsidRPr="00FF7150">
              <w:t>.1</w:t>
            </w:r>
          </w:p>
        </w:tc>
        <w:tc>
          <w:tcPr>
            <w:tcW w:w="6383" w:type="dxa"/>
            <w:shd w:val="clear" w:color="auto" w:fill="auto"/>
          </w:tcPr>
          <w:p w:rsidR="00BE11BB" w:rsidRPr="00FF7150" w:rsidRDefault="00BE11BB" w:rsidP="00D25E22">
            <w:pPr>
              <w:rPr>
                <w:b/>
              </w:rPr>
            </w:pPr>
            <w:r w:rsidRPr="00FF7150">
              <w:rPr>
                <w:b/>
              </w:rPr>
              <w:t xml:space="preserve">Date and Time of next Meeting </w:t>
            </w:r>
          </w:p>
          <w:p w:rsidR="00D23FD8" w:rsidRPr="00FF7150" w:rsidRDefault="00B35BD2" w:rsidP="009800DF">
            <w:r w:rsidRPr="00FF7150">
              <w:t xml:space="preserve">The next meeting </w:t>
            </w:r>
            <w:r w:rsidR="00F22A84" w:rsidRPr="00FF7150">
              <w:t>is scheduled to be held o</w:t>
            </w:r>
            <w:r w:rsidRPr="00FF7150">
              <w:t xml:space="preserve">n </w:t>
            </w:r>
            <w:proofErr w:type="gramStart"/>
            <w:r w:rsidR="00AA7033">
              <w:t>Thursday  5</w:t>
            </w:r>
            <w:r w:rsidR="00FC7FBD" w:rsidRPr="00FC7FBD">
              <w:rPr>
                <w:vertAlign w:val="superscript"/>
              </w:rPr>
              <w:t>th</w:t>
            </w:r>
            <w:proofErr w:type="gramEnd"/>
            <w:r w:rsidR="00FC7FBD">
              <w:t xml:space="preserve"> </w:t>
            </w:r>
            <w:r w:rsidR="00AA7033">
              <w:t>December</w:t>
            </w:r>
            <w:r w:rsidR="00FC7FBD">
              <w:t xml:space="preserve"> </w:t>
            </w:r>
            <w:r w:rsidR="00F77DEE" w:rsidRPr="00FF7150">
              <w:t xml:space="preserve">2019 </w:t>
            </w:r>
            <w:r w:rsidRPr="00FF7150">
              <w:t>at 13.45</w:t>
            </w:r>
            <w:r w:rsidR="00106A96" w:rsidRPr="00FF7150">
              <w:t>.</w:t>
            </w:r>
            <w:r w:rsidR="00AA7033">
              <w:t xml:space="preserve">  JB has given apologies.</w:t>
            </w:r>
          </w:p>
          <w:p w:rsidR="004E72EC" w:rsidRPr="00FF7150" w:rsidRDefault="004E72EC" w:rsidP="009800DF"/>
        </w:tc>
        <w:tc>
          <w:tcPr>
            <w:tcW w:w="1840" w:type="dxa"/>
            <w:shd w:val="clear" w:color="auto" w:fill="auto"/>
          </w:tcPr>
          <w:p w:rsidR="001C5B9E" w:rsidRPr="00FF7150" w:rsidRDefault="001C5B9E" w:rsidP="00B93B1E">
            <w:pPr>
              <w:rPr>
                <w:b/>
              </w:rPr>
            </w:pPr>
          </w:p>
        </w:tc>
      </w:tr>
    </w:tbl>
    <w:p w:rsidR="006E6B65" w:rsidRPr="00FF7150" w:rsidRDefault="006E6B65" w:rsidP="00562452">
      <w:r w:rsidRPr="00FF7150">
        <w:t>Proposed PPG meetings for 2019</w:t>
      </w:r>
      <w:r w:rsidR="00982CA3" w:rsidRPr="00FF7150">
        <w:t xml:space="preserve">, all at 1.30 for 1.45 </w:t>
      </w:r>
      <w:proofErr w:type="gramStart"/>
      <w:r w:rsidR="00982CA3" w:rsidRPr="00FF7150">
        <w:t>start</w:t>
      </w:r>
      <w:proofErr w:type="gramEnd"/>
      <w:r w:rsidRPr="00FF7150">
        <w:t>:</w:t>
      </w:r>
    </w:p>
    <w:p w:rsidR="007D43EF" w:rsidRPr="00FF7150" w:rsidRDefault="007D43EF" w:rsidP="00562452"/>
    <w:p w:rsidR="006E6B65" w:rsidRPr="00FF7150" w:rsidRDefault="00982CA3" w:rsidP="00562452">
      <w:r w:rsidRPr="00FF7150">
        <w:t>Thursday 5</w:t>
      </w:r>
      <w:r w:rsidRPr="00FF7150">
        <w:rPr>
          <w:vertAlign w:val="superscript"/>
        </w:rPr>
        <w:t>th</w:t>
      </w:r>
      <w:r w:rsidRPr="00FF7150">
        <w:t xml:space="preserve"> December 19</w:t>
      </w:r>
      <w:r w:rsidR="00483829" w:rsidRPr="00FF7150">
        <w:t xml:space="preserve"> </w:t>
      </w:r>
      <w:r w:rsidR="00342905">
        <w:t>(Proposed meetings for 2020 to be agreed)</w:t>
      </w:r>
    </w:p>
    <w:sectPr w:rsidR="006E6B65" w:rsidRPr="00FF7150"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14330"/>
    <w:multiLevelType w:val="hybridMultilevel"/>
    <w:tmpl w:val="7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F22B7"/>
    <w:multiLevelType w:val="hybridMultilevel"/>
    <w:tmpl w:val="8CC4E0FE"/>
    <w:lvl w:ilvl="0" w:tplc="0809000F">
      <w:start w:val="1"/>
      <w:numFmt w:val="decimal"/>
      <w:lvlText w:val="%1."/>
      <w:lvlJc w:val="left"/>
      <w:pPr>
        <w:ind w:left="284" w:firstLine="7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C852C1"/>
    <w:multiLevelType w:val="hybridMultilevel"/>
    <w:tmpl w:val="E7DA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A14A6"/>
    <w:multiLevelType w:val="hybridMultilevel"/>
    <w:tmpl w:val="97CE4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85212D"/>
    <w:multiLevelType w:val="hybridMultilevel"/>
    <w:tmpl w:val="CEAE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D475A"/>
    <w:multiLevelType w:val="hybridMultilevel"/>
    <w:tmpl w:val="01B82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C12EE5"/>
    <w:multiLevelType w:val="hybridMultilevel"/>
    <w:tmpl w:val="9E3E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853EB9"/>
    <w:multiLevelType w:val="hybridMultilevel"/>
    <w:tmpl w:val="DDEC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947BDC"/>
    <w:multiLevelType w:val="hybridMultilevel"/>
    <w:tmpl w:val="F1C4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19"/>
  </w:num>
  <w:num w:numId="5">
    <w:abstractNumId w:val="22"/>
  </w:num>
  <w:num w:numId="6">
    <w:abstractNumId w:val="21"/>
  </w:num>
  <w:num w:numId="7">
    <w:abstractNumId w:val="20"/>
  </w:num>
  <w:num w:numId="8">
    <w:abstractNumId w:val="15"/>
  </w:num>
  <w:num w:numId="9">
    <w:abstractNumId w:val="16"/>
  </w:num>
  <w:num w:numId="10">
    <w:abstractNumId w:val="14"/>
  </w:num>
  <w:num w:numId="11">
    <w:abstractNumId w:val="6"/>
  </w:num>
  <w:num w:numId="12">
    <w:abstractNumId w:val="3"/>
  </w:num>
  <w:num w:numId="13">
    <w:abstractNumId w:val="0"/>
  </w:num>
  <w:num w:numId="14">
    <w:abstractNumId w:val="8"/>
  </w:num>
  <w:num w:numId="15">
    <w:abstractNumId w:val="13"/>
  </w:num>
  <w:num w:numId="16">
    <w:abstractNumId w:val="9"/>
  </w:num>
  <w:num w:numId="17">
    <w:abstractNumId w:val="1"/>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31CD"/>
    <w:rsid w:val="000041D0"/>
    <w:rsid w:val="00004CC2"/>
    <w:rsid w:val="00006DEB"/>
    <w:rsid w:val="000122C8"/>
    <w:rsid w:val="00013169"/>
    <w:rsid w:val="000177AF"/>
    <w:rsid w:val="00020829"/>
    <w:rsid w:val="00021EF6"/>
    <w:rsid w:val="0002406E"/>
    <w:rsid w:val="00030045"/>
    <w:rsid w:val="00030C05"/>
    <w:rsid w:val="0003335E"/>
    <w:rsid w:val="00033871"/>
    <w:rsid w:val="0004742A"/>
    <w:rsid w:val="000519FC"/>
    <w:rsid w:val="0005599F"/>
    <w:rsid w:val="00061E93"/>
    <w:rsid w:val="000629B4"/>
    <w:rsid w:val="000647E9"/>
    <w:rsid w:val="000657F4"/>
    <w:rsid w:val="000669F5"/>
    <w:rsid w:val="00066AC2"/>
    <w:rsid w:val="00070B3F"/>
    <w:rsid w:val="00072733"/>
    <w:rsid w:val="00072E8C"/>
    <w:rsid w:val="00074250"/>
    <w:rsid w:val="000742AF"/>
    <w:rsid w:val="00074F3B"/>
    <w:rsid w:val="000850D0"/>
    <w:rsid w:val="00086C73"/>
    <w:rsid w:val="000873DC"/>
    <w:rsid w:val="00087D4F"/>
    <w:rsid w:val="00090D32"/>
    <w:rsid w:val="00092695"/>
    <w:rsid w:val="000936F1"/>
    <w:rsid w:val="00093C1E"/>
    <w:rsid w:val="0009635A"/>
    <w:rsid w:val="000A164E"/>
    <w:rsid w:val="000A3494"/>
    <w:rsid w:val="000B0F5F"/>
    <w:rsid w:val="000B1B5A"/>
    <w:rsid w:val="000B7B7D"/>
    <w:rsid w:val="000C21DE"/>
    <w:rsid w:val="000C450F"/>
    <w:rsid w:val="000C7101"/>
    <w:rsid w:val="000E5AAA"/>
    <w:rsid w:val="000E6BB7"/>
    <w:rsid w:val="000F4B37"/>
    <w:rsid w:val="000F512B"/>
    <w:rsid w:val="000F5D7F"/>
    <w:rsid w:val="00101D0E"/>
    <w:rsid w:val="00103C49"/>
    <w:rsid w:val="00106A96"/>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32C3"/>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D7205"/>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32EC"/>
    <w:rsid w:val="002542DE"/>
    <w:rsid w:val="00260E41"/>
    <w:rsid w:val="00265364"/>
    <w:rsid w:val="00267A6C"/>
    <w:rsid w:val="00270A88"/>
    <w:rsid w:val="00274542"/>
    <w:rsid w:val="00274FC2"/>
    <w:rsid w:val="00287C8E"/>
    <w:rsid w:val="00290B18"/>
    <w:rsid w:val="00294D35"/>
    <w:rsid w:val="00295ACE"/>
    <w:rsid w:val="00296379"/>
    <w:rsid w:val="002A1AAA"/>
    <w:rsid w:val="002A4416"/>
    <w:rsid w:val="002B1FDF"/>
    <w:rsid w:val="002B4C15"/>
    <w:rsid w:val="002B7249"/>
    <w:rsid w:val="002C5BFD"/>
    <w:rsid w:val="002C5F42"/>
    <w:rsid w:val="002D60AF"/>
    <w:rsid w:val="002E17C6"/>
    <w:rsid w:val="002E3918"/>
    <w:rsid w:val="002E5EDF"/>
    <w:rsid w:val="002E6935"/>
    <w:rsid w:val="002F02EE"/>
    <w:rsid w:val="002F07D3"/>
    <w:rsid w:val="002F155B"/>
    <w:rsid w:val="002F174E"/>
    <w:rsid w:val="002F3EF9"/>
    <w:rsid w:val="00303DBB"/>
    <w:rsid w:val="00304224"/>
    <w:rsid w:val="00304576"/>
    <w:rsid w:val="00310FB4"/>
    <w:rsid w:val="0031195D"/>
    <w:rsid w:val="0031207B"/>
    <w:rsid w:val="00315951"/>
    <w:rsid w:val="00320194"/>
    <w:rsid w:val="00321ED8"/>
    <w:rsid w:val="003237E4"/>
    <w:rsid w:val="0032669E"/>
    <w:rsid w:val="003317A7"/>
    <w:rsid w:val="00332E15"/>
    <w:rsid w:val="00334C3A"/>
    <w:rsid w:val="00335346"/>
    <w:rsid w:val="00335778"/>
    <w:rsid w:val="00336203"/>
    <w:rsid w:val="00336642"/>
    <w:rsid w:val="0033779F"/>
    <w:rsid w:val="00342905"/>
    <w:rsid w:val="003430DA"/>
    <w:rsid w:val="003460E5"/>
    <w:rsid w:val="003470D9"/>
    <w:rsid w:val="00347666"/>
    <w:rsid w:val="00351A02"/>
    <w:rsid w:val="003529E4"/>
    <w:rsid w:val="00353F1A"/>
    <w:rsid w:val="00354C10"/>
    <w:rsid w:val="003564F0"/>
    <w:rsid w:val="00357661"/>
    <w:rsid w:val="00360BE1"/>
    <w:rsid w:val="003611E9"/>
    <w:rsid w:val="0036142E"/>
    <w:rsid w:val="003661F7"/>
    <w:rsid w:val="003662B3"/>
    <w:rsid w:val="003742A0"/>
    <w:rsid w:val="00374DB7"/>
    <w:rsid w:val="003774FD"/>
    <w:rsid w:val="0038250D"/>
    <w:rsid w:val="00384515"/>
    <w:rsid w:val="00386995"/>
    <w:rsid w:val="00387E15"/>
    <w:rsid w:val="003936EB"/>
    <w:rsid w:val="00395B5A"/>
    <w:rsid w:val="00397709"/>
    <w:rsid w:val="003A025D"/>
    <w:rsid w:val="003A1572"/>
    <w:rsid w:val="003B5055"/>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3473"/>
    <w:rsid w:val="0041630B"/>
    <w:rsid w:val="004212CC"/>
    <w:rsid w:val="004251A5"/>
    <w:rsid w:val="00427020"/>
    <w:rsid w:val="00427B03"/>
    <w:rsid w:val="00430373"/>
    <w:rsid w:val="004341A2"/>
    <w:rsid w:val="004341F9"/>
    <w:rsid w:val="00436F61"/>
    <w:rsid w:val="0044324B"/>
    <w:rsid w:val="004454E7"/>
    <w:rsid w:val="0044576F"/>
    <w:rsid w:val="00445A09"/>
    <w:rsid w:val="0044764A"/>
    <w:rsid w:val="0045398F"/>
    <w:rsid w:val="00456FA4"/>
    <w:rsid w:val="004607E6"/>
    <w:rsid w:val="00460C67"/>
    <w:rsid w:val="00474D71"/>
    <w:rsid w:val="00476999"/>
    <w:rsid w:val="00483829"/>
    <w:rsid w:val="00485C5C"/>
    <w:rsid w:val="0049605A"/>
    <w:rsid w:val="0049617D"/>
    <w:rsid w:val="00497002"/>
    <w:rsid w:val="004A194E"/>
    <w:rsid w:val="004A4698"/>
    <w:rsid w:val="004A5A73"/>
    <w:rsid w:val="004B1C37"/>
    <w:rsid w:val="004B2253"/>
    <w:rsid w:val="004C31CF"/>
    <w:rsid w:val="004C3F33"/>
    <w:rsid w:val="004C59FF"/>
    <w:rsid w:val="004D3294"/>
    <w:rsid w:val="004D5723"/>
    <w:rsid w:val="004D6A8E"/>
    <w:rsid w:val="004E16E4"/>
    <w:rsid w:val="004E2B95"/>
    <w:rsid w:val="004E2C20"/>
    <w:rsid w:val="004E3696"/>
    <w:rsid w:val="004E72EC"/>
    <w:rsid w:val="004F0F6E"/>
    <w:rsid w:val="004F1578"/>
    <w:rsid w:val="004F18D6"/>
    <w:rsid w:val="004F3EB2"/>
    <w:rsid w:val="004F4BFA"/>
    <w:rsid w:val="004F6E30"/>
    <w:rsid w:val="00516622"/>
    <w:rsid w:val="00516CB7"/>
    <w:rsid w:val="00517BF4"/>
    <w:rsid w:val="0052195C"/>
    <w:rsid w:val="0052325E"/>
    <w:rsid w:val="005232D1"/>
    <w:rsid w:val="00525235"/>
    <w:rsid w:val="00525E07"/>
    <w:rsid w:val="00525F2F"/>
    <w:rsid w:val="00526FE2"/>
    <w:rsid w:val="00533316"/>
    <w:rsid w:val="00537D8D"/>
    <w:rsid w:val="005402D5"/>
    <w:rsid w:val="00543216"/>
    <w:rsid w:val="00545306"/>
    <w:rsid w:val="005508D0"/>
    <w:rsid w:val="00552E47"/>
    <w:rsid w:val="00557405"/>
    <w:rsid w:val="00561A35"/>
    <w:rsid w:val="00562452"/>
    <w:rsid w:val="00564B09"/>
    <w:rsid w:val="00564EB1"/>
    <w:rsid w:val="00567152"/>
    <w:rsid w:val="00567A1A"/>
    <w:rsid w:val="00567E3B"/>
    <w:rsid w:val="0057234A"/>
    <w:rsid w:val="00576993"/>
    <w:rsid w:val="00580282"/>
    <w:rsid w:val="005842BE"/>
    <w:rsid w:val="00586A1C"/>
    <w:rsid w:val="00593214"/>
    <w:rsid w:val="005A0F55"/>
    <w:rsid w:val="005A7FE7"/>
    <w:rsid w:val="005B2B21"/>
    <w:rsid w:val="005B4FA1"/>
    <w:rsid w:val="005B60A8"/>
    <w:rsid w:val="005B7638"/>
    <w:rsid w:val="005C01E8"/>
    <w:rsid w:val="005C14EB"/>
    <w:rsid w:val="005C4265"/>
    <w:rsid w:val="005C494B"/>
    <w:rsid w:val="005C4D48"/>
    <w:rsid w:val="005C7C11"/>
    <w:rsid w:val="005D5F88"/>
    <w:rsid w:val="005D61CA"/>
    <w:rsid w:val="005D7F90"/>
    <w:rsid w:val="005E0B3E"/>
    <w:rsid w:val="005E0F98"/>
    <w:rsid w:val="005E1790"/>
    <w:rsid w:val="005E3DC8"/>
    <w:rsid w:val="005E5F6D"/>
    <w:rsid w:val="005F08BB"/>
    <w:rsid w:val="005F5A9C"/>
    <w:rsid w:val="005F69FB"/>
    <w:rsid w:val="006026E5"/>
    <w:rsid w:val="00602A8A"/>
    <w:rsid w:val="006038D7"/>
    <w:rsid w:val="006042E4"/>
    <w:rsid w:val="006059C2"/>
    <w:rsid w:val="006059CB"/>
    <w:rsid w:val="00612FD4"/>
    <w:rsid w:val="00613266"/>
    <w:rsid w:val="00614E83"/>
    <w:rsid w:val="00615D90"/>
    <w:rsid w:val="0061693C"/>
    <w:rsid w:val="00622CD3"/>
    <w:rsid w:val="00622D3A"/>
    <w:rsid w:val="00626077"/>
    <w:rsid w:val="006275B1"/>
    <w:rsid w:val="00631525"/>
    <w:rsid w:val="00632B40"/>
    <w:rsid w:val="00635521"/>
    <w:rsid w:val="0064071A"/>
    <w:rsid w:val="00641BC5"/>
    <w:rsid w:val="00642F55"/>
    <w:rsid w:val="00643631"/>
    <w:rsid w:val="00644611"/>
    <w:rsid w:val="006461B0"/>
    <w:rsid w:val="0064668D"/>
    <w:rsid w:val="0065233F"/>
    <w:rsid w:val="00652D2D"/>
    <w:rsid w:val="0065668C"/>
    <w:rsid w:val="006571EA"/>
    <w:rsid w:val="00657238"/>
    <w:rsid w:val="00661161"/>
    <w:rsid w:val="00667075"/>
    <w:rsid w:val="0067092F"/>
    <w:rsid w:val="006714A3"/>
    <w:rsid w:val="006715AE"/>
    <w:rsid w:val="00672628"/>
    <w:rsid w:val="00674A80"/>
    <w:rsid w:val="00674FB2"/>
    <w:rsid w:val="00677FFC"/>
    <w:rsid w:val="0068216E"/>
    <w:rsid w:val="00682777"/>
    <w:rsid w:val="00683136"/>
    <w:rsid w:val="00684A11"/>
    <w:rsid w:val="00686CF7"/>
    <w:rsid w:val="00690604"/>
    <w:rsid w:val="00692E4C"/>
    <w:rsid w:val="0069403A"/>
    <w:rsid w:val="006A08C7"/>
    <w:rsid w:val="006A3BC7"/>
    <w:rsid w:val="006A55B2"/>
    <w:rsid w:val="006A7B9F"/>
    <w:rsid w:val="006B123B"/>
    <w:rsid w:val="006B2E7C"/>
    <w:rsid w:val="006B50CF"/>
    <w:rsid w:val="006B72CD"/>
    <w:rsid w:val="006C4BF9"/>
    <w:rsid w:val="006D62E3"/>
    <w:rsid w:val="006E13B4"/>
    <w:rsid w:val="006E2689"/>
    <w:rsid w:val="006E2F4B"/>
    <w:rsid w:val="006E3578"/>
    <w:rsid w:val="006E5BD6"/>
    <w:rsid w:val="006E6B65"/>
    <w:rsid w:val="006F7C67"/>
    <w:rsid w:val="00704630"/>
    <w:rsid w:val="0070783E"/>
    <w:rsid w:val="00712C3C"/>
    <w:rsid w:val="00721CBA"/>
    <w:rsid w:val="00724AC0"/>
    <w:rsid w:val="00726EF3"/>
    <w:rsid w:val="00727455"/>
    <w:rsid w:val="00727732"/>
    <w:rsid w:val="00731BB4"/>
    <w:rsid w:val="00733300"/>
    <w:rsid w:val="0073698B"/>
    <w:rsid w:val="0073703B"/>
    <w:rsid w:val="00740954"/>
    <w:rsid w:val="007442F0"/>
    <w:rsid w:val="007458A5"/>
    <w:rsid w:val="00756FF3"/>
    <w:rsid w:val="00757440"/>
    <w:rsid w:val="00757C5A"/>
    <w:rsid w:val="007643EE"/>
    <w:rsid w:val="00771C60"/>
    <w:rsid w:val="00772D2A"/>
    <w:rsid w:val="00776B57"/>
    <w:rsid w:val="00777E8E"/>
    <w:rsid w:val="007859A8"/>
    <w:rsid w:val="007879EB"/>
    <w:rsid w:val="00793E23"/>
    <w:rsid w:val="00793EF6"/>
    <w:rsid w:val="00795C23"/>
    <w:rsid w:val="00796123"/>
    <w:rsid w:val="00797A67"/>
    <w:rsid w:val="007A38AA"/>
    <w:rsid w:val="007B3B7A"/>
    <w:rsid w:val="007B7532"/>
    <w:rsid w:val="007C074D"/>
    <w:rsid w:val="007C0A23"/>
    <w:rsid w:val="007C1BF5"/>
    <w:rsid w:val="007C46AE"/>
    <w:rsid w:val="007C4FB3"/>
    <w:rsid w:val="007C58B8"/>
    <w:rsid w:val="007C7158"/>
    <w:rsid w:val="007C74EC"/>
    <w:rsid w:val="007D027A"/>
    <w:rsid w:val="007D0C3F"/>
    <w:rsid w:val="007D2687"/>
    <w:rsid w:val="007D3D5A"/>
    <w:rsid w:val="007D43EF"/>
    <w:rsid w:val="007D5C18"/>
    <w:rsid w:val="007D7877"/>
    <w:rsid w:val="007E017B"/>
    <w:rsid w:val="007E0B08"/>
    <w:rsid w:val="007E1F5E"/>
    <w:rsid w:val="007E5F6E"/>
    <w:rsid w:val="007F025E"/>
    <w:rsid w:val="007F2AB7"/>
    <w:rsid w:val="007F459B"/>
    <w:rsid w:val="007F6FB2"/>
    <w:rsid w:val="008031B7"/>
    <w:rsid w:val="00804535"/>
    <w:rsid w:val="008054BB"/>
    <w:rsid w:val="00807F32"/>
    <w:rsid w:val="00811066"/>
    <w:rsid w:val="008122FA"/>
    <w:rsid w:val="00816226"/>
    <w:rsid w:val="0082024C"/>
    <w:rsid w:val="008216BD"/>
    <w:rsid w:val="00821C3B"/>
    <w:rsid w:val="0082248F"/>
    <w:rsid w:val="00822DF1"/>
    <w:rsid w:val="00824501"/>
    <w:rsid w:val="00824967"/>
    <w:rsid w:val="00827939"/>
    <w:rsid w:val="008378CC"/>
    <w:rsid w:val="008435E2"/>
    <w:rsid w:val="00843A63"/>
    <w:rsid w:val="008448F4"/>
    <w:rsid w:val="00845177"/>
    <w:rsid w:val="00852BC5"/>
    <w:rsid w:val="008536DA"/>
    <w:rsid w:val="00853937"/>
    <w:rsid w:val="00854BBF"/>
    <w:rsid w:val="008558BB"/>
    <w:rsid w:val="00861ACC"/>
    <w:rsid w:val="008631F4"/>
    <w:rsid w:val="00863815"/>
    <w:rsid w:val="00871364"/>
    <w:rsid w:val="0087153E"/>
    <w:rsid w:val="008747FC"/>
    <w:rsid w:val="00875720"/>
    <w:rsid w:val="00880B74"/>
    <w:rsid w:val="00880FED"/>
    <w:rsid w:val="008844AF"/>
    <w:rsid w:val="00885A18"/>
    <w:rsid w:val="008860DC"/>
    <w:rsid w:val="00886A44"/>
    <w:rsid w:val="0088706E"/>
    <w:rsid w:val="0089219A"/>
    <w:rsid w:val="00893DBF"/>
    <w:rsid w:val="008942E7"/>
    <w:rsid w:val="00894C56"/>
    <w:rsid w:val="0089559C"/>
    <w:rsid w:val="008958CE"/>
    <w:rsid w:val="008A087F"/>
    <w:rsid w:val="008A14E9"/>
    <w:rsid w:val="008A3799"/>
    <w:rsid w:val="008B0E18"/>
    <w:rsid w:val="008B187D"/>
    <w:rsid w:val="008B5BA4"/>
    <w:rsid w:val="008B6191"/>
    <w:rsid w:val="008C1438"/>
    <w:rsid w:val="008C33DA"/>
    <w:rsid w:val="008C5A34"/>
    <w:rsid w:val="008C604B"/>
    <w:rsid w:val="008D4AE1"/>
    <w:rsid w:val="008D5B62"/>
    <w:rsid w:val="008D61AF"/>
    <w:rsid w:val="008E13C4"/>
    <w:rsid w:val="008E2D13"/>
    <w:rsid w:val="008E4D8D"/>
    <w:rsid w:val="008E4EAA"/>
    <w:rsid w:val="008E5D57"/>
    <w:rsid w:val="008E6A17"/>
    <w:rsid w:val="008F1AC3"/>
    <w:rsid w:val="008F5923"/>
    <w:rsid w:val="008F634E"/>
    <w:rsid w:val="00900C3D"/>
    <w:rsid w:val="00902E60"/>
    <w:rsid w:val="00904630"/>
    <w:rsid w:val="00905648"/>
    <w:rsid w:val="00906909"/>
    <w:rsid w:val="00906E54"/>
    <w:rsid w:val="009111EE"/>
    <w:rsid w:val="00913DCC"/>
    <w:rsid w:val="009169B9"/>
    <w:rsid w:val="00920294"/>
    <w:rsid w:val="00925B3B"/>
    <w:rsid w:val="00932DF4"/>
    <w:rsid w:val="00933360"/>
    <w:rsid w:val="00934EA5"/>
    <w:rsid w:val="00935B75"/>
    <w:rsid w:val="00941A05"/>
    <w:rsid w:val="009431AA"/>
    <w:rsid w:val="00946120"/>
    <w:rsid w:val="00946411"/>
    <w:rsid w:val="00951325"/>
    <w:rsid w:val="009523B8"/>
    <w:rsid w:val="009545F3"/>
    <w:rsid w:val="00955188"/>
    <w:rsid w:val="00955A65"/>
    <w:rsid w:val="00956B00"/>
    <w:rsid w:val="00961C62"/>
    <w:rsid w:val="00963CF5"/>
    <w:rsid w:val="00967ACB"/>
    <w:rsid w:val="0097055B"/>
    <w:rsid w:val="00971939"/>
    <w:rsid w:val="00973F98"/>
    <w:rsid w:val="00974CCF"/>
    <w:rsid w:val="009764BF"/>
    <w:rsid w:val="00977FF4"/>
    <w:rsid w:val="009800DF"/>
    <w:rsid w:val="0098193E"/>
    <w:rsid w:val="00982CA3"/>
    <w:rsid w:val="00982E29"/>
    <w:rsid w:val="00984E6A"/>
    <w:rsid w:val="00992ECA"/>
    <w:rsid w:val="009940D5"/>
    <w:rsid w:val="0099614F"/>
    <w:rsid w:val="0099621A"/>
    <w:rsid w:val="009A002D"/>
    <w:rsid w:val="009A7B36"/>
    <w:rsid w:val="009B0DC8"/>
    <w:rsid w:val="009B2663"/>
    <w:rsid w:val="009B3984"/>
    <w:rsid w:val="009B4061"/>
    <w:rsid w:val="009B4AAC"/>
    <w:rsid w:val="009B745C"/>
    <w:rsid w:val="009B7C4C"/>
    <w:rsid w:val="009C2E3F"/>
    <w:rsid w:val="009C4239"/>
    <w:rsid w:val="009C5E36"/>
    <w:rsid w:val="009C75C7"/>
    <w:rsid w:val="009D004C"/>
    <w:rsid w:val="009D177D"/>
    <w:rsid w:val="009D213E"/>
    <w:rsid w:val="009D312E"/>
    <w:rsid w:val="009D46ED"/>
    <w:rsid w:val="009E0D6A"/>
    <w:rsid w:val="009E12E1"/>
    <w:rsid w:val="009E1791"/>
    <w:rsid w:val="009E2A14"/>
    <w:rsid w:val="009E48D1"/>
    <w:rsid w:val="009E5DE3"/>
    <w:rsid w:val="009F03E6"/>
    <w:rsid w:val="009F6167"/>
    <w:rsid w:val="009F6258"/>
    <w:rsid w:val="009F7DA1"/>
    <w:rsid w:val="009F7DBC"/>
    <w:rsid w:val="00A008F3"/>
    <w:rsid w:val="00A0296D"/>
    <w:rsid w:val="00A03F8A"/>
    <w:rsid w:val="00A053E5"/>
    <w:rsid w:val="00A06015"/>
    <w:rsid w:val="00A1234A"/>
    <w:rsid w:val="00A14B6D"/>
    <w:rsid w:val="00A14F56"/>
    <w:rsid w:val="00A31D21"/>
    <w:rsid w:val="00A33047"/>
    <w:rsid w:val="00A37E1C"/>
    <w:rsid w:val="00A409D5"/>
    <w:rsid w:val="00A44ABA"/>
    <w:rsid w:val="00A503C1"/>
    <w:rsid w:val="00A50EE1"/>
    <w:rsid w:val="00A52ED7"/>
    <w:rsid w:val="00A5772A"/>
    <w:rsid w:val="00A62211"/>
    <w:rsid w:val="00A640AA"/>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1F1E"/>
    <w:rsid w:val="00A92250"/>
    <w:rsid w:val="00A97993"/>
    <w:rsid w:val="00AA1D1C"/>
    <w:rsid w:val="00AA3050"/>
    <w:rsid w:val="00AA7033"/>
    <w:rsid w:val="00AB25DE"/>
    <w:rsid w:val="00AB4764"/>
    <w:rsid w:val="00AB4AB0"/>
    <w:rsid w:val="00AB4F0F"/>
    <w:rsid w:val="00AB510F"/>
    <w:rsid w:val="00AB7229"/>
    <w:rsid w:val="00AB7270"/>
    <w:rsid w:val="00AC0F21"/>
    <w:rsid w:val="00AC4C47"/>
    <w:rsid w:val="00AC7381"/>
    <w:rsid w:val="00AD4399"/>
    <w:rsid w:val="00AD4CA8"/>
    <w:rsid w:val="00AE2D67"/>
    <w:rsid w:val="00AE3BB1"/>
    <w:rsid w:val="00AE47DF"/>
    <w:rsid w:val="00AE4ADB"/>
    <w:rsid w:val="00AE5556"/>
    <w:rsid w:val="00AF1BF7"/>
    <w:rsid w:val="00AF351F"/>
    <w:rsid w:val="00AF6F66"/>
    <w:rsid w:val="00AF75A1"/>
    <w:rsid w:val="00B000EF"/>
    <w:rsid w:val="00B00E0D"/>
    <w:rsid w:val="00B0128F"/>
    <w:rsid w:val="00B02E76"/>
    <w:rsid w:val="00B03DC7"/>
    <w:rsid w:val="00B04942"/>
    <w:rsid w:val="00B062D3"/>
    <w:rsid w:val="00B06F7B"/>
    <w:rsid w:val="00B0745D"/>
    <w:rsid w:val="00B151CC"/>
    <w:rsid w:val="00B16580"/>
    <w:rsid w:val="00B20417"/>
    <w:rsid w:val="00B204A8"/>
    <w:rsid w:val="00B23E3F"/>
    <w:rsid w:val="00B24424"/>
    <w:rsid w:val="00B27F71"/>
    <w:rsid w:val="00B30187"/>
    <w:rsid w:val="00B323DC"/>
    <w:rsid w:val="00B32C75"/>
    <w:rsid w:val="00B33291"/>
    <w:rsid w:val="00B34AF6"/>
    <w:rsid w:val="00B35BD2"/>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E70"/>
    <w:rsid w:val="00BA1F44"/>
    <w:rsid w:val="00BA23E0"/>
    <w:rsid w:val="00BA3010"/>
    <w:rsid w:val="00BA4489"/>
    <w:rsid w:val="00BA5D06"/>
    <w:rsid w:val="00BB004D"/>
    <w:rsid w:val="00BB0425"/>
    <w:rsid w:val="00BB2810"/>
    <w:rsid w:val="00BB5A38"/>
    <w:rsid w:val="00BC241F"/>
    <w:rsid w:val="00BD5107"/>
    <w:rsid w:val="00BD5C16"/>
    <w:rsid w:val="00BE11BB"/>
    <w:rsid w:val="00BF2983"/>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25FA"/>
    <w:rsid w:val="00C342B9"/>
    <w:rsid w:val="00C35C31"/>
    <w:rsid w:val="00C3689E"/>
    <w:rsid w:val="00C36C9F"/>
    <w:rsid w:val="00C41948"/>
    <w:rsid w:val="00C42022"/>
    <w:rsid w:val="00C506FC"/>
    <w:rsid w:val="00C56D34"/>
    <w:rsid w:val="00C62BF1"/>
    <w:rsid w:val="00C70E46"/>
    <w:rsid w:val="00C737F0"/>
    <w:rsid w:val="00C752AF"/>
    <w:rsid w:val="00C7768E"/>
    <w:rsid w:val="00C77A9D"/>
    <w:rsid w:val="00C824E8"/>
    <w:rsid w:val="00C831DD"/>
    <w:rsid w:val="00C83500"/>
    <w:rsid w:val="00C86665"/>
    <w:rsid w:val="00C92837"/>
    <w:rsid w:val="00C9395C"/>
    <w:rsid w:val="00CA4776"/>
    <w:rsid w:val="00CA68D1"/>
    <w:rsid w:val="00CB1E70"/>
    <w:rsid w:val="00CB4084"/>
    <w:rsid w:val="00CB5F72"/>
    <w:rsid w:val="00CB5FCA"/>
    <w:rsid w:val="00CC63E0"/>
    <w:rsid w:val="00CD3396"/>
    <w:rsid w:val="00CE18FD"/>
    <w:rsid w:val="00CE1AC9"/>
    <w:rsid w:val="00CE318E"/>
    <w:rsid w:val="00CE6C4A"/>
    <w:rsid w:val="00CF0950"/>
    <w:rsid w:val="00CF280C"/>
    <w:rsid w:val="00CF3285"/>
    <w:rsid w:val="00CF3D94"/>
    <w:rsid w:val="00CF3E7F"/>
    <w:rsid w:val="00CF4A60"/>
    <w:rsid w:val="00CF6A07"/>
    <w:rsid w:val="00CF7419"/>
    <w:rsid w:val="00D004C1"/>
    <w:rsid w:val="00D10AF5"/>
    <w:rsid w:val="00D10FCC"/>
    <w:rsid w:val="00D1201E"/>
    <w:rsid w:val="00D13063"/>
    <w:rsid w:val="00D13A77"/>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2C77"/>
    <w:rsid w:val="00DB320B"/>
    <w:rsid w:val="00DB3EF8"/>
    <w:rsid w:val="00DC00EE"/>
    <w:rsid w:val="00DC1505"/>
    <w:rsid w:val="00DC2CE1"/>
    <w:rsid w:val="00DC342C"/>
    <w:rsid w:val="00DC6C65"/>
    <w:rsid w:val="00DD0AB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167AB"/>
    <w:rsid w:val="00E169E6"/>
    <w:rsid w:val="00E21861"/>
    <w:rsid w:val="00E30B48"/>
    <w:rsid w:val="00E32DB1"/>
    <w:rsid w:val="00E3449A"/>
    <w:rsid w:val="00E34720"/>
    <w:rsid w:val="00E3747B"/>
    <w:rsid w:val="00E41208"/>
    <w:rsid w:val="00E43E09"/>
    <w:rsid w:val="00E4711E"/>
    <w:rsid w:val="00E50604"/>
    <w:rsid w:val="00E55C3D"/>
    <w:rsid w:val="00E55F1D"/>
    <w:rsid w:val="00E61B99"/>
    <w:rsid w:val="00E62949"/>
    <w:rsid w:val="00E64DE5"/>
    <w:rsid w:val="00E65DE6"/>
    <w:rsid w:val="00E670AF"/>
    <w:rsid w:val="00E673A9"/>
    <w:rsid w:val="00E72DAB"/>
    <w:rsid w:val="00E75AED"/>
    <w:rsid w:val="00E777DF"/>
    <w:rsid w:val="00E778A7"/>
    <w:rsid w:val="00E8079D"/>
    <w:rsid w:val="00E8312A"/>
    <w:rsid w:val="00E83AA0"/>
    <w:rsid w:val="00E868E9"/>
    <w:rsid w:val="00E87104"/>
    <w:rsid w:val="00E90F37"/>
    <w:rsid w:val="00E92EB2"/>
    <w:rsid w:val="00E942BE"/>
    <w:rsid w:val="00EA519F"/>
    <w:rsid w:val="00EA65FB"/>
    <w:rsid w:val="00EA6B54"/>
    <w:rsid w:val="00EA7A6C"/>
    <w:rsid w:val="00EB2F58"/>
    <w:rsid w:val="00EB30D3"/>
    <w:rsid w:val="00EB45DA"/>
    <w:rsid w:val="00EB474A"/>
    <w:rsid w:val="00EB58E4"/>
    <w:rsid w:val="00EB5D1B"/>
    <w:rsid w:val="00EB74B0"/>
    <w:rsid w:val="00EC1B96"/>
    <w:rsid w:val="00EC5EB2"/>
    <w:rsid w:val="00ED154E"/>
    <w:rsid w:val="00ED2621"/>
    <w:rsid w:val="00ED354C"/>
    <w:rsid w:val="00ED4126"/>
    <w:rsid w:val="00ED6213"/>
    <w:rsid w:val="00ED7B33"/>
    <w:rsid w:val="00EE1179"/>
    <w:rsid w:val="00EE43FD"/>
    <w:rsid w:val="00EF0626"/>
    <w:rsid w:val="00EF3ECA"/>
    <w:rsid w:val="00EF4F73"/>
    <w:rsid w:val="00EF6AFA"/>
    <w:rsid w:val="00F04485"/>
    <w:rsid w:val="00F052AB"/>
    <w:rsid w:val="00F059FE"/>
    <w:rsid w:val="00F14442"/>
    <w:rsid w:val="00F1479C"/>
    <w:rsid w:val="00F15B74"/>
    <w:rsid w:val="00F22A84"/>
    <w:rsid w:val="00F22B28"/>
    <w:rsid w:val="00F2442D"/>
    <w:rsid w:val="00F24A53"/>
    <w:rsid w:val="00F33AF3"/>
    <w:rsid w:val="00F4000F"/>
    <w:rsid w:val="00F4677B"/>
    <w:rsid w:val="00F53129"/>
    <w:rsid w:val="00F54AF5"/>
    <w:rsid w:val="00F60827"/>
    <w:rsid w:val="00F656A6"/>
    <w:rsid w:val="00F724A7"/>
    <w:rsid w:val="00F741F9"/>
    <w:rsid w:val="00F74333"/>
    <w:rsid w:val="00F744E3"/>
    <w:rsid w:val="00F757FA"/>
    <w:rsid w:val="00F76857"/>
    <w:rsid w:val="00F77DEE"/>
    <w:rsid w:val="00F82BE1"/>
    <w:rsid w:val="00F83803"/>
    <w:rsid w:val="00F84794"/>
    <w:rsid w:val="00F918BF"/>
    <w:rsid w:val="00FA0B8A"/>
    <w:rsid w:val="00FA3320"/>
    <w:rsid w:val="00FA3F04"/>
    <w:rsid w:val="00FB1898"/>
    <w:rsid w:val="00FB554F"/>
    <w:rsid w:val="00FB5FCD"/>
    <w:rsid w:val="00FC0870"/>
    <w:rsid w:val="00FC1D61"/>
    <w:rsid w:val="00FC3275"/>
    <w:rsid w:val="00FC3B04"/>
    <w:rsid w:val="00FC63E3"/>
    <w:rsid w:val="00FC7984"/>
    <w:rsid w:val="00FC7FBD"/>
    <w:rsid w:val="00FD1EE6"/>
    <w:rsid w:val="00FD32C4"/>
    <w:rsid w:val="00FD44A0"/>
    <w:rsid w:val="00FD6C7B"/>
    <w:rsid w:val="00FE08A6"/>
    <w:rsid w:val="00FE1BF5"/>
    <w:rsid w:val="00FE2791"/>
    <w:rsid w:val="00FE4661"/>
    <w:rsid w:val="00FE71C3"/>
    <w:rsid w:val="00FF4374"/>
    <w:rsid w:val="00FF4D0D"/>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 w:type="paragraph" w:styleId="NoSpacing">
    <w:name w:val="No Spacing"/>
    <w:uiPriority w:val="1"/>
    <w:qFormat/>
    <w:rsid w:val="0085393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196166485">
      <w:bodyDiv w:val="1"/>
      <w:marLeft w:val="0"/>
      <w:marRight w:val="0"/>
      <w:marTop w:val="0"/>
      <w:marBottom w:val="0"/>
      <w:divBdr>
        <w:top w:val="none" w:sz="0" w:space="0" w:color="auto"/>
        <w:left w:val="none" w:sz="0" w:space="0" w:color="auto"/>
        <w:bottom w:val="none" w:sz="0" w:space="0" w:color="auto"/>
        <w:right w:val="none" w:sz="0" w:space="0" w:color="auto"/>
      </w:divBdr>
    </w:div>
    <w:div w:id="526912218">
      <w:bodyDiv w:val="1"/>
      <w:marLeft w:val="0"/>
      <w:marRight w:val="0"/>
      <w:marTop w:val="0"/>
      <w:marBottom w:val="0"/>
      <w:divBdr>
        <w:top w:val="none" w:sz="0" w:space="0" w:color="auto"/>
        <w:left w:val="none" w:sz="0" w:space="0" w:color="auto"/>
        <w:bottom w:val="none" w:sz="0" w:space="0" w:color="auto"/>
        <w:right w:val="none" w:sz="0" w:space="0" w:color="auto"/>
      </w:divBdr>
    </w:div>
    <w:div w:id="582954647">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370376316">
      <w:bodyDiv w:val="1"/>
      <w:marLeft w:val="0"/>
      <w:marRight w:val="0"/>
      <w:marTop w:val="0"/>
      <w:marBottom w:val="0"/>
      <w:divBdr>
        <w:top w:val="none" w:sz="0" w:space="0" w:color="auto"/>
        <w:left w:val="none" w:sz="0" w:space="0" w:color="auto"/>
        <w:bottom w:val="none" w:sz="0" w:space="0" w:color="auto"/>
        <w:right w:val="none" w:sz="0" w:space="0" w:color="auto"/>
      </w:divBdr>
    </w:div>
    <w:div w:id="1560021872">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9E329-3005-4F20-A31A-EA026DC0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2018-12-18T17:51:00Z</cp:lastPrinted>
  <dcterms:created xsi:type="dcterms:W3CDTF">2019-11-12T16:14:00Z</dcterms:created>
  <dcterms:modified xsi:type="dcterms:W3CDTF">2019-11-12T16:15:00Z</dcterms:modified>
</cp:coreProperties>
</file>