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6DDB" w14:textId="3A1919AC" w:rsidR="00754729" w:rsidRDefault="004C252D"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sidRPr="00D01D7F">
        <w:rPr>
          <w:rFonts w:ascii="Tahoma" w:hAnsi="Tahoma" w:cs="Tahoma"/>
          <w:noProof/>
          <w:sz w:val="24"/>
          <w:szCs w:val="24"/>
          <w:lang w:eastAsia="en-GB" w:bidi="he-IL"/>
        </w:rPr>
        <w:drawing>
          <wp:anchor distT="36576" distB="36576" distL="36576" distR="36576" simplePos="0" relativeHeight="251659264" behindDoc="0" locked="0" layoutInCell="1" allowOverlap="1" wp14:anchorId="6FFAB52C" wp14:editId="27FF25C1">
            <wp:simplePos x="0" y="0"/>
            <wp:positionH relativeFrom="column">
              <wp:posOffset>1417320</wp:posOffset>
            </wp:positionH>
            <wp:positionV relativeFrom="paragraph">
              <wp:posOffset>-641350</wp:posOffset>
            </wp:positionV>
            <wp:extent cx="278257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570"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1EF9E4" w14:textId="77777777" w:rsidR="004C252D" w:rsidRDefault="004C252D" w:rsidP="00160BD8">
      <w:pPr>
        <w:autoSpaceDE w:val="0"/>
        <w:autoSpaceDN w:val="0"/>
        <w:adjustRightInd w:val="0"/>
        <w:spacing w:after="0" w:line="240" w:lineRule="auto"/>
        <w:jc w:val="both"/>
        <w:outlineLvl w:val="0"/>
        <w:rPr>
          <w:rFonts w:ascii="Arial" w:hAnsi="Arial" w:cs="Arial"/>
          <w:b/>
          <w:bCs/>
          <w:sz w:val="20"/>
          <w:szCs w:val="20"/>
          <w:lang w:eastAsia="en-GB"/>
        </w:rPr>
      </w:pPr>
    </w:p>
    <w:p w14:paraId="20659551" w14:textId="77777777" w:rsidR="004C252D" w:rsidRPr="005E1E0E" w:rsidRDefault="004C252D" w:rsidP="00160BD8">
      <w:pPr>
        <w:autoSpaceDE w:val="0"/>
        <w:autoSpaceDN w:val="0"/>
        <w:adjustRightInd w:val="0"/>
        <w:spacing w:after="0" w:line="240" w:lineRule="auto"/>
        <w:jc w:val="both"/>
        <w:outlineLvl w:val="0"/>
        <w:rPr>
          <w:rFonts w:ascii="Arial" w:hAnsi="Arial" w:cs="Arial"/>
          <w:b/>
          <w:bCs/>
          <w:sz w:val="20"/>
          <w:szCs w:val="20"/>
          <w:lang w:eastAsia="en-GB"/>
        </w:rPr>
      </w:pPr>
    </w:p>
    <w:p w14:paraId="79951B95" w14:textId="77777777" w:rsidR="004C252D" w:rsidRDefault="004C252D" w:rsidP="00160BD8">
      <w:pPr>
        <w:autoSpaceDE w:val="0"/>
        <w:autoSpaceDN w:val="0"/>
        <w:adjustRightInd w:val="0"/>
        <w:spacing w:after="0" w:line="240" w:lineRule="auto"/>
        <w:jc w:val="both"/>
        <w:outlineLvl w:val="0"/>
        <w:rPr>
          <w:rFonts w:ascii="Arial" w:hAnsi="Arial" w:cs="Arial"/>
          <w:b/>
          <w:bCs/>
          <w:sz w:val="20"/>
          <w:szCs w:val="20"/>
          <w:lang w:eastAsia="en-GB"/>
        </w:rPr>
      </w:pPr>
    </w:p>
    <w:p w14:paraId="6850091B" w14:textId="77777777" w:rsidR="004C252D" w:rsidRDefault="004C252D"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proofErr w:type="gramStart"/>
      <w:r w:rsidR="00FC6FFA" w:rsidRPr="005E1E0E">
        <w:rPr>
          <w:rFonts w:ascii="Arial" w:hAnsi="Arial" w:cs="Arial"/>
          <w:sz w:val="20"/>
          <w:szCs w:val="20"/>
        </w:rPr>
        <w:t>your personal information is</w:t>
      </w:r>
      <w:r w:rsidRPr="005E1E0E">
        <w:rPr>
          <w:rFonts w:ascii="Arial" w:hAnsi="Arial" w:cs="Arial"/>
          <w:sz w:val="20"/>
          <w:szCs w:val="20"/>
        </w:rPr>
        <w:t xml:space="preserve"> retained by us</w:t>
      </w:r>
      <w:proofErr w:type="gramEnd"/>
      <w:r w:rsidRPr="005E1E0E">
        <w:rPr>
          <w:rFonts w:ascii="Arial" w:hAnsi="Arial" w:cs="Arial"/>
          <w:sz w:val="20"/>
          <w:szCs w:val="20"/>
        </w:rPr>
        <w:t xml:space="preserve">?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4497184"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4C252D">
        <w:rPr>
          <w:rFonts w:ascii="Arial" w:hAnsi="Arial" w:cs="Arial"/>
          <w:sz w:val="20"/>
          <w:szCs w:val="20"/>
        </w:rPr>
        <w:t>Stafford Health &amp; Wellbeing</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87E3726" w:rsidR="00E37206" w:rsidRPr="005E1E0E" w:rsidRDefault="004C252D" w:rsidP="00E37206">
      <w:pPr>
        <w:widowControl w:val="0"/>
        <w:spacing w:after="280"/>
        <w:rPr>
          <w:rFonts w:ascii="Arial" w:hAnsi="Arial" w:cs="Arial"/>
          <w:sz w:val="20"/>
          <w:szCs w:val="20"/>
        </w:rPr>
      </w:pPr>
      <w:r>
        <w:rPr>
          <w:rFonts w:ascii="Arial" w:hAnsi="Arial" w:cs="Arial"/>
          <w:sz w:val="20"/>
          <w:szCs w:val="20"/>
        </w:rPr>
        <w:t>Stafford Health &amp; Wellbeing</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w:t>
      </w:r>
      <w:proofErr w:type="gramStart"/>
      <w:r w:rsidRPr="005E1E0E">
        <w:rPr>
          <w:rFonts w:ascii="Arial" w:hAnsi="Arial" w:cs="Arial"/>
          <w:sz w:val="20"/>
          <w:szCs w:val="20"/>
        </w:rPr>
        <w:t>you which</w:t>
      </w:r>
      <w:proofErr w:type="gramEnd"/>
      <w:r w:rsidRPr="005E1E0E">
        <w:rPr>
          <w:rFonts w:ascii="Arial" w:hAnsi="Arial" w:cs="Arial"/>
          <w:sz w:val="20"/>
          <w:szCs w:val="20"/>
        </w:rPr>
        <w:t xml:space="preserve">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w:t>
      </w:r>
      <w:proofErr w:type="gramStart"/>
      <w:r w:rsidRPr="005E1E0E">
        <w:rPr>
          <w:rFonts w:ascii="Arial" w:hAnsi="Arial" w:cs="Arial"/>
          <w:sz w:val="20"/>
          <w:szCs w:val="20"/>
        </w:rPr>
        <w:t>is kept</w:t>
      </w:r>
      <w:proofErr w:type="gramEnd"/>
      <w:r w:rsidRPr="005E1E0E">
        <w:rPr>
          <w:rFonts w:ascii="Arial" w:hAnsi="Arial" w:cs="Arial"/>
          <w:sz w:val="20"/>
          <w:szCs w:val="20"/>
        </w:rPr>
        <w:t xml:space="preserve"> confidential and secure. </w:t>
      </w:r>
      <w:proofErr w:type="gramStart"/>
      <w:r w:rsidRPr="005E1E0E">
        <w:rPr>
          <w:rFonts w:ascii="Arial" w:hAnsi="Arial" w:cs="Arial"/>
          <w:sz w:val="20"/>
          <w:szCs w:val="20"/>
        </w:rPr>
        <w:t xml:space="preserve">Records which </w:t>
      </w:r>
      <w:r w:rsidR="00DB02BD" w:rsidRPr="005E1E0E">
        <w:rPr>
          <w:rFonts w:ascii="Arial" w:hAnsi="Arial" w:cs="Arial"/>
          <w:sz w:val="20"/>
          <w:szCs w:val="20"/>
        </w:rPr>
        <w:t>the</w:t>
      </w:r>
      <w:r w:rsidRPr="005E1E0E">
        <w:rPr>
          <w:rFonts w:ascii="Arial" w:hAnsi="Arial" w:cs="Arial"/>
          <w:sz w:val="20"/>
          <w:szCs w:val="20"/>
        </w:rPr>
        <w:t xml:space="preserve"> Practice hold about you</w:t>
      </w:r>
      <w:proofErr w:type="gramEnd"/>
      <w:r w:rsidRPr="005E1E0E">
        <w:rPr>
          <w:rFonts w:ascii="Arial" w:hAnsi="Arial" w:cs="Arial"/>
          <w:sz w:val="20"/>
          <w:szCs w:val="20"/>
        </w:rPr>
        <w:t xml:space="preserve">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To ensure you receive the best possible care, your records </w:t>
      </w:r>
      <w:proofErr w:type="gramStart"/>
      <w:r w:rsidRPr="005E1E0E">
        <w:rPr>
          <w:rFonts w:ascii="Arial" w:hAnsi="Arial" w:cs="Arial"/>
          <w:sz w:val="20"/>
          <w:szCs w:val="20"/>
        </w:rPr>
        <w:t>are used</w:t>
      </w:r>
      <w:proofErr w:type="gramEnd"/>
      <w:r w:rsidRPr="005E1E0E">
        <w:rPr>
          <w:rFonts w:ascii="Arial" w:hAnsi="Arial" w:cs="Arial"/>
          <w:sz w:val="20"/>
          <w:szCs w:val="20"/>
        </w:rPr>
        <w:t xml:space="preserve">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Information </w:t>
      </w:r>
      <w:proofErr w:type="gramStart"/>
      <w:r w:rsidRPr="005E1E0E">
        <w:rPr>
          <w:rFonts w:ascii="Arial" w:hAnsi="Arial" w:cs="Arial"/>
          <w:sz w:val="20"/>
          <w:szCs w:val="20"/>
        </w:rPr>
        <w:t>may be used</w:t>
      </w:r>
      <w:proofErr w:type="gramEnd"/>
      <w:r w:rsidRPr="005E1E0E">
        <w:rPr>
          <w:rFonts w:ascii="Arial" w:hAnsi="Arial" w:cs="Arial"/>
          <w:sz w:val="20"/>
          <w:szCs w:val="20"/>
        </w:rPr>
        <w:t xml:space="preserve">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w:t>
      </w:r>
      <w:proofErr w:type="gramStart"/>
      <w:r w:rsidRPr="005E1E0E">
        <w:rPr>
          <w:rFonts w:ascii="Arial" w:hAnsi="Arial" w:cs="Arial"/>
          <w:sz w:val="20"/>
          <w:szCs w:val="20"/>
        </w:rPr>
        <w:t>are increasingly being used</w:t>
      </w:r>
      <w:proofErr w:type="gramEnd"/>
      <w:r w:rsidRPr="005E1E0E">
        <w:rPr>
          <w:rFonts w:ascii="Arial" w:hAnsi="Arial" w:cs="Arial"/>
          <w:sz w:val="20"/>
          <w:szCs w:val="20"/>
        </w:rPr>
        <w:t xml:space="preserve">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w:t>
      </w:r>
      <w:proofErr w:type="gramStart"/>
      <w:r w:rsidRPr="005E1E0E">
        <w:rPr>
          <w:rFonts w:ascii="Arial" w:hAnsi="Arial" w:cs="Arial"/>
          <w:sz w:val="20"/>
          <w:szCs w:val="20"/>
        </w:rPr>
        <w:t>is collected</w:t>
      </w:r>
      <w:proofErr w:type="gramEnd"/>
      <w:r w:rsidRPr="005E1E0E">
        <w:rPr>
          <w:rFonts w:ascii="Arial" w:hAnsi="Arial" w:cs="Arial"/>
          <w:sz w:val="20"/>
          <w:szCs w:val="20"/>
        </w:rPr>
        <w:t xml:space="preserve">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w:t>
      </w:r>
      <w:proofErr w:type="gramStart"/>
      <w:r w:rsidRPr="005E1E0E">
        <w:rPr>
          <w:rFonts w:ascii="Arial" w:hAnsi="Arial" w:cs="Arial"/>
          <w:sz w:val="20"/>
          <w:szCs w:val="20"/>
        </w:rPr>
        <w:t>is then arrived at</w:t>
      </w:r>
      <w:proofErr w:type="gramEnd"/>
      <w:r w:rsidRPr="005E1E0E">
        <w:rPr>
          <w:rFonts w:ascii="Arial" w:hAnsi="Arial" w:cs="Arial"/>
          <w:sz w:val="20"/>
          <w:szCs w:val="20"/>
        </w:rPr>
        <w:t xml:space="preserve">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w:t>
      </w:r>
      <w:proofErr w:type="gramStart"/>
      <w:r w:rsidRPr="005E1E0E">
        <w:rPr>
          <w:rFonts w:ascii="Arial" w:hAnsi="Arial" w:cs="Arial"/>
          <w:sz w:val="20"/>
          <w:szCs w:val="20"/>
        </w:rPr>
        <w:t>being used</w:t>
      </w:r>
      <w:proofErr w:type="gramEnd"/>
      <w:r w:rsidRPr="005E1E0E">
        <w:rPr>
          <w:rFonts w:ascii="Arial" w:hAnsi="Arial" w:cs="Arial"/>
          <w:sz w:val="20"/>
          <w:szCs w:val="20"/>
        </w:rPr>
        <w:t xml:space="preserve">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Practice </w:t>
      </w:r>
      <w:proofErr w:type="gramStart"/>
      <w:r w:rsidRPr="005E1E0E">
        <w:rPr>
          <w:rFonts w:ascii="Arial" w:eastAsia="Times New Roman" w:hAnsi="Arial" w:cs="Arial"/>
          <w:sz w:val="20"/>
          <w:szCs w:val="20"/>
          <w:lang w:eastAsia="en-GB"/>
        </w:rPr>
        <w:t>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w:t>
      </w:r>
      <w:proofErr w:type="gramEnd"/>
      <w:r w:rsidR="008A351A" w:rsidRPr="005E1E0E">
        <w:rPr>
          <w:rFonts w:ascii="Arial" w:eastAsia="Times New Roman" w:hAnsi="Arial" w:cs="Arial"/>
          <w:sz w:val="20"/>
          <w:szCs w:val="20"/>
          <w:lang w:eastAsia="en-GB"/>
        </w:rPr>
        <w:t>.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proofErr w:type="gramStart"/>
      <w:r w:rsidR="00DE4B64" w:rsidRPr="005E1E0E">
        <w:rPr>
          <w:rFonts w:ascii="Arial" w:eastAsia="Times New Roman" w:hAnsi="Arial" w:cs="Arial"/>
          <w:sz w:val="20"/>
          <w:szCs w:val="20"/>
          <w:lang w:eastAsia="en-GB"/>
        </w:rPr>
        <w:t>is:</w:t>
      </w:r>
      <w:proofErr w:type="gramEnd"/>
      <w:r w:rsidR="00DE4B64" w:rsidRPr="005E1E0E">
        <w:rPr>
          <w:rFonts w:ascii="Arial" w:eastAsia="Times New Roman" w:hAnsi="Arial" w:cs="Arial"/>
          <w:sz w:val="20"/>
          <w:szCs w:val="20"/>
          <w:lang w:eastAsia="en-GB"/>
        </w:rPr>
        <w:t xml:space="preserve">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proofErr w:type="gramStart"/>
      <w:r w:rsidR="00DE4B64" w:rsidRPr="005E1E0E">
        <w:rPr>
          <w:rFonts w:ascii="Arial" w:eastAsia="Times New Roman" w:hAnsi="Arial" w:cs="Arial"/>
          <w:sz w:val="20"/>
          <w:szCs w:val="20"/>
          <w:lang w:eastAsia="en-GB"/>
        </w:rPr>
        <w:t>is:</w:t>
      </w:r>
      <w:proofErr w:type="gramEnd"/>
      <w:r w:rsidR="00DE4B64" w:rsidRPr="005E1E0E">
        <w:rPr>
          <w:rFonts w:ascii="Arial" w:eastAsia="Times New Roman" w:hAnsi="Arial" w:cs="Arial"/>
          <w:sz w:val="20"/>
          <w:szCs w:val="20"/>
          <w:lang w:eastAsia="en-GB"/>
        </w:rPr>
        <w:t xml:space="preserve">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w:t>
      </w:r>
      <w:proofErr w:type="gramStart"/>
      <w:r w:rsidRPr="005E1E0E">
        <w:rPr>
          <w:rFonts w:ascii="Arial" w:hAnsi="Arial" w:cs="Arial"/>
          <w:color w:val="333333"/>
          <w:sz w:val="20"/>
          <w:szCs w:val="20"/>
          <w:shd w:val="clear" w:color="auto" w:fill="FFFFFF"/>
        </w:rPr>
        <w:t>are linked</w:t>
      </w:r>
      <w:proofErr w:type="gramEnd"/>
      <w:r w:rsidRPr="005E1E0E">
        <w:rPr>
          <w:rFonts w:ascii="Arial" w:hAnsi="Arial" w:cs="Arial"/>
          <w:color w:val="333333"/>
          <w:sz w:val="20"/>
          <w:szCs w:val="20"/>
          <w:shd w:val="clear" w:color="auto" w:fill="FFFFFF"/>
        </w:rPr>
        <w:t xml:space="preserve"> to a range of other health related data to provide a longitudinal, representative UK population health dataset.  You can opt out of your information </w:t>
      </w:r>
      <w:proofErr w:type="gramStart"/>
      <w:r w:rsidRPr="005E1E0E">
        <w:rPr>
          <w:rFonts w:ascii="Arial" w:hAnsi="Arial" w:cs="Arial"/>
          <w:color w:val="333333"/>
          <w:sz w:val="20"/>
          <w:szCs w:val="20"/>
          <w:shd w:val="clear" w:color="auto" w:fill="FFFFFF"/>
        </w:rPr>
        <w:t>being used</w:t>
      </w:r>
      <w:proofErr w:type="gramEnd"/>
      <w:r w:rsidRPr="005E1E0E">
        <w:rPr>
          <w:rFonts w:ascii="Arial" w:hAnsi="Arial" w:cs="Arial"/>
          <w:color w:val="333333"/>
          <w:sz w:val="20"/>
          <w:szCs w:val="20"/>
          <w:shd w:val="clear" w:color="auto" w:fill="FFFFFF"/>
        </w:rPr>
        <w:t xml:space="preserve">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434D0"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4627682F" w14:textId="77777777" w:rsidR="004C252D" w:rsidRDefault="004C252D" w:rsidP="00410F48">
      <w:pPr>
        <w:pStyle w:val="Heading5"/>
        <w:spacing w:before="150" w:after="150"/>
        <w:rPr>
          <w:rStyle w:val="Strong"/>
          <w:rFonts w:ascii="Arial" w:hAnsi="Arial" w:cs="Arial"/>
          <w:bCs w:val="0"/>
          <w:color w:val="auto"/>
          <w:sz w:val="20"/>
          <w:szCs w:val="20"/>
        </w:rPr>
      </w:pPr>
    </w:p>
    <w:p w14:paraId="70D4B561" w14:textId="77777777" w:rsidR="004C252D" w:rsidRDefault="004C252D" w:rsidP="00410F48">
      <w:pPr>
        <w:pStyle w:val="Heading5"/>
        <w:spacing w:before="150" w:after="150"/>
        <w:rPr>
          <w:rStyle w:val="Strong"/>
          <w:rFonts w:ascii="Arial" w:hAnsi="Arial" w:cs="Arial"/>
          <w:bCs w:val="0"/>
          <w:color w:val="auto"/>
          <w:sz w:val="20"/>
          <w:szCs w:val="20"/>
        </w:rPr>
      </w:pPr>
    </w:p>
    <w:p w14:paraId="2B3F3011" w14:textId="77777777" w:rsidR="004C252D" w:rsidRDefault="004C252D" w:rsidP="00410F48">
      <w:pPr>
        <w:pStyle w:val="Heading5"/>
        <w:spacing w:before="150" w:after="150"/>
        <w:rPr>
          <w:rStyle w:val="Strong"/>
          <w:rFonts w:ascii="Arial" w:hAnsi="Arial" w:cs="Arial"/>
          <w:bCs w:val="0"/>
          <w:color w:val="auto"/>
          <w:sz w:val="20"/>
          <w:szCs w:val="20"/>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t>
      </w:r>
      <w:proofErr w:type="gramStart"/>
      <w:r w:rsidRPr="005E1E0E">
        <w:rPr>
          <w:rFonts w:ascii="Arial" w:hAnsi="Arial" w:cs="Arial"/>
          <w:color w:val="333333"/>
          <w:sz w:val="20"/>
          <w:szCs w:val="20"/>
        </w:rPr>
        <w:t>will have been anonymised</w:t>
      </w:r>
      <w:proofErr w:type="gram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w:t>
      </w:r>
      <w:proofErr w:type="gramStart"/>
      <w:r w:rsidRPr="005E1E0E">
        <w:rPr>
          <w:rFonts w:ascii="Arial" w:eastAsia="Times New Roman" w:hAnsi="Arial" w:cs="Arial"/>
          <w:sz w:val="20"/>
          <w:szCs w:val="20"/>
          <w:lang w:eastAsia="en-GB"/>
        </w:rPr>
        <w:t>is used</w:t>
      </w:r>
      <w:proofErr w:type="gramEnd"/>
      <w:r w:rsidRPr="005E1E0E">
        <w:rPr>
          <w:rFonts w:ascii="Arial" w:eastAsia="Times New Roman" w:hAnsi="Arial" w:cs="Arial"/>
          <w:sz w:val="20"/>
          <w:szCs w:val="20"/>
          <w:lang w:eastAsia="en-GB"/>
        </w:rPr>
        <w:t xml:space="preserve">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proofErr w:type="gramStart"/>
      <w:r w:rsidRPr="005E1E0E">
        <w:rPr>
          <w:rStyle w:val="Emphasis"/>
          <w:rFonts w:ascii="Arial" w:hAnsi="Arial" w:cs="Arial"/>
          <w:i w:val="0"/>
          <w:iCs w:val="0"/>
          <w:sz w:val="20"/>
          <w:szCs w:val="20"/>
        </w:rPr>
        <w:t>addition</w:t>
      </w:r>
      <w:proofErr w:type="gramEnd"/>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w:t>
      </w:r>
      <w:proofErr w:type="gramStart"/>
      <w:r w:rsidRPr="005E1E0E">
        <w:rPr>
          <w:rStyle w:val="Emphasis"/>
          <w:rFonts w:ascii="Arial" w:hAnsi="Arial" w:cs="Arial"/>
          <w:i w:val="0"/>
          <w:iCs w:val="0"/>
          <w:sz w:val="20"/>
          <w:szCs w:val="20"/>
        </w:rPr>
        <w:t>may be carried out</w:t>
      </w:r>
      <w:proofErr w:type="gramEnd"/>
      <w:r w:rsidRPr="005E1E0E">
        <w:rPr>
          <w:rStyle w:val="Emphasis"/>
          <w:rFonts w:ascii="Arial" w:hAnsi="Arial" w:cs="Arial"/>
          <w:i w:val="0"/>
          <w:iCs w:val="0"/>
          <w:sz w:val="20"/>
          <w:szCs w:val="20"/>
        </w:rPr>
        <w:t xml:space="preserve">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 xml:space="preserve">Companies that provide IT services &amp; support, including our core clinical systems; </w:t>
      </w:r>
      <w:proofErr w:type="gramStart"/>
      <w:r w:rsidRPr="005E1E0E">
        <w:rPr>
          <w:rStyle w:val="Emphasis"/>
          <w:rFonts w:ascii="Arial" w:eastAsia="Times New Roman" w:hAnsi="Arial" w:cs="Arial"/>
          <w:i w:val="0"/>
          <w:iCs w:val="0"/>
          <w:sz w:val="20"/>
          <w:szCs w:val="20"/>
        </w:rPr>
        <w:t>systems which</w:t>
      </w:r>
      <w:proofErr w:type="gramEnd"/>
      <w:r w:rsidRPr="005E1E0E">
        <w:rPr>
          <w:rStyle w:val="Emphasis"/>
          <w:rFonts w:ascii="Arial" w:eastAsia="Times New Roman" w:hAnsi="Arial" w:cs="Arial"/>
          <w:i w:val="0"/>
          <w:iCs w:val="0"/>
          <w:sz w:val="20"/>
          <w:szCs w:val="20"/>
        </w:rPr>
        <w:t xml:space="preserve">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third party processors </w:t>
      </w:r>
      <w:proofErr w:type="gramStart"/>
      <w:r w:rsidRPr="005E1E0E">
        <w:rPr>
          <w:rStyle w:val="Emphasis"/>
          <w:rFonts w:ascii="Arial" w:hAnsi="Arial" w:cs="Arial"/>
          <w:i w:val="0"/>
          <w:iCs w:val="0"/>
          <w:sz w:val="20"/>
          <w:szCs w:val="20"/>
        </w:rPr>
        <w:t>can be supplied</w:t>
      </w:r>
      <w:proofErr w:type="gramEnd"/>
      <w:r w:rsidRPr="005E1E0E">
        <w:rPr>
          <w:rStyle w:val="Emphasis"/>
          <w:rFonts w:ascii="Arial" w:hAnsi="Arial" w:cs="Arial"/>
          <w:i w:val="0"/>
          <w:iCs w:val="0"/>
          <w:sz w:val="20"/>
          <w:szCs w:val="20"/>
        </w:rPr>
        <w:t xml:space="preserve">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w:t>
      </w:r>
      <w:proofErr w:type="gramStart"/>
      <w:r w:rsidRPr="005E1E0E">
        <w:rPr>
          <w:rFonts w:ascii="Arial" w:hAnsi="Arial" w:cs="Arial"/>
          <w:sz w:val="20"/>
          <w:szCs w:val="20"/>
        </w:rPr>
        <w:t>lawfully in accordance with</w:t>
      </w:r>
      <w:proofErr w:type="gramEnd"/>
      <w:r w:rsidRPr="005E1E0E">
        <w:rPr>
          <w:rFonts w:ascii="Arial" w:hAnsi="Arial" w:cs="Arial"/>
          <w:sz w:val="20"/>
          <w:szCs w:val="20"/>
        </w:rPr>
        <w:t xml:space="preserve">: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t>
      </w:r>
      <w:proofErr w:type="gramStart"/>
      <w:r w:rsidRPr="005E1E0E">
        <w:rPr>
          <w:rFonts w:ascii="Arial" w:hAnsi="Arial" w:cs="Arial"/>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w:t>
      </w:r>
      <w:proofErr w:type="gramEnd"/>
      <w:r w:rsidRPr="005E1E0E">
        <w:rPr>
          <w:rFonts w:ascii="Arial" w:hAnsi="Arial" w:cs="Arial"/>
          <w:sz w:val="20"/>
          <w:szCs w:val="20"/>
        </w:rPr>
        <w:t xml:space="preserve">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proofErr w:type="gramStart"/>
      <w:r w:rsidR="006477C6" w:rsidRPr="005E1E0E">
        <w:rPr>
          <w:rFonts w:ascii="Arial" w:hAnsi="Arial" w:cs="Arial"/>
          <w:sz w:val="20"/>
          <w:szCs w:val="20"/>
          <w:lang w:eastAsia="en-GB"/>
        </w:rPr>
        <w:t>will be protected</w:t>
      </w:r>
      <w:proofErr w:type="gramEnd"/>
      <w:r w:rsidR="006477C6" w:rsidRPr="005E1E0E">
        <w:rPr>
          <w:rFonts w:ascii="Arial" w:hAnsi="Arial" w:cs="Arial"/>
          <w:sz w:val="20"/>
          <w:szCs w:val="20"/>
          <w:lang w:eastAsia="en-GB"/>
        </w:rPr>
        <w:t xml:space="preserve">.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18C2F64"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proofErr w:type="gramStart"/>
      <w:r w:rsidRPr="005E1E0E">
        <w:rPr>
          <w:rFonts w:ascii="Arial" w:hAnsi="Arial" w:cs="Arial"/>
          <w:sz w:val="20"/>
          <w:szCs w:val="20"/>
          <w:lang w:eastAsia="en-GB"/>
        </w:rPr>
        <w:t>are asked</w:t>
      </w:r>
      <w:proofErr w:type="gramEnd"/>
      <w:r w:rsidRPr="005E1E0E">
        <w:rPr>
          <w:rFonts w:ascii="Arial" w:hAnsi="Arial" w:cs="Arial"/>
          <w:sz w:val="20"/>
          <w:szCs w:val="20"/>
          <w:lang w:eastAsia="en-GB"/>
        </w:rPr>
        <w:t xml:space="preserve">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C252D">
        <w:rPr>
          <w:rFonts w:ascii="Arial" w:hAnsi="Arial" w:cs="Arial"/>
          <w:sz w:val="20"/>
          <w:szCs w:val="20"/>
        </w:rPr>
        <w:t>Stafford Health &amp; Wellbeing</w:t>
      </w:r>
      <w:r w:rsidR="009A2DD7" w:rsidRPr="005E1E0E">
        <w:rPr>
          <w:rFonts w:ascii="Arial" w:hAnsi="Arial" w:cs="Arial"/>
          <w:sz w:val="20"/>
          <w:szCs w:val="20"/>
        </w:rPr>
        <w:t xml:space="preserve"> an appropriate </w:t>
      </w:r>
      <w:proofErr w:type="gramStart"/>
      <w:r w:rsidR="009A2DD7" w:rsidRPr="005E1E0E">
        <w:rPr>
          <w:rFonts w:ascii="Arial" w:hAnsi="Arial" w:cs="Arial"/>
          <w:sz w:val="20"/>
          <w:szCs w:val="20"/>
        </w:rPr>
        <w:t>contract</w:t>
      </w:r>
      <w:proofErr w:type="gramEnd"/>
      <w:r w:rsidR="009A2DD7" w:rsidRPr="005E1E0E">
        <w:rPr>
          <w:rFonts w:ascii="Arial" w:hAnsi="Arial" w:cs="Arial"/>
          <w:sz w:val="20"/>
          <w:szCs w:val="20"/>
        </w:rPr>
        <w:t xml:space="preserve">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Certain </w:t>
      </w:r>
      <w:proofErr w:type="gramStart"/>
      <w:r w:rsidRPr="005E1E0E">
        <w:rPr>
          <w:rFonts w:ascii="Arial" w:hAnsi="Arial" w:cs="Arial"/>
          <w:sz w:val="20"/>
          <w:szCs w:val="20"/>
          <w:lang w:eastAsia="en-GB"/>
        </w:rPr>
        <w:t>circumstances</w:t>
      </w:r>
      <w:proofErr w:type="gramEnd"/>
      <w:r w:rsidRPr="005E1E0E">
        <w:rPr>
          <w:rFonts w:ascii="Arial" w:hAnsi="Arial" w:cs="Arial"/>
          <w:sz w:val="20"/>
          <w:szCs w:val="20"/>
          <w:lang w:eastAsia="en-GB"/>
        </w:rPr>
        <w:t xml:space="preserve">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w:t>
      </w:r>
      <w:proofErr w:type="gramStart"/>
      <w:r w:rsidR="009A2DD7" w:rsidRPr="005E1E0E">
        <w:rPr>
          <w:rFonts w:ascii="Arial" w:hAnsi="Arial" w:cs="Arial"/>
          <w:sz w:val="20"/>
          <w:szCs w:val="20"/>
          <w:lang w:eastAsia="en-GB"/>
        </w:rPr>
        <w:t>has been withdrawn</w:t>
      </w:r>
      <w:proofErr w:type="gramEnd"/>
      <w:r w:rsidR="009A2DD7" w:rsidRPr="005E1E0E">
        <w:rPr>
          <w:rFonts w:ascii="Arial" w:hAnsi="Arial" w:cs="Arial"/>
          <w:sz w:val="20"/>
          <w:szCs w:val="20"/>
          <w:lang w:eastAsia="en-GB"/>
        </w:rPr>
        <w:t xml:space="preserve">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t>
      </w:r>
      <w:proofErr w:type="gramStart"/>
      <w:r w:rsidRPr="005E1E0E">
        <w:rPr>
          <w:rFonts w:ascii="Arial" w:hAnsi="Arial" w:cs="Arial"/>
          <w:sz w:val="20"/>
          <w:szCs w:val="20"/>
          <w:lang w:eastAsia="en-GB"/>
        </w:rPr>
        <w:t>will be held centrally and used for statistical purposes</w:t>
      </w:r>
      <w:proofErr w:type="gramEnd"/>
      <w:r w:rsidRPr="005E1E0E">
        <w:rPr>
          <w:rFonts w:ascii="Arial" w:hAnsi="Arial" w:cs="Arial"/>
          <w:sz w:val="20"/>
          <w:szCs w:val="20"/>
          <w:lang w:eastAsia="en-GB"/>
        </w:rPr>
        <w:t xml:space="preserve">. Where we do this, we take strict measures to ensure that individual patients </w:t>
      </w:r>
      <w:proofErr w:type="gramStart"/>
      <w:r w:rsidRPr="005E1E0E">
        <w:rPr>
          <w:rFonts w:ascii="Arial" w:hAnsi="Arial" w:cs="Arial"/>
          <w:sz w:val="20"/>
          <w:szCs w:val="20"/>
          <w:lang w:eastAsia="en-GB"/>
        </w:rPr>
        <w:t>cannot be identified</w:t>
      </w:r>
      <w:proofErr w:type="gramEnd"/>
      <w:r w:rsidRPr="005E1E0E">
        <w:rPr>
          <w:rFonts w:ascii="Arial" w:hAnsi="Arial" w:cs="Arial"/>
          <w:sz w:val="20"/>
          <w:szCs w:val="20"/>
          <w:lang w:eastAsia="en-GB"/>
        </w:rPr>
        <w:t xml:space="preserve">. Sometimes your </w:t>
      </w:r>
      <w:r w:rsidRPr="005E1E0E">
        <w:rPr>
          <w:rFonts w:ascii="Arial" w:hAnsi="Arial" w:cs="Arial"/>
          <w:sz w:val="20"/>
          <w:szCs w:val="20"/>
          <w:lang w:eastAsia="en-GB"/>
        </w:rPr>
        <w:lastRenderedPageBreak/>
        <w:t xml:space="preserve">information </w:t>
      </w:r>
      <w:proofErr w:type="gramStart"/>
      <w:r w:rsidRPr="005E1E0E">
        <w:rPr>
          <w:rFonts w:ascii="Arial" w:hAnsi="Arial" w:cs="Arial"/>
          <w:sz w:val="20"/>
          <w:szCs w:val="20"/>
          <w:lang w:eastAsia="en-GB"/>
        </w:rPr>
        <w:t>may be requested to be used</w:t>
      </w:r>
      <w:proofErr w:type="gramEnd"/>
      <w:r w:rsidRPr="005E1E0E">
        <w:rPr>
          <w:rFonts w:ascii="Arial" w:hAnsi="Arial" w:cs="Arial"/>
          <w:sz w:val="20"/>
          <w:szCs w:val="20"/>
          <w:lang w:eastAsia="en-GB"/>
        </w:rPr>
        <w:t xml:space="preserve">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w:t>
      </w:r>
      <w:proofErr w:type="gramStart"/>
      <w:r w:rsidR="0020197A" w:rsidRPr="005E1E0E">
        <w:rPr>
          <w:rFonts w:ascii="Arial" w:hAnsi="Arial" w:cs="Arial"/>
          <w:sz w:val="20"/>
          <w:szCs w:val="20"/>
          <w:lang w:eastAsia="en-GB"/>
        </w:rPr>
        <w:t>circumstances</w:t>
      </w:r>
      <w:proofErr w:type="gramEnd"/>
      <w:r w:rsidR="0020197A" w:rsidRPr="005E1E0E">
        <w:rPr>
          <w:rFonts w:ascii="Arial" w:hAnsi="Arial" w:cs="Arial"/>
          <w:sz w:val="20"/>
          <w:szCs w:val="20"/>
          <w:lang w:eastAsia="en-GB"/>
        </w:rPr>
        <w:t xml:space="preserve">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w:t>
      </w:r>
      <w:proofErr w:type="gramStart"/>
      <w:r w:rsidRPr="005E1E0E">
        <w:rPr>
          <w:rFonts w:ascii="Arial" w:hAnsi="Arial" w:cs="Arial"/>
          <w:b/>
          <w:bCs/>
          <w:sz w:val="20"/>
          <w:szCs w:val="20"/>
        </w:rPr>
        <w:t>consent</w:t>
      </w:r>
      <w:proofErr w:type="gramEnd"/>
      <w:r w:rsidRPr="005E1E0E">
        <w:rPr>
          <w:rFonts w:ascii="Arial" w:hAnsi="Arial" w:cs="Arial"/>
          <w:b/>
          <w:bCs/>
          <w:sz w:val="20"/>
          <w:szCs w:val="20"/>
        </w:rPr>
        <w:t xml:space="preserve">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w:t>
      </w:r>
      <w:proofErr w:type="gramStart"/>
      <w:r w:rsidRPr="005E1E0E">
        <w:rPr>
          <w:rFonts w:ascii="Arial" w:hAnsi="Arial" w:cs="Arial"/>
          <w:sz w:val="20"/>
          <w:szCs w:val="20"/>
        </w:rPr>
        <w:t>is not shared with third parties or used for any marketing</w:t>
      </w:r>
      <w:proofErr w:type="gramEnd"/>
      <w:r w:rsidRPr="005E1E0E">
        <w:rPr>
          <w:rFonts w:ascii="Arial" w:hAnsi="Arial" w:cs="Arial"/>
          <w:sz w:val="20"/>
          <w:szCs w:val="20"/>
        </w:rPr>
        <w:t xml:space="preserve">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proofErr w:type="gramStart"/>
      <w:r w:rsidRPr="005E1E0E">
        <w:rPr>
          <w:rFonts w:ascii="Arial" w:hAnsi="Arial" w:cs="Arial"/>
          <w:i/>
          <w:sz w:val="20"/>
          <w:szCs w:val="20"/>
        </w:rPr>
        <w:t>It is used by the NHS, local authorities, university and hospital researchers, medical colleges and pharmaceutical companies researching new treatments</w:t>
      </w:r>
      <w:proofErr w:type="gramEnd"/>
      <w:r w:rsidRPr="005E1E0E">
        <w:rPr>
          <w:rFonts w:ascii="Arial" w:hAnsi="Arial" w:cs="Arial"/>
          <w:i/>
          <w:sz w:val="20"/>
          <w:szCs w:val="20"/>
        </w:rPr>
        <w:t xml:space="preserve">.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No, your confidential patient information </w:t>
      </w:r>
      <w:proofErr w:type="gramStart"/>
      <w:r w:rsidRPr="005E1E0E">
        <w:rPr>
          <w:rFonts w:ascii="Arial" w:hAnsi="Arial" w:cs="Arial"/>
          <w:i/>
          <w:sz w:val="20"/>
          <w:szCs w:val="20"/>
        </w:rPr>
        <w:t>will still be used</w:t>
      </w:r>
      <w:proofErr w:type="gramEnd"/>
      <w:r w:rsidRPr="005E1E0E">
        <w:rPr>
          <w:rFonts w:ascii="Arial" w:hAnsi="Arial" w:cs="Arial"/>
          <w:i/>
          <w:sz w:val="20"/>
          <w:szCs w:val="20"/>
        </w:rPr>
        <w:t xml:space="preserve"> for your individual care. Choosing to opt out will not affect your care and treatment. You </w:t>
      </w:r>
      <w:proofErr w:type="gramStart"/>
      <w:r w:rsidRPr="005E1E0E">
        <w:rPr>
          <w:rFonts w:ascii="Arial" w:hAnsi="Arial" w:cs="Arial"/>
          <w:i/>
          <w:sz w:val="20"/>
          <w:szCs w:val="20"/>
        </w:rPr>
        <w:t>will still be invited</w:t>
      </w:r>
      <w:proofErr w:type="gramEnd"/>
      <w:r w:rsidRPr="005E1E0E">
        <w:rPr>
          <w:rFonts w:ascii="Arial" w:hAnsi="Arial" w:cs="Arial"/>
          <w:i/>
          <w:sz w:val="20"/>
          <w:szCs w:val="20"/>
        </w:rPr>
        <w:t xml:space="preserve">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lastRenderedPageBreak/>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proofErr w:type="gramStart"/>
      <w:r w:rsidRPr="005E1E0E">
        <w:rPr>
          <w:rFonts w:ascii="Arial" w:hAnsi="Arial" w:cs="Arial"/>
          <w:sz w:val="20"/>
          <w:szCs w:val="20"/>
        </w:rPr>
        <w:t>All the personal data we process is processed by our staff in the UK</w:t>
      </w:r>
      <w:proofErr w:type="gramEnd"/>
      <w:r w:rsidRPr="005E1E0E">
        <w:rPr>
          <w:rFonts w:ascii="Arial" w:hAnsi="Arial" w:cs="Arial"/>
          <w:sz w:val="20"/>
          <w:szCs w:val="20"/>
        </w:rPr>
        <w:t xml:space="preserve">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w:t>
      </w:r>
      <w:proofErr w:type="gramStart"/>
      <w:r w:rsidRPr="005E1E0E">
        <w:rPr>
          <w:rFonts w:ascii="Arial" w:hAnsi="Arial" w:cs="Arial"/>
          <w:sz w:val="20"/>
          <w:szCs w:val="20"/>
        </w:rPr>
        <w:t>3rd</w:t>
      </w:r>
      <w:proofErr w:type="gramEnd"/>
      <w:r w:rsidRPr="005E1E0E">
        <w:rPr>
          <w:rFonts w:ascii="Arial" w:hAnsi="Arial" w:cs="Arial"/>
          <w:sz w:val="20"/>
          <w:szCs w:val="20"/>
        </w:rPr>
        <w:t xml:space="preserve">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remain in the UK at all times and </w:t>
      </w:r>
      <w:proofErr w:type="gramStart"/>
      <w:r w:rsidRPr="005E1E0E">
        <w:rPr>
          <w:rFonts w:ascii="Arial" w:hAnsi="Arial" w:cs="Arial"/>
          <w:sz w:val="20"/>
          <w:szCs w:val="20"/>
        </w:rPr>
        <w:t>will be fully encrypted</w:t>
      </w:r>
      <w:proofErr w:type="gramEnd"/>
      <w:r w:rsidRPr="005E1E0E">
        <w:rPr>
          <w:rFonts w:ascii="Arial" w:hAnsi="Arial" w:cs="Arial"/>
          <w:sz w:val="20"/>
          <w:szCs w:val="20"/>
        </w:rPr>
        <w:t xml:space="preserve">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t>
      </w:r>
      <w:proofErr w:type="gramStart"/>
      <w:r w:rsidRPr="005E1E0E">
        <w:rPr>
          <w:rFonts w:ascii="Arial" w:hAnsi="Arial" w:cs="Arial"/>
          <w:sz w:val="20"/>
          <w:szCs w:val="20"/>
        </w:rPr>
        <w:t>will be used</w:t>
      </w:r>
      <w:proofErr w:type="gramEnd"/>
      <w:r w:rsidRPr="005E1E0E">
        <w:rPr>
          <w:rFonts w:ascii="Arial" w:hAnsi="Arial" w:cs="Arial"/>
          <w:sz w:val="20"/>
          <w:szCs w:val="20"/>
        </w:rPr>
        <w:t xml:space="preserve">,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You </w:t>
      </w:r>
      <w:proofErr w:type="gramStart"/>
      <w:r w:rsidRPr="005E1E0E">
        <w:rPr>
          <w:rFonts w:ascii="Arial" w:hAnsi="Arial" w:cs="Arial"/>
          <w:sz w:val="20"/>
          <w:szCs w:val="20"/>
        </w:rPr>
        <w:t>will be informed</w:t>
      </w:r>
      <w:proofErr w:type="gramEnd"/>
      <w:r w:rsidRPr="005E1E0E">
        <w:rPr>
          <w:rFonts w:ascii="Arial" w:hAnsi="Arial" w:cs="Arial"/>
          <w:sz w:val="20"/>
          <w:szCs w:val="20"/>
        </w:rPr>
        <w:t xml:space="preserve">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w:t>
      </w:r>
      <w:proofErr w:type="gramStart"/>
      <w:r w:rsidRPr="005E1E0E">
        <w:rPr>
          <w:rFonts w:ascii="Arial" w:hAnsi="Arial" w:cs="Arial"/>
          <w:sz w:val="20"/>
          <w:szCs w:val="20"/>
        </w:rPr>
        <w:t>can then be shared</w:t>
      </w:r>
      <w:proofErr w:type="gramEnd"/>
      <w:r w:rsidRPr="005E1E0E">
        <w:rPr>
          <w:rFonts w:ascii="Arial" w:hAnsi="Arial" w:cs="Arial"/>
          <w:sz w:val="20"/>
          <w:szCs w:val="20"/>
        </w:rPr>
        <w:t xml:space="preserve">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w:t>
      </w:r>
      <w:proofErr w:type="gramStart"/>
      <w:r w:rsidRPr="005E1E0E">
        <w:rPr>
          <w:rFonts w:ascii="Arial" w:hAnsi="Arial" w:cs="Arial"/>
          <w:sz w:val="20"/>
          <w:szCs w:val="20"/>
        </w:rPr>
        <w:t>is viewed</w:t>
      </w:r>
      <w:proofErr w:type="gramEnd"/>
      <w:r w:rsidRPr="005E1E0E">
        <w:rPr>
          <w:rFonts w:ascii="Arial" w:hAnsi="Arial" w:cs="Arial"/>
          <w:sz w:val="20"/>
          <w:szCs w:val="20"/>
        </w:rPr>
        <w:t xml:space="preserve">.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w:t>
      </w:r>
      <w:proofErr w:type="gramStart"/>
      <w:r w:rsidRPr="005E1E0E">
        <w:rPr>
          <w:rFonts w:ascii="Arial" w:hAnsi="Arial" w:cs="Arial"/>
          <w:sz w:val="20"/>
          <w:szCs w:val="20"/>
        </w:rPr>
        <w:t>is passed</w:t>
      </w:r>
      <w:proofErr w:type="gramEnd"/>
      <w:r w:rsidRPr="005E1E0E">
        <w:rPr>
          <w:rFonts w:ascii="Arial" w:hAnsi="Arial" w:cs="Arial"/>
          <w:sz w:val="20"/>
          <w:szCs w:val="20"/>
        </w:rPr>
        <w:t xml:space="preserve"> to these systems unless you request this does not happen, but that system users should ask for your consent before viewing your record.   </w:t>
      </w:r>
    </w:p>
    <w:p w14:paraId="299D7907" w14:textId="66852FAE"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w:t>
      </w:r>
      <w:proofErr w:type="gramStart"/>
      <w:r w:rsidRPr="005E1E0E">
        <w:rPr>
          <w:rFonts w:ascii="Arial" w:hAnsi="Arial" w:cs="Arial"/>
          <w:sz w:val="20"/>
          <w:szCs w:val="20"/>
          <w:lang w:eastAsia="en-GB"/>
        </w:rPr>
        <w:t>are bound</w:t>
      </w:r>
      <w:proofErr w:type="gramEnd"/>
      <w:r w:rsidRPr="005E1E0E">
        <w:rPr>
          <w:rFonts w:ascii="Arial" w:hAnsi="Arial" w:cs="Arial"/>
          <w:sz w:val="20"/>
          <w:szCs w:val="20"/>
          <w:lang w:eastAsia="en-GB"/>
        </w:rPr>
        <w:t xml:space="preserve">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w:t>
      </w:r>
      <w:proofErr w:type="gramStart"/>
      <w:r w:rsidR="00A87B6C" w:rsidRPr="005E1E0E">
        <w:rPr>
          <w:rFonts w:ascii="Arial" w:hAnsi="Arial" w:cs="Arial"/>
          <w:sz w:val="20"/>
          <w:szCs w:val="20"/>
          <w:lang w:eastAsia="en-GB"/>
        </w:rPr>
        <w:t>are asked</w:t>
      </w:r>
      <w:proofErr w:type="gramEnd"/>
      <w:r w:rsidR="00A87B6C" w:rsidRPr="005E1E0E">
        <w:rPr>
          <w:rFonts w:ascii="Arial" w:hAnsi="Arial" w:cs="Arial"/>
          <w:sz w:val="20"/>
          <w:szCs w:val="20"/>
          <w:lang w:eastAsia="en-GB"/>
        </w:rPr>
        <w:t xml:space="preserve"> to sign a confidentiality agreement. </w:t>
      </w:r>
      <w:r w:rsidR="00A87B6C" w:rsidRPr="005E1E0E">
        <w:rPr>
          <w:rFonts w:ascii="Arial" w:hAnsi="Arial" w:cs="Arial"/>
          <w:sz w:val="20"/>
          <w:szCs w:val="20"/>
        </w:rPr>
        <w:t xml:space="preserve">If a sub-contractor acts as a data processor for </w:t>
      </w:r>
      <w:r w:rsidR="004C252D">
        <w:rPr>
          <w:rFonts w:ascii="Arial" w:hAnsi="Arial" w:cs="Arial"/>
          <w:sz w:val="20"/>
          <w:szCs w:val="20"/>
        </w:rPr>
        <w:t>Stafford Health &amp; Wellbeing</w:t>
      </w:r>
      <w:r w:rsidR="00A87B6C" w:rsidRPr="005E1E0E">
        <w:rPr>
          <w:rFonts w:ascii="Arial" w:hAnsi="Arial" w:cs="Arial"/>
          <w:sz w:val="20"/>
          <w:szCs w:val="20"/>
        </w:rPr>
        <w:t xml:space="preserve"> an appropriate </w:t>
      </w:r>
      <w:proofErr w:type="gramStart"/>
      <w:r w:rsidR="00A87B6C" w:rsidRPr="005E1E0E">
        <w:rPr>
          <w:rFonts w:ascii="Arial" w:hAnsi="Arial" w:cs="Arial"/>
          <w:sz w:val="20"/>
          <w:szCs w:val="20"/>
        </w:rPr>
        <w:t>contract</w:t>
      </w:r>
      <w:proofErr w:type="gramEnd"/>
      <w:r w:rsidR="00A87B6C" w:rsidRPr="005E1E0E">
        <w:rPr>
          <w:rFonts w:ascii="Arial" w:hAnsi="Arial" w:cs="Arial"/>
          <w:sz w:val="20"/>
          <w:szCs w:val="20"/>
        </w:rPr>
        <w:t xml:space="preserve">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w:t>
      </w:r>
      <w:proofErr w:type="gramStart"/>
      <w:r w:rsidRPr="005E1E0E">
        <w:rPr>
          <w:rFonts w:ascii="Arial" w:hAnsi="Arial" w:cs="Arial"/>
          <w:sz w:val="20"/>
          <w:szCs w:val="20"/>
        </w:rPr>
        <w:t>can be found</w:t>
      </w:r>
      <w:proofErr w:type="gramEnd"/>
      <w:r w:rsidRPr="005E1E0E">
        <w:rPr>
          <w:rFonts w:ascii="Arial" w:hAnsi="Arial" w:cs="Arial"/>
          <w:sz w:val="20"/>
          <w:szCs w:val="20"/>
        </w:rPr>
        <w:t xml:space="preserve">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lastRenderedPageBreak/>
        <w:t xml:space="preserve">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w:t>
      </w:r>
      <w:proofErr w:type="gramStart"/>
      <w:r w:rsidRPr="005E1E0E">
        <w:rPr>
          <w:rFonts w:ascii="Arial" w:hAnsi="Arial" w:cs="Arial"/>
          <w:sz w:val="20"/>
          <w:szCs w:val="20"/>
        </w:rPr>
        <w:t>issues which</w:t>
      </w:r>
      <w:proofErr w:type="gramEnd"/>
      <w:r w:rsidRPr="005E1E0E">
        <w:rPr>
          <w:rFonts w:ascii="Arial" w:hAnsi="Arial" w:cs="Arial"/>
          <w:sz w:val="20"/>
          <w:szCs w:val="20"/>
        </w:rPr>
        <w:t xml:space="preserve">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days (although we </w:t>
      </w:r>
      <w:proofErr w:type="gramStart"/>
      <w:r w:rsidRPr="005E1E0E">
        <w:rPr>
          <w:rFonts w:ascii="Arial" w:hAnsi="Arial" w:cs="Arial"/>
          <w:sz w:val="20"/>
          <w:szCs w:val="20"/>
        </w:rPr>
        <w:t>may be allowed</w:t>
      </w:r>
      <w:proofErr w:type="gramEnd"/>
      <w:r w:rsidRPr="005E1E0E">
        <w:rPr>
          <w:rFonts w:ascii="Arial" w:hAnsi="Arial" w:cs="Arial"/>
          <w:sz w:val="20"/>
          <w:szCs w:val="20"/>
        </w:rPr>
        <w:t xml:space="preserve">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w:t>
      </w:r>
      <w:proofErr w:type="gramStart"/>
      <w:r w:rsidRPr="005E1E0E">
        <w:rPr>
          <w:rFonts w:ascii="Arial" w:hAnsi="Arial" w:cs="Arial"/>
          <w:sz w:val="20"/>
          <w:szCs w:val="20"/>
        </w:rPr>
        <w:t>may be allowed</w:t>
      </w:r>
      <w:proofErr w:type="gramEnd"/>
      <w:r w:rsidRPr="005E1E0E">
        <w:rPr>
          <w:rFonts w:ascii="Arial" w:hAnsi="Arial" w:cs="Arial"/>
          <w:sz w:val="20"/>
          <w:szCs w:val="20"/>
        </w:rPr>
        <w:t xml:space="preserve">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w:t>
      </w:r>
      <w:proofErr w:type="gramStart"/>
      <w:r w:rsidRPr="005E1E0E">
        <w:rPr>
          <w:rFonts w:ascii="Arial" w:hAnsi="Arial" w:cs="Arial"/>
          <w:sz w:val="20"/>
          <w:szCs w:val="20"/>
        </w:rPr>
        <w:t>being contacted</w:t>
      </w:r>
      <w:proofErr w:type="gramEnd"/>
      <w:r w:rsidRPr="005E1E0E">
        <w:rPr>
          <w:rFonts w:ascii="Arial" w:hAnsi="Arial" w:cs="Arial"/>
          <w:sz w:val="20"/>
          <w:szCs w:val="20"/>
        </w:rPr>
        <w:t xml:space="preserve">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w:t>
      </w:r>
      <w:proofErr w:type="gramStart"/>
      <w:r w:rsidRPr="005E1E0E">
        <w:rPr>
          <w:rFonts w:ascii="Arial" w:hAnsi="Arial" w:cs="Arial"/>
          <w:sz w:val="20"/>
          <w:szCs w:val="20"/>
        </w:rPr>
        <w:t>should be made</w:t>
      </w:r>
      <w:proofErr w:type="gramEnd"/>
      <w:r w:rsidRPr="005E1E0E">
        <w:rPr>
          <w:rFonts w:ascii="Arial" w:hAnsi="Arial" w:cs="Arial"/>
          <w:sz w:val="20"/>
          <w:szCs w:val="20"/>
        </w:rPr>
        <w:t xml:space="preserv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xml:space="preserve">• You will need to give adequate information (for example full name, address, date of birth, NHS number and details of your request) so that your identity </w:t>
      </w:r>
      <w:proofErr w:type="gramStart"/>
      <w:r w:rsidRPr="005E1E0E">
        <w:rPr>
          <w:rFonts w:ascii="Arial" w:hAnsi="Arial" w:cs="Arial"/>
          <w:sz w:val="20"/>
          <w:szCs w:val="20"/>
        </w:rPr>
        <w:t>can be verified</w:t>
      </w:r>
      <w:proofErr w:type="gramEnd"/>
      <w:r w:rsidRPr="005E1E0E">
        <w:rPr>
          <w:rFonts w:ascii="Arial" w:hAnsi="Arial" w:cs="Arial"/>
          <w:sz w:val="20"/>
          <w:szCs w:val="20"/>
        </w:rPr>
        <w:t>,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proofErr w:type="gramStart"/>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roofErr w:type="gramEnd"/>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w:t>
      </w:r>
      <w:proofErr w:type="gramStart"/>
      <w:r w:rsidRPr="005E1E0E">
        <w:rPr>
          <w:rFonts w:ascii="Arial" w:hAnsi="Arial" w:cs="Arial"/>
          <w:sz w:val="20"/>
          <w:szCs w:val="20"/>
        </w:rPr>
        <w:t>is managed</w:t>
      </w:r>
      <w:proofErr w:type="gramEnd"/>
      <w:r w:rsidRPr="005E1E0E">
        <w:rPr>
          <w:rFonts w:ascii="Arial" w:hAnsi="Arial" w:cs="Arial"/>
          <w:sz w:val="20"/>
          <w:szCs w:val="20"/>
        </w:rPr>
        <w:t xml:space="preserve">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434D0"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w:t>
      </w:r>
      <w:proofErr w:type="gramStart"/>
      <w:r w:rsidRPr="005E1E0E">
        <w:rPr>
          <w:rFonts w:ascii="Arial" w:hAnsi="Arial" w:cs="Arial"/>
          <w:sz w:val="20"/>
          <w:szCs w:val="20"/>
        </w:rPr>
        <w:t>extracted</w:t>
      </w:r>
      <w:proofErr w:type="gramEnd"/>
      <w:r w:rsidRPr="005E1E0E">
        <w:rPr>
          <w:rFonts w:ascii="Arial" w:hAnsi="Arial" w:cs="Arial"/>
          <w:sz w:val="20"/>
          <w:szCs w:val="20"/>
        </w:rPr>
        <w:t xml:space="preserve">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w:t>
      </w:r>
      <w:proofErr w:type="gramStart"/>
      <w:r w:rsidRPr="005E1E0E">
        <w:rPr>
          <w:rFonts w:ascii="Arial" w:hAnsi="Arial" w:cs="Arial"/>
          <w:sz w:val="20"/>
          <w:szCs w:val="20"/>
        </w:rPr>
        <w:t xml:space="preserve">is </w:t>
      </w:r>
      <w:r w:rsidR="00A87B6C" w:rsidRPr="005E1E0E">
        <w:rPr>
          <w:rFonts w:ascii="Arial" w:hAnsi="Arial" w:cs="Arial"/>
          <w:sz w:val="20"/>
          <w:szCs w:val="20"/>
        </w:rPr>
        <w:t>shared</w:t>
      </w:r>
      <w:proofErr w:type="gramEnd"/>
      <w:r w:rsidR="00A87B6C" w:rsidRPr="005E1E0E">
        <w:rPr>
          <w:rFonts w:ascii="Arial" w:hAnsi="Arial" w:cs="Arial"/>
          <w:sz w:val="20"/>
          <w:szCs w:val="20"/>
        </w:rPr>
        <w:t>,</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w:t>
      </w:r>
      <w:proofErr w:type="gramStart"/>
      <w:r w:rsidRPr="005E1E0E">
        <w:rPr>
          <w:rFonts w:ascii="Arial" w:hAnsi="Arial" w:cs="Arial"/>
          <w:sz w:val="20"/>
          <w:szCs w:val="20"/>
          <w:lang w:eastAsia="en-GB"/>
        </w:rPr>
        <w:t>should be addressed</w:t>
      </w:r>
      <w:proofErr w:type="gramEnd"/>
      <w:r w:rsidRPr="005E1E0E">
        <w:rPr>
          <w:rFonts w:ascii="Arial" w:hAnsi="Arial" w:cs="Arial"/>
          <w:sz w:val="20"/>
          <w:szCs w:val="20"/>
          <w:lang w:eastAsia="en-GB"/>
        </w:rPr>
        <w:t xml:space="preserve">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96406"/>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C252D"/>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434D0"/>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769FE"/>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1287F"/>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A64359CD-8018-4DAC-B33A-136FE4E8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C854-925C-4BB9-B7C3-72FE8F46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Lamontagne</cp:lastModifiedBy>
  <cp:revision>2</cp:revision>
  <cp:lastPrinted>2018-04-22T19:48:00Z</cp:lastPrinted>
  <dcterms:created xsi:type="dcterms:W3CDTF">2019-06-14T10:06:00Z</dcterms:created>
  <dcterms:modified xsi:type="dcterms:W3CDTF">2019-06-14T10:06:00Z</dcterms:modified>
</cp:coreProperties>
</file>