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03" w:rsidRDefault="006C5703" w:rsidP="006C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8"/>
          <w:szCs w:val="28"/>
        </w:rPr>
      </w:pPr>
      <w:bookmarkStart w:id="0" w:name="_GoBack"/>
      <w:bookmarkEnd w:id="0"/>
      <w:r>
        <w:rPr>
          <w:noProof/>
          <w:lang w:eastAsia="en-GB"/>
        </w:rPr>
        <w:drawing>
          <wp:anchor distT="152400" distB="152400" distL="152400" distR="152400" simplePos="0" relativeHeight="251659264" behindDoc="0" locked="0" layoutInCell="1" allowOverlap="1" wp14:anchorId="367AB1E5" wp14:editId="1C07605B">
            <wp:simplePos x="0" y="0"/>
            <wp:positionH relativeFrom="margin">
              <wp:posOffset>-367665</wp:posOffset>
            </wp:positionH>
            <wp:positionV relativeFrom="page">
              <wp:posOffset>1120140</wp:posOffset>
            </wp:positionV>
            <wp:extent cx="1271905" cy="8064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1905"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703" w:rsidRDefault="006C5703" w:rsidP="006C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8"/>
          <w:szCs w:val="28"/>
        </w:rPr>
      </w:pPr>
    </w:p>
    <w:p w:rsidR="006C5703" w:rsidRDefault="006C5703" w:rsidP="006C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8"/>
          <w:szCs w:val="28"/>
        </w:rPr>
      </w:pPr>
    </w:p>
    <w:p w:rsidR="006C5703" w:rsidRDefault="006C5703" w:rsidP="006C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pPr>
      <w:r>
        <w:t>The Mount View Practice</w:t>
      </w:r>
    </w:p>
    <w:p w:rsidR="006C5703" w:rsidRDefault="006C5703" w:rsidP="006C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pPr>
      <w:bookmarkStart w:id="1" w:name="PrwK49bW2797UuEjKzDe"/>
      <w:r>
        <w:t>Fleetwood Health &amp; Wellbeing Centre</w:t>
      </w:r>
    </w:p>
    <w:p w:rsidR="006C5703" w:rsidRDefault="006C5703" w:rsidP="006C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pPr>
      <w:r>
        <w:t>Dock Street</w:t>
      </w:r>
    </w:p>
    <w:p w:rsidR="006C5703" w:rsidRDefault="006C5703" w:rsidP="006C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pPr>
      <w:r>
        <w:t>Fleetwood</w:t>
      </w:r>
    </w:p>
    <w:p w:rsidR="006C5703" w:rsidRDefault="006C5703" w:rsidP="006C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pPr>
      <w:r>
        <w:t>Lancashire</w:t>
      </w:r>
    </w:p>
    <w:p w:rsidR="006C5703" w:rsidRDefault="006C5703" w:rsidP="006C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pPr>
      <w:r>
        <w:t>FY7 6HP</w:t>
      </w:r>
    </w:p>
    <w:p w:rsidR="006C5703" w:rsidRDefault="006C5703" w:rsidP="006C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pPr>
      <w:r>
        <w:t>Telephone 01253 951999</w:t>
      </w:r>
    </w:p>
    <w:p w:rsidR="00511CFF" w:rsidRPr="006C5703" w:rsidRDefault="00F6388C" w:rsidP="006C5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rFonts w:cstheme="minorHAnsi"/>
        </w:rPr>
      </w:pPr>
      <w:hyperlink r:id="rId7" w:history="1">
        <w:r w:rsidR="006C5703" w:rsidRPr="004B7BBA">
          <w:rPr>
            <w:rStyle w:val="Hyperlink"/>
            <w:rFonts w:cstheme="minorHAnsi"/>
          </w:rPr>
          <w:t>www.mountviewpractice.nhs.uk</w:t>
        </w:r>
      </w:hyperlink>
      <w:bookmarkEnd w:id="1"/>
    </w:p>
    <w:p w:rsidR="00731C05" w:rsidRPr="00511CFF" w:rsidRDefault="00511CFF">
      <w:pPr>
        <w:rPr>
          <w:rFonts w:ascii="Arial" w:hAnsi="Arial" w:cs="Arial"/>
          <w:b/>
          <w:sz w:val="28"/>
          <w:szCs w:val="28"/>
          <w:u w:val="single"/>
        </w:rPr>
      </w:pPr>
      <w:r w:rsidRPr="00511CFF">
        <w:rPr>
          <w:rFonts w:ascii="Arial" w:hAnsi="Arial" w:cs="Arial"/>
          <w:b/>
          <w:sz w:val="28"/>
          <w:szCs w:val="28"/>
          <w:u w:val="single"/>
        </w:rPr>
        <w:t>Uncomplicated urinary tract infection –</w:t>
      </w:r>
      <w:r>
        <w:rPr>
          <w:rFonts w:ascii="Arial" w:hAnsi="Arial" w:cs="Arial"/>
          <w:b/>
          <w:sz w:val="28"/>
          <w:szCs w:val="28"/>
          <w:u w:val="single"/>
        </w:rPr>
        <w:t xml:space="preserve"> P</w:t>
      </w:r>
      <w:r w:rsidRPr="00511CFF">
        <w:rPr>
          <w:rFonts w:ascii="Arial" w:hAnsi="Arial" w:cs="Arial"/>
          <w:b/>
          <w:sz w:val="28"/>
          <w:szCs w:val="28"/>
          <w:u w:val="single"/>
        </w:rPr>
        <w:t>atient information leaflet</w:t>
      </w:r>
    </w:p>
    <w:p w:rsidR="00731C05" w:rsidRDefault="00731C05"/>
    <w:p w:rsidR="00731C05" w:rsidRPr="00511CFF" w:rsidRDefault="00731C05">
      <w:pPr>
        <w:rPr>
          <w:rFonts w:ascii="Arial" w:hAnsi="Arial" w:cs="Arial"/>
          <w:sz w:val="28"/>
          <w:szCs w:val="28"/>
        </w:rPr>
      </w:pPr>
      <w:r w:rsidRPr="00511CFF">
        <w:rPr>
          <w:rFonts w:ascii="Arial" w:hAnsi="Arial" w:cs="Arial"/>
          <w:sz w:val="28"/>
          <w:szCs w:val="28"/>
        </w:rPr>
        <w:t>You have been given this leaflet as you have informed us of symptoms highly suggestive of uncomplicated urinary tract infection</w:t>
      </w:r>
      <w:r w:rsidR="00743DDB" w:rsidRPr="00511CFF">
        <w:rPr>
          <w:rFonts w:ascii="Arial" w:hAnsi="Arial" w:cs="Arial"/>
          <w:sz w:val="28"/>
          <w:szCs w:val="28"/>
        </w:rPr>
        <w:t xml:space="preserve">.  This is a common </w:t>
      </w:r>
      <w:r w:rsidRPr="00511CFF">
        <w:rPr>
          <w:rFonts w:ascii="Arial" w:hAnsi="Arial" w:cs="Arial"/>
          <w:sz w:val="28"/>
          <w:szCs w:val="28"/>
        </w:rPr>
        <w:t xml:space="preserve">presentation </w:t>
      </w:r>
      <w:r w:rsidR="00743DDB" w:rsidRPr="00511CFF">
        <w:rPr>
          <w:rFonts w:ascii="Arial" w:hAnsi="Arial" w:cs="Arial"/>
          <w:sz w:val="28"/>
          <w:szCs w:val="28"/>
        </w:rPr>
        <w:t>in females and in many cases is treated simply with antibiotics when presenting with severe symptoms.  Some of the symptoms you may have are:</w:t>
      </w:r>
    </w:p>
    <w:p w:rsidR="00743DDB" w:rsidRPr="00743DDB" w:rsidRDefault="00743DDB" w:rsidP="00743DDB">
      <w:pPr>
        <w:numPr>
          <w:ilvl w:val="0"/>
          <w:numId w:val="1"/>
        </w:numPr>
        <w:spacing w:before="100" w:beforeAutospacing="1" w:after="100" w:afterAutospacing="1"/>
        <w:rPr>
          <w:rFonts w:ascii="Arial" w:eastAsia="Times New Roman" w:hAnsi="Arial" w:cs="Arial"/>
          <w:sz w:val="28"/>
          <w:szCs w:val="28"/>
          <w:lang w:val="en" w:eastAsia="en-GB"/>
        </w:rPr>
      </w:pPr>
      <w:r w:rsidRPr="00743DDB">
        <w:rPr>
          <w:rFonts w:ascii="Arial" w:eastAsia="Times New Roman" w:hAnsi="Arial" w:cs="Arial"/>
          <w:sz w:val="28"/>
          <w:szCs w:val="28"/>
          <w:lang w:val="en" w:eastAsia="en-GB"/>
        </w:rPr>
        <w:t>Burning or stinging when you pee (urinate).</w:t>
      </w:r>
    </w:p>
    <w:p w:rsidR="00743DDB" w:rsidRPr="00743DDB" w:rsidRDefault="00743DDB" w:rsidP="00743DDB">
      <w:pPr>
        <w:numPr>
          <w:ilvl w:val="0"/>
          <w:numId w:val="1"/>
        </w:numPr>
        <w:spacing w:before="100" w:beforeAutospacing="1" w:after="100" w:afterAutospacing="1"/>
        <w:rPr>
          <w:rFonts w:ascii="Arial" w:eastAsia="Times New Roman" w:hAnsi="Arial" w:cs="Arial"/>
          <w:sz w:val="28"/>
          <w:szCs w:val="28"/>
          <w:lang w:val="en" w:eastAsia="en-GB"/>
        </w:rPr>
      </w:pPr>
      <w:r w:rsidRPr="00743DDB">
        <w:rPr>
          <w:rFonts w:ascii="Arial" w:eastAsia="Times New Roman" w:hAnsi="Arial" w:cs="Arial"/>
          <w:sz w:val="28"/>
          <w:szCs w:val="28"/>
          <w:lang w:val="en" w:eastAsia="en-GB"/>
        </w:rPr>
        <w:t>Constant lower tummy (abdominal) ache.</w:t>
      </w:r>
    </w:p>
    <w:p w:rsidR="00743DDB" w:rsidRPr="00743DDB" w:rsidRDefault="00743DDB" w:rsidP="00743DDB">
      <w:pPr>
        <w:numPr>
          <w:ilvl w:val="0"/>
          <w:numId w:val="1"/>
        </w:numPr>
        <w:spacing w:before="100" w:beforeAutospacing="1" w:after="100" w:afterAutospacing="1"/>
        <w:rPr>
          <w:rFonts w:ascii="Arial" w:eastAsia="Times New Roman" w:hAnsi="Arial" w:cs="Arial"/>
          <w:sz w:val="28"/>
          <w:szCs w:val="28"/>
          <w:lang w:val="en" w:eastAsia="en-GB"/>
        </w:rPr>
      </w:pPr>
      <w:r w:rsidRPr="00743DDB">
        <w:rPr>
          <w:rFonts w:ascii="Arial" w:eastAsia="Times New Roman" w:hAnsi="Arial" w:cs="Arial"/>
          <w:sz w:val="28"/>
          <w:szCs w:val="28"/>
          <w:lang w:val="en" w:eastAsia="en-GB"/>
        </w:rPr>
        <w:t>Needing to pass urine often (frequency).</w:t>
      </w:r>
    </w:p>
    <w:p w:rsidR="00743DDB" w:rsidRPr="00743DDB" w:rsidRDefault="00743DDB" w:rsidP="00743DDB">
      <w:pPr>
        <w:numPr>
          <w:ilvl w:val="0"/>
          <w:numId w:val="1"/>
        </w:numPr>
        <w:spacing w:before="100" w:beforeAutospacing="1" w:after="100" w:afterAutospacing="1"/>
        <w:rPr>
          <w:rFonts w:ascii="Arial" w:eastAsia="Times New Roman" w:hAnsi="Arial" w:cs="Arial"/>
          <w:sz w:val="28"/>
          <w:szCs w:val="28"/>
          <w:lang w:val="en" w:eastAsia="en-GB"/>
        </w:rPr>
      </w:pPr>
      <w:r w:rsidRPr="00743DDB">
        <w:rPr>
          <w:rFonts w:ascii="Arial" w:eastAsia="Times New Roman" w:hAnsi="Arial" w:cs="Arial"/>
          <w:sz w:val="28"/>
          <w:szCs w:val="28"/>
          <w:lang w:val="en" w:eastAsia="en-GB"/>
        </w:rPr>
        <w:t>An urgent feeling of needing to empty your bladder (urgency).</w:t>
      </w:r>
    </w:p>
    <w:p w:rsidR="00743DDB" w:rsidRPr="00743DDB" w:rsidRDefault="00743DDB" w:rsidP="00743DDB">
      <w:pPr>
        <w:numPr>
          <w:ilvl w:val="0"/>
          <w:numId w:val="1"/>
        </w:numPr>
        <w:spacing w:before="100" w:beforeAutospacing="1" w:after="100" w:afterAutospacing="1"/>
        <w:rPr>
          <w:rFonts w:ascii="Arial" w:eastAsia="Times New Roman" w:hAnsi="Arial" w:cs="Arial"/>
          <w:sz w:val="28"/>
          <w:szCs w:val="28"/>
          <w:lang w:val="en" w:eastAsia="en-GB"/>
        </w:rPr>
      </w:pPr>
      <w:r w:rsidRPr="00743DDB">
        <w:rPr>
          <w:rFonts w:ascii="Arial" w:eastAsia="Times New Roman" w:hAnsi="Arial" w:cs="Arial"/>
          <w:sz w:val="28"/>
          <w:szCs w:val="28"/>
          <w:lang w:val="en" w:eastAsia="en-GB"/>
        </w:rPr>
        <w:t>Loss of bladder control (Incontinence).</w:t>
      </w:r>
    </w:p>
    <w:p w:rsidR="00743DDB" w:rsidRPr="00743DDB" w:rsidRDefault="00743DDB" w:rsidP="00743DDB">
      <w:pPr>
        <w:numPr>
          <w:ilvl w:val="0"/>
          <w:numId w:val="1"/>
        </w:numPr>
        <w:spacing w:before="100" w:beforeAutospacing="1" w:after="100" w:afterAutospacing="1"/>
        <w:rPr>
          <w:rFonts w:ascii="Arial" w:eastAsia="Times New Roman" w:hAnsi="Arial" w:cs="Arial"/>
          <w:sz w:val="28"/>
          <w:szCs w:val="28"/>
          <w:lang w:val="en" w:eastAsia="en-GB"/>
        </w:rPr>
      </w:pPr>
      <w:r w:rsidRPr="00743DDB">
        <w:rPr>
          <w:rFonts w:ascii="Arial" w:eastAsia="Times New Roman" w:hAnsi="Arial" w:cs="Arial"/>
          <w:sz w:val="28"/>
          <w:szCs w:val="28"/>
          <w:lang w:val="en" w:eastAsia="en-GB"/>
        </w:rPr>
        <w:t>Needing to get up to urinate several times in the night.</w:t>
      </w:r>
    </w:p>
    <w:p w:rsidR="00743DDB" w:rsidRPr="00743DDB" w:rsidRDefault="00743DDB" w:rsidP="00743DDB">
      <w:pPr>
        <w:numPr>
          <w:ilvl w:val="0"/>
          <w:numId w:val="1"/>
        </w:numPr>
        <w:spacing w:before="100" w:beforeAutospacing="1" w:after="100" w:afterAutospacing="1"/>
        <w:rPr>
          <w:rFonts w:ascii="Arial" w:eastAsia="Times New Roman" w:hAnsi="Arial" w:cs="Arial"/>
          <w:sz w:val="28"/>
          <w:szCs w:val="28"/>
          <w:lang w:val="en" w:eastAsia="en-GB"/>
        </w:rPr>
      </w:pPr>
      <w:r w:rsidRPr="00743DDB">
        <w:rPr>
          <w:rFonts w:ascii="Arial" w:eastAsia="Times New Roman" w:hAnsi="Arial" w:cs="Arial"/>
          <w:sz w:val="28"/>
          <w:szCs w:val="28"/>
          <w:lang w:val="en" w:eastAsia="en-GB"/>
        </w:rPr>
        <w:t>Feeling of needing to empty your bladder even after urinating. Or, a dribble of urine after you think you have finished.</w:t>
      </w:r>
    </w:p>
    <w:p w:rsidR="00743DDB" w:rsidRPr="00743DDB" w:rsidRDefault="00743DDB" w:rsidP="00743DDB">
      <w:pPr>
        <w:numPr>
          <w:ilvl w:val="0"/>
          <w:numId w:val="1"/>
        </w:numPr>
        <w:spacing w:before="100" w:beforeAutospacing="1" w:after="100" w:afterAutospacing="1"/>
        <w:rPr>
          <w:rFonts w:ascii="Arial" w:eastAsia="Times New Roman" w:hAnsi="Arial" w:cs="Arial"/>
          <w:sz w:val="28"/>
          <w:szCs w:val="28"/>
          <w:lang w:val="en" w:eastAsia="en-GB"/>
        </w:rPr>
      </w:pPr>
      <w:r w:rsidRPr="00743DDB">
        <w:rPr>
          <w:rFonts w:ascii="Arial" w:eastAsia="Times New Roman" w:hAnsi="Arial" w:cs="Arial"/>
          <w:sz w:val="28"/>
          <w:szCs w:val="28"/>
          <w:lang w:val="en" w:eastAsia="en-GB"/>
        </w:rPr>
        <w:t>Difficulty urinating.</w:t>
      </w:r>
    </w:p>
    <w:p w:rsidR="00743DDB" w:rsidRPr="00743DDB" w:rsidRDefault="00743DDB" w:rsidP="00743DDB">
      <w:pPr>
        <w:numPr>
          <w:ilvl w:val="0"/>
          <w:numId w:val="1"/>
        </w:numPr>
        <w:spacing w:before="100" w:beforeAutospacing="1" w:after="100" w:afterAutospacing="1"/>
        <w:rPr>
          <w:rFonts w:ascii="Arial" w:eastAsia="Times New Roman" w:hAnsi="Arial" w:cs="Arial"/>
          <w:sz w:val="28"/>
          <w:szCs w:val="28"/>
          <w:lang w:val="en" w:eastAsia="en-GB"/>
        </w:rPr>
      </w:pPr>
      <w:r w:rsidRPr="00743DDB">
        <w:rPr>
          <w:rFonts w:ascii="Arial" w:eastAsia="Times New Roman" w:hAnsi="Arial" w:cs="Arial"/>
          <w:sz w:val="28"/>
          <w:szCs w:val="28"/>
          <w:lang w:val="en" w:eastAsia="en-GB"/>
        </w:rPr>
        <w:t>A slow stream of urine.</w:t>
      </w:r>
    </w:p>
    <w:p w:rsidR="00743DDB" w:rsidRPr="00511CFF" w:rsidRDefault="00511CFF">
      <w:pPr>
        <w:rPr>
          <w:rFonts w:ascii="Arial" w:hAnsi="Arial" w:cs="Arial"/>
          <w:sz w:val="28"/>
          <w:szCs w:val="28"/>
        </w:rPr>
      </w:pPr>
      <w:r>
        <w:rPr>
          <w:rFonts w:ascii="Arial" w:hAnsi="Arial" w:cs="Arial"/>
          <w:sz w:val="28"/>
          <w:szCs w:val="28"/>
        </w:rPr>
        <w:t>Y</w:t>
      </w:r>
      <w:r w:rsidR="00743DDB" w:rsidRPr="00511CFF">
        <w:rPr>
          <w:rFonts w:ascii="Arial" w:hAnsi="Arial" w:cs="Arial"/>
          <w:sz w:val="28"/>
          <w:szCs w:val="28"/>
        </w:rPr>
        <w:t>ou may have been given treatment without examination</w:t>
      </w:r>
      <w:r w:rsidR="00D37773" w:rsidRPr="00511CFF">
        <w:rPr>
          <w:rFonts w:ascii="Arial" w:hAnsi="Arial" w:cs="Arial"/>
          <w:sz w:val="28"/>
          <w:szCs w:val="28"/>
        </w:rPr>
        <w:t xml:space="preserve"> based on the symptoms you are suffering which is a safe</w:t>
      </w:r>
      <w:r>
        <w:rPr>
          <w:rFonts w:ascii="Arial" w:hAnsi="Arial" w:cs="Arial"/>
          <w:sz w:val="28"/>
          <w:szCs w:val="28"/>
        </w:rPr>
        <w:t xml:space="preserve"> and</w:t>
      </w:r>
      <w:r w:rsidR="00D37773" w:rsidRPr="00511CFF">
        <w:rPr>
          <w:rFonts w:ascii="Arial" w:hAnsi="Arial" w:cs="Arial"/>
          <w:sz w:val="28"/>
          <w:szCs w:val="28"/>
        </w:rPr>
        <w:t xml:space="preserve"> recognised treatment method based on the latest guidance. </w:t>
      </w:r>
      <w:r w:rsidR="00774972" w:rsidRPr="00511CFF">
        <w:rPr>
          <w:rFonts w:ascii="Arial" w:hAnsi="Arial" w:cs="Arial"/>
          <w:sz w:val="28"/>
          <w:szCs w:val="28"/>
        </w:rPr>
        <w:t xml:space="preserve">However, </w:t>
      </w:r>
      <w:r w:rsidR="00D37773" w:rsidRPr="00511CFF">
        <w:rPr>
          <w:rFonts w:ascii="Arial" w:hAnsi="Arial" w:cs="Arial"/>
          <w:sz w:val="28"/>
          <w:szCs w:val="28"/>
        </w:rPr>
        <w:t xml:space="preserve"> If you are pregnant, have an indwelling urinary catheter, loin/back pain, feel really unwell, have known kidney problems </w:t>
      </w:r>
      <w:r w:rsidR="00774972" w:rsidRPr="00511CFF">
        <w:rPr>
          <w:rFonts w:ascii="Arial" w:hAnsi="Arial" w:cs="Arial"/>
          <w:sz w:val="28"/>
          <w:szCs w:val="28"/>
        </w:rPr>
        <w:t>or symptoms of vaginal discharge/irritation then you will need to be assessed by a clinician prior to treatment.</w:t>
      </w:r>
    </w:p>
    <w:p w:rsidR="00063DDB" w:rsidRPr="00511CFF" w:rsidRDefault="00774972">
      <w:pPr>
        <w:rPr>
          <w:rFonts w:ascii="Arial" w:hAnsi="Arial" w:cs="Arial"/>
          <w:sz w:val="28"/>
          <w:szCs w:val="28"/>
        </w:rPr>
      </w:pPr>
      <w:r w:rsidRPr="00511CFF">
        <w:rPr>
          <w:rFonts w:ascii="Arial" w:hAnsi="Arial" w:cs="Arial"/>
          <w:sz w:val="28"/>
          <w:szCs w:val="28"/>
        </w:rPr>
        <w:t xml:space="preserve">It is normal for symptoms to last </w:t>
      </w:r>
      <w:r w:rsidR="00063DDB" w:rsidRPr="00511CFF">
        <w:rPr>
          <w:rFonts w:ascii="Arial" w:hAnsi="Arial" w:cs="Arial"/>
          <w:sz w:val="28"/>
          <w:szCs w:val="28"/>
        </w:rPr>
        <w:t>up to three to five days after starting treatment.  Make sure you complete the whole course of antibiotics even if you feel better.  Over the counter painkillers such as paracetamol can help with any pain.  Drinking plenty of fluids may also help you feel better.</w:t>
      </w:r>
    </w:p>
    <w:p w:rsidR="002A116C" w:rsidRPr="00511CFF" w:rsidRDefault="000D3C6A">
      <w:pPr>
        <w:rPr>
          <w:rFonts w:ascii="Arial" w:hAnsi="Arial" w:cs="Arial"/>
          <w:b/>
          <w:sz w:val="28"/>
          <w:szCs w:val="28"/>
        </w:rPr>
      </w:pPr>
      <w:r w:rsidRPr="00511CFF">
        <w:rPr>
          <w:rFonts w:ascii="Arial" w:hAnsi="Arial" w:cs="Arial"/>
          <w:b/>
          <w:sz w:val="28"/>
          <w:szCs w:val="28"/>
        </w:rPr>
        <w:lastRenderedPageBreak/>
        <w:t xml:space="preserve">You should seek urgent medical advice </w:t>
      </w:r>
      <w:r w:rsidR="00511CFF" w:rsidRPr="00511CFF">
        <w:rPr>
          <w:rFonts w:ascii="Arial" w:hAnsi="Arial" w:cs="Arial"/>
          <w:b/>
          <w:sz w:val="28"/>
          <w:szCs w:val="28"/>
        </w:rPr>
        <w:t>if</w:t>
      </w:r>
      <w:r w:rsidR="00063DDB" w:rsidRPr="00511CFF">
        <w:rPr>
          <w:rFonts w:ascii="Arial" w:hAnsi="Arial" w:cs="Arial"/>
          <w:b/>
          <w:sz w:val="28"/>
          <w:szCs w:val="28"/>
        </w:rPr>
        <w:t xml:space="preserve"> you </w:t>
      </w:r>
      <w:r w:rsidRPr="00511CFF">
        <w:rPr>
          <w:rFonts w:ascii="Arial" w:hAnsi="Arial" w:cs="Arial"/>
          <w:b/>
          <w:sz w:val="28"/>
          <w:szCs w:val="28"/>
        </w:rPr>
        <w:t xml:space="preserve">develop a worsening of symptoms </w:t>
      </w:r>
      <w:r w:rsidR="002A116C" w:rsidRPr="00511CFF">
        <w:rPr>
          <w:rFonts w:ascii="Arial" w:hAnsi="Arial" w:cs="Arial"/>
          <w:b/>
          <w:sz w:val="28"/>
          <w:szCs w:val="28"/>
        </w:rPr>
        <w:t>including:</w:t>
      </w:r>
    </w:p>
    <w:p w:rsidR="00063DDB" w:rsidRPr="00511CFF" w:rsidRDefault="002A116C" w:rsidP="002A116C">
      <w:pPr>
        <w:pStyle w:val="ListParagraph"/>
        <w:numPr>
          <w:ilvl w:val="0"/>
          <w:numId w:val="2"/>
        </w:numPr>
        <w:rPr>
          <w:rFonts w:ascii="Arial" w:hAnsi="Arial" w:cs="Arial"/>
          <w:sz w:val="28"/>
          <w:szCs w:val="28"/>
        </w:rPr>
      </w:pPr>
      <w:r w:rsidRPr="00511CFF">
        <w:rPr>
          <w:rFonts w:ascii="Arial" w:hAnsi="Arial" w:cs="Arial"/>
          <w:sz w:val="28"/>
          <w:szCs w:val="28"/>
        </w:rPr>
        <w:t>Temperature of 38.0°celcius or above</w:t>
      </w:r>
    </w:p>
    <w:p w:rsidR="002A116C" w:rsidRPr="00511CFF" w:rsidRDefault="002A116C" w:rsidP="002A116C">
      <w:pPr>
        <w:pStyle w:val="ListParagraph"/>
        <w:numPr>
          <w:ilvl w:val="0"/>
          <w:numId w:val="2"/>
        </w:numPr>
        <w:rPr>
          <w:rFonts w:ascii="Arial" w:hAnsi="Arial" w:cs="Arial"/>
          <w:sz w:val="28"/>
          <w:szCs w:val="28"/>
        </w:rPr>
      </w:pPr>
      <w:r w:rsidRPr="00511CFF">
        <w:rPr>
          <w:rFonts w:ascii="Arial" w:hAnsi="Arial" w:cs="Arial"/>
          <w:sz w:val="28"/>
          <w:szCs w:val="28"/>
        </w:rPr>
        <w:t>Pain in your sides or back</w:t>
      </w:r>
    </w:p>
    <w:p w:rsidR="002A116C" w:rsidRPr="00511CFF" w:rsidRDefault="002A116C" w:rsidP="002A116C">
      <w:pPr>
        <w:pStyle w:val="ListParagraph"/>
        <w:numPr>
          <w:ilvl w:val="0"/>
          <w:numId w:val="2"/>
        </w:numPr>
        <w:rPr>
          <w:rFonts w:ascii="Arial" w:hAnsi="Arial" w:cs="Arial"/>
          <w:sz w:val="28"/>
          <w:szCs w:val="28"/>
        </w:rPr>
      </w:pPr>
      <w:r w:rsidRPr="00511CFF">
        <w:rPr>
          <w:rFonts w:ascii="Arial" w:hAnsi="Arial" w:cs="Arial"/>
          <w:sz w:val="28"/>
          <w:szCs w:val="28"/>
        </w:rPr>
        <w:t>Shivering and chills</w:t>
      </w:r>
    </w:p>
    <w:p w:rsidR="002A116C" w:rsidRPr="00511CFF" w:rsidRDefault="002A116C" w:rsidP="002A116C">
      <w:pPr>
        <w:pStyle w:val="ListParagraph"/>
        <w:numPr>
          <w:ilvl w:val="0"/>
          <w:numId w:val="2"/>
        </w:numPr>
        <w:rPr>
          <w:rFonts w:ascii="Arial" w:hAnsi="Arial" w:cs="Arial"/>
          <w:sz w:val="28"/>
          <w:szCs w:val="28"/>
        </w:rPr>
      </w:pPr>
      <w:r w:rsidRPr="00511CFF">
        <w:rPr>
          <w:rFonts w:ascii="Arial" w:hAnsi="Arial" w:cs="Arial"/>
          <w:sz w:val="28"/>
          <w:szCs w:val="28"/>
        </w:rPr>
        <w:t>Feeling and being sick</w:t>
      </w:r>
    </w:p>
    <w:p w:rsidR="002A116C" w:rsidRPr="00511CFF" w:rsidRDefault="002A116C" w:rsidP="002A116C">
      <w:pPr>
        <w:pStyle w:val="ListParagraph"/>
        <w:numPr>
          <w:ilvl w:val="0"/>
          <w:numId w:val="2"/>
        </w:numPr>
        <w:rPr>
          <w:rFonts w:ascii="Arial" w:hAnsi="Arial" w:cs="Arial"/>
          <w:sz w:val="28"/>
          <w:szCs w:val="28"/>
        </w:rPr>
      </w:pPr>
      <w:r w:rsidRPr="00511CFF">
        <w:rPr>
          <w:rFonts w:ascii="Arial" w:hAnsi="Arial" w:cs="Arial"/>
          <w:sz w:val="28"/>
          <w:szCs w:val="28"/>
        </w:rPr>
        <w:t>Confusion</w:t>
      </w:r>
    </w:p>
    <w:p w:rsidR="002A116C" w:rsidRPr="00511CFF" w:rsidRDefault="002A116C" w:rsidP="002A116C">
      <w:pPr>
        <w:pStyle w:val="ListParagraph"/>
        <w:numPr>
          <w:ilvl w:val="0"/>
          <w:numId w:val="2"/>
        </w:numPr>
        <w:rPr>
          <w:rFonts w:ascii="Arial" w:hAnsi="Arial" w:cs="Arial"/>
          <w:sz w:val="28"/>
          <w:szCs w:val="28"/>
        </w:rPr>
      </w:pPr>
      <w:r w:rsidRPr="00511CFF">
        <w:rPr>
          <w:rFonts w:ascii="Arial" w:hAnsi="Arial" w:cs="Arial"/>
          <w:sz w:val="28"/>
          <w:szCs w:val="28"/>
        </w:rPr>
        <w:t>Agitation or restlessness</w:t>
      </w:r>
    </w:p>
    <w:p w:rsidR="000D3C6A" w:rsidRPr="00511CFF" w:rsidRDefault="000D3C6A" w:rsidP="000D3C6A">
      <w:pPr>
        <w:rPr>
          <w:rFonts w:ascii="Arial" w:hAnsi="Arial" w:cs="Arial"/>
          <w:sz w:val="28"/>
          <w:szCs w:val="28"/>
        </w:rPr>
      </w:pPr>
      <w:r w:rsidRPr="00511CFF">
        <w:rPr>
          <w:rFonts w:ascii="Arial" w:hAnsi="Arial" w:cs="Arial"/>
          <w:sz w:val="28"/>
          <w:szCs w:val="28"/>
        </w:rPr>
        <w:t>If your symptoms persist after treatment you must re-attend the surgery for assessment by a clinician.  Please provide a fresh mid-stream urine specimen when you attend.</w:t>
      </w:r>
    </w:p>
    <w:p w:rsidR="000D3C6A" w:rsidRPr="00511CFF" w:rsidRDefault="000D3C6A" w:rsidP="000D3C6A">
      <w:pPr>
        <w:rPr>
          <w:rFonts w:ascii="Arial" w:hAnsi="Arial" w:cs="Arial"/>
          <w:b/>
          <w:sz w:val="28"/>
          <w:szCs w:val="28"/>
        </w:rPr>
      </w:pPr>
      <w:r w:rsidRPr="00511CFF">
        <w:rPr>
          <w:rFonts w:ascii="Arial" w:hAnsi="Arial" w:cs="Arial"/>
          <w:b/>
          <w:sz w:val="28"/>
          <w:szCs w:val="28"/>
        </w:rPr>
        <w:t>Preventing urinary tract infections</w:t>
      </w:r>
    </w:p>
    <w:p w:rsidR="00402D8C" w:rsidRPr="00511CFF" w:rsidRDefault="00402D8C" w:rsidP="000D3C6A">
      <w:pPr>
        <w:rPr>
          <w:rFonts w:ascii="Arial" w:hAnsi="Arial" w:cs="Arial"/>
          <w:sz w:val="28"/>
          <w:szCs w:val="28"/>
        </w:rPr>
      </w:pPr>
      <w:r w:rsidRPr="00511CFF">
        <w:rPr>
          <w:rFonts w:ascii="Arial" w:hAnsi="Arial" w:cs="Arial"/>
          <w:sz w:val="28"/>
          <w:szCs w:val="28"/>
        </w:rPr>
        <w:t>If you get UTI’s frequently there are some things you can try that may stop it coming back.  However it’s not clear how effective these measures are.  These measures include:</w:t>
      </w:r>
    </w:p>
    <w:p w:rsidR="00402D8C" w:rsidRPr="00511CFF" w:rsidRDefault="00402D8C" w:rsidP="00402D8C">
      <w:pPr>
        <w:pStyle w:val="ListParagraph"/>
        <w:numPr>
          <w:ilvl w:val="0"/>
          <w:numId w:val="4"/>
        </w:numPr>
        <w:rPr>
          <w:rFonts w:ascii="Arial" w:hAnsi="Arial" w:cs="Arial"/>
          <w:sz w:val="28"/>
          <w:szCs w:val="28"/>
        </w:rPr>
      </w:pPr>
      <w:r w:rsidRPr="00511CFF">
        <w:rPr>
          <w:rFonts w:ascii="Arial" w:eastAsia="Times New Roman" w:hAnsi="Arial" w:cs="Arial"/>
          <w:color w:val="333333"/>
          <w:sz w:val="28"/>
          <w:szCs w:val="28"/>
          <w:lang w:val="en" w:eastAsia="en-GB"/>
        </w:rPr>
        <w:t>wearing underwear made from cotton, rather than synthetic material such as nylon, and avoiding tight jeans and trousers</w:t>
      </w:r>
    </w:p>
    <w:p w:rsidR="00402D8C" w:rsidRPr="00511CFF" w:rsidRDefault="00402D8C" w:rsidP="00402D8C">
      <w:pPr>
        <w:pStyle w:val="ListParagraph"/>
        <w:numPr>
          <w:ilvl w:val="0"/>
          <w:numId w:val="4"/>
        </w:numPr>
        <w:rPr>
          <w:rFonts w:ascii="Arial" w:hAnsi="Arial" w:cs="Arial"/>
          <w:sz w:val="28"/>
          <w:szCs w:val="28"/>
        </w:rPr>
      </w:pPr>
      <w:r w:rsidRPr="00511CFF">
        <w:rPr>
          <w:rFonts w:ascii="Arial" w:eastAsia="Times New Roman" w:hAnsi="Arial" w:cs="Arial"/>
          <w:color w:val="333333"/>
          <w:sz w:val="28"/>
          <w:szCs w:val="28"/>
          <w:lang w:val="en" w:eastAsia="en-GB"/>
        </w:rPr>
        <w:t>avoiding perfumed bubble bath, soap, or talcum powder around your genitals – use plain</w:t>
      </w:r>
      <w:r w:rsidR="008F7957">
        <w:rPr>
          <w:rFonts w:ascii="Arial" w:eastAsia="Times New Roman" w:hAnsi="Arial" w:cs="Arial"/>
          <w:color w:val="333333"/>
          <w:sz w:val="28"/>
          <w:szCs w:val="28"/>
          <w:lang w:val="en" w:eastAsia="en-GB"/>
        </w:rPr>
        <w:t xml:space="preserve"> water or specific feminine wash</w:t>
      </w:r>
      <w:r w:rsidRPr="00511CFF">
        <w:rPr>
          <w:rFonts w:ascii="Arial" w:eastAsia="Times New Roman" w:hAnsi="Arial" w:cs="Arial"/>
          <w:color w:val="333333"/>
          <w:sz w:val="28"/>
          <w:szCs w:val="28"/>
          <w:lang w:val="en" w:eastAsia="en-GB"/>
        </w:rPr>
        <w:t>, unperfumed varieties, and have a shower rather than a bath</w:t>
      </w:r>
    </w:p>
    <w:p w:rsidR="00402D8C" w:rsidRPr="00511CFF" w:rsidRDefault="00402D8C" w:rsidP="00402D8C">
      <w:pPr>
        <w:pStyle w:val="ListParagraph"/>
        <w:numPr>
          <w:ilvl w:val="0"/>
          <w:numId w:val="4"/>
        </w:numPr>
        <w:rPr>
          <w:rFonts w:ascii="Arial" w:hAnsi="Arial" w:cs="Arial"/>
          <w:sz w:val="28"/>
          <w:szCs w:val="28"/>
        </w:rPr>
      </w:pPr>
      <w:r w:rsidRPr="00511CFF">
        <w:rPr>
          <w:rFonts w:ascii="Arial" w:eastAsia="Times New Roman" w:hAnsi="Arial" w:cs="Arial"/>
          <w:color w:val="333333"/>
          <w:sz w:val="28"/>
          <w:szCs w:val="28"/>
          <w:lang w:val="en" w:eastAsia="en-GB"/>
        </w:rPr>
        <w:t>going to the toilet as soon as you need to pee and always emptying your bladder fully</w:t>
      </w:r>
    </w:p>
    <w:p w:rsidR="00402D8C" w:rsidRPr="00511CFF" w:rsidRDefault="00402D8C" w:rsidP="00402D8C">
      <w:pPr>
        <w:pStyle w:val="ListParagraph"/>
        <w:numPr>
          <w:ilvl w:val="0"/>
          <w:numId w:val="4"/>
        </w:numPr>
        <w:rPr>
          <w:rFonts w:ascii="Arial" w:hAnsi="Arial" w:cs="Arial"/>
          <w:sz w:val="28"/>
          <w:szCs w:val="28"/>
        </w:rPr>
      </w:pPr>
      <w:r w:rsidRPr="00511CFF">
        <w:rPr>
          <w:rFonts w:ascii="Arial" w:eastAsia="Times New Roman" w:hAnsi="Arial" w:cs="Arial"/>
          <w:color w:val="333333"/>
          <w:sz w:val="28"/>
          <w:szCs w:val="28"/>
          <w:lang w:val="en" w:eastAsia="en-GB"/>
        </w:rPr>
        <w:t>staying well hydrated</w:t>
      </w:r>
    </w:p>
    <w:p w:rsidR="00402D8C" w:rsidRPr="00511CFF" w:rsidRDefault="00402D8C" w:rsidP="00402D8C">
      <w:pPr>
        <w:pStyle w:val="ListParagraph"/>
        <w:numPr>
          <w:ilvl w:val="0"/>
          <w:numId w:val="4"/>
        </w:numPr>
        <w:rPr>
          <w:rFonts w:ascii="Arial" w:hAnsi="Arial" w:cs="Arial"/>
          <w:sz w:val="28"/>
          <w:szCs w:val="28"/>
        </w:rPr>
      </w:pPr>
      <w:r w:rsidRPr="00511CFF">
        <w:rPr>
          <w:rFonts w:ascii="Arial" w:eastAsia="Times New Roman" w:hAnsi="Arial" w:cs="Arial"/>
          <w:color w:val="333333"/>
          <w:sz w:val="28"/>
          <w:szCs w:val="28"/>
          <w:lang w:val="en" w:eastAsia="en-GB"/>
        </w:rPr>
        <w:t>wiping your bottom from front to back when you go to the toilet</w:t>
      </w:r>
    </w:p>
    <w:p w:rsidR="005F515E" w:rsidRPr="00511CFF" w:rsidRDefault="005F515E" w:rsidP="00402D8C">
      <w:pPr>
        <w:pStyle w:val="ListParagraph"/>
        <w:numPr>
          <w:ilvl w:val="0"/>
          <w:numId w:val="4"/>
        </w:numPr>
        <w:rPr>
          <w:rFonts w:ascii="Arial" w:hAnsi="Arial" w:cs="Arial"/>
          <w:sz w:val="28"/>
          <w:szCs w:val="28"/>
        </w:rPr>
      </w:pPr>
      <w:r w:rsidRPr="00511CFF">
        <w:rPr>
          <w:rFonts w:ascii="Arial" w:eastAsia="Times New Roman" w:hAnsi="Arial" w:cs="Arial"/>
          <w:color w:val="333333"/>
          <w:sz w:val="28"/>
          <w:szCs w:val="28"/>
          <w:lang w:val="en" w:eastAsia="en-GB"/>
        </w:rPr>
        <w:t xml:space="preserve">emptying your bladder as soon as possible after having sex </w:t>
      </w:r>
    </w:p>
    <w:p w:rsidR="005F515E" w:rsidRPr="00511CFF" w:rsidRDefault="005F515E" w:rsidP="00402D8C">
      <w:pPr>
        <w:pStyle w:val="ListParagraph"/>
        <w:numPr>
          <w:ilvl w:val="0"/>
          <w:numId w:val="4"/>
        </w:numPr>
        <w:rPr>
          <w:rFonts w:ascii="Arial" w:hAnsi="Arial" w:cs="Arial"/>
          <w:sz w:val="28"/>
          <w:szCs w:val="28"/>
        </w:rPr>
      </w:pPr>
      <w:r w:rsidRPr="00511CFF">
        <w:rPr>
          <w:rFonts w:ascii="Arial" w:eastAsia="Times New Roman" w:hAnsi="Arial" w:cs="Arial"/>
          <w:color w:val="333333"/>
          <w:sz w:val="28"/>
          <w:szCs w:val="28"/>
          <w:lang w:val="en" w:eastAsia="en-GB"/>
        </w:rPr>
        <w:t>not using a contraceptive diaphragm or condoms with spermicidal lubricant on them – you may wish to use another method of contraception instead</w:t>
      </w:r>
    </w:p>
    <w:p w:rsidR="005F515E" w:rsidRPr="00511CFF" w:rsidRDefault="005F515E" w:rsidP="005F515E">
      <w:pPr>
        <w:rPr>
          <w:rFonts w:ascii="Arial" w:hAnsi="Arial" w:cs="Arial"/>
          <w:sz w:val="28"/>
          <w:szCs w:val="28"/>
        </w:rPr>
      </w:pPr>
      <w:r w:rsidRPr="00511CFF">
        <w:rPr>
          <w:rFonts w:ascii="Arial" w:hAnsi="Arial" w:cs="Arial"/>
          <w:sz w:val="28"/>
          <w:szCs w:val="28"/>
        </w:rPr>
        <w:t>There’s currently little evidence to suggest that drinking cranberry juice or using probiotics significantly reduces you chances of getting UTI’s.</w:t>
      </w:r>
    </w:p>
    <w:p w:rsidR="005F515E" w:rsidRPr="006C5703" w:rsidRDefault="005F515E" w:rsidP="005F515E">
      <w:pPr>
        <w:rPr>
          <w:rFonts w:ascii="Arial" w:hAnsi="Arial" w:cs="Arial"/>
          <w:b/>
          <w:sz w:val="28"/>
          <w:szCs w:val="28"/>
        </w:rPr>
      </w:pPr>
      <w:r w:rsidRPr="006C5703">
        <w:rPr>
          <w:rFonts w:ascii="Arial" w:hAnsi="Arial" w:cs="Arial"/>
          <w:b/>
          <w:sz w:val="28"/>
          <w:szCs w:val="28"/>
        </w:rPr>
        <w:t>Recommended sources of information</w:t>
      </w:r>
    </w:p>
    <w:p w:rsidR="005F515E" w:rsidRPr="00511CFF" w:rsidRDefault="00F6388C" w:rsidP="005F515E">
      <w:pPr>
        <w:rPr>
          <w:rFonts w:ascii="Arial" w:hAnsi="Arial" w:cs="Arial"/>
          <w:sz w:val="28"/>
          <w:szCs w:val="28"/>
        </w:rPr>
      </w:pPr>
      <w:hyperlink r:id="rId8" w:history="1">
        <w:r w:rsidR="00511CFF" w:rsidRPr="003A3035">
          <w:rPr>
            <w:rStyle w:val="Hyperlink"/>
            <w:rFonts w:ascii="Arial" w:hAnsi="Arial" w:cs="Arial"/>
            <w:sz w:val="28"/>
            <w:szCs w:val="28"/>
          </w:rPr>
          <w:t>www.nhs.uk</w:t>
        </w:r>
      </w:hyperlink>
    </w:p>
    <w:p w:rsidR="005F515E" w:rsidRPr="00511CFF" w:rsidRDefault="00F6388C" w:rsidP="005F515E">
      <w:pPr>
        <w:rPr>
          <w:rFonts w:ascii="Arial" w:hAnsi="Arial" w:cs="Arial"/>
          <w:sz w:val="28"/>
          <w:szCs w:val="28"/>
        </w:rPr>
      </w:pPr>
      <w:hyperlink r:id="rId9" w:history="1">
        <w:r w:rsidR="00511CFF" w:rsidRPr="00511CFF">
          <w:rPr>
            <w:rStyle w:val="Hyperlink"/>
            <w:rFonts w:ascii="Arial" w:hAnsi="Arial" w:cs="Arial"/>
            <w:sz w:val="28"/>
            <w:szCs w:val="28"/>
          </w:rPr>
          <w:t>https://patient.info/health/lower-urinary-tract-symptoms-in-women-leaflet</w:t>
        </w:r>
      </w:hyperlink>
    </w:p>
    <w:p w:rsidR="00063DDB" w:rsidRPr="006C5703" w:rsidRDefault="00511CFF" w:rsidP="00063DDB">
      <w:pPr>
        <w:rPr>
          <w:rFonts w:ascii="Arial" w:hAnsi="Arial" w:cs="Arial"/>
          <w:sz w:val="28"/>
          <w:szCs w:val="28"/>
        </w:rPr>
      </w:pPr>
      <w:r w:rsidRPr="00511CFF">
        <w:rPr>
          <w:rFonts w:ascii="Arial" w:hAnsi="Arial" w:cs="Arial"/>
          <w:sz w:val="28"/>
          <w:szCs w:val="28"/>
        </w:rPr>
        <w:t>If the practice is closed ring 111 for medical advice or 999 in a life threatening emergency.</w:t>
      </w:r>
    </w:p>
    <w:sectPr w:rsidR="00063DDB" w:rsidRPr="006C5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BC1"/>
    <w:multiLevelType w:val="hybridMultilevel"/>
    <w:tmpl w:val="EF923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9044CB"/>
    <w:multiLevelType w:val="multilevel"/>
    <w:tmpl w:val="CE16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C1A02"/>
    <w:multiLevelType w:val="hybridMultilevel"/>
    <w:tmpl w:val="DA8E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270D28"/>
    <w:multiLevelType w:val="multilevel"/>
    <w:tmpl w:val="B528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05"/>
    <w:rsid w:val="00063DDB"/>
    <w:rsid w:val="000D3C6A"/>
    <w:rsid w:val="002A116C"/>
    <w:rsid w:val="002B1216"/>
    <w:rsid w:val="00402D8C"/>
    <w:rsid w:val="004652F8"/>
    <w:rsid w:val="00511CFF"/>
    <w:rsid w:val="005F515E"/>
    <w:rsid w:val="006C25C7"/>
    <w:rsid w:val="006C5703"/>
    <w:rsid w:val="006E3747"/>
    <w:rsid w:val="00731C05"/>
    <w:rsid w:val="00743DDB"/>
    <w:rsid w:val="00774972"/>
    <w:rsid w:val="008F7957"/>
    <w:rsid w:val="00CB757C"/>
    <w:rsid w:val="00D37773"/>
    <w:rsid w:val="00F63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DDB"/>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styleId="ListParagraph">
    <w:name w:val="List Paragraph"/>
    <w:basedOn w:val="Normal"/>
    <w:uiPriority w:val="34"/>
    <w:qFormat/>
    <w:rsid w:val="002A116C"/>
    <w:pPr>
      <w:ind w:left="720"/>
      <w:contextualSpacing/>
    </w:pPr>
  </w:style>
  <w:style w:type="character" w:styleId="Hyperlink">
    <w:name w:val="Hyperlink"/>
    <w:basedOn w:val="DefaultParagraphFont"/>
    <w:uiPriority w:val="99"/>
    <w:unhideWhenUsed/>
    <w:rsid w:val="005F5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DDB"/>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styleId="ListParagraph">
    <w:name w:val="List Paragraph"/>
    <w:basedOn w:val="Normal"/>
    <w:uiPriority w:val="34"/>
    <w:qFormat/>
    <w:rsid w:val="002A116C"/>
    <w:pPr>
      <w:ind w:left="720"/>
      <w:contextualSpacing/>
    </w:pPr>
  </w:style>
  <w:style w:type="character" w:styleId="Hyperlink">
    <w:name w:val="Hyperlink"/>
    <w:basedOn w:val="DefaultParagraphFont"/>
    <w:uiPriority w:val="99"/>
    <w:unhideWhenUsed/>
    <w:rsid w:val="005F5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22551">
      <w:bodyDiv w:val="1"/>
      <w:marLeft w:val="0"/>
      <w:marRight w:val="0"/>
      <w:marTop w:val="0"/>
      <w:marBottom w:val="0"/>
      <w:divBdr>
        <w:top w:val="none" w:sz="0" w:space="0" w:color="auto"/>
        <w:left w:val="none" w:sz="0" w:space="0" w:color="auto"/>
        <w:bottom w:val="none" w:sz="0" w:space="0" w:color="auto"/>
        <w:right w:val="none" w:sz="0" w:space="0" w:color="auto"/>
      </w:divBdr>
      <w:divsChild>
        <w:div w:id="1989507202">
          <w:marLeft w:val="0"/>
          <w:marRight w:val="0"/>
          <w:marTop w:val="0"/>
          <w:marBottom w:val="0"/>
          <w:divBdr>
            <w:top w:val="none" w:sz="0" w:space="0" w:color="auto"/>
            <w:left w:val="none" w:sz="0" w:space="0" w:color="auto"/>
            <w:bottom w:val="none" w:sz="0" w:space="0" w:color="auto"/>
            <w:right w:val="none" w:sz="0" w:space="0" w:color="auto"/>
          </w:divBdr>
          <w:divsChild>
            <w:div w:id="1999797823">
              <w:marLeft w:val="0"/>
              <w:marRight w:val="0"/>
              <w:marTop w:val="0"/>
              <w:marBottom w:val="0"/>
              <w:divBdr>
                <w:top w:val="none" w:sz="0" w:space="0" w:color="auto"/>
                <w:left w:val="none" w:sz="0" w:space="0" w:color="auto"/>
                <w:bottom w:val="none" w:sz="0" w:space="0" w:color="auto"/>
                <w:right w:val="none" w:sz="0" w:space="0" w:color="auto"/>
              </w:divBdr>
              <w:divsChild>
                <w:div w:id="670648391">
                  <w:marLeft w:val="0"/>
                  <w:marRight w:val="0"/>
                  <w:marTop w:val="0"/>
                  <w:marBottom w:val="0"/>
                  <w:divBdr>
                    <w:top w:val="none" w:sz="0" w:space="0" w:color="auto"/>
                    <w:left w:val="none" w:sz="0" w:space="0" w:color="auto"/>
                    <w:bottom w:val="none" w:sz="0" w:space="0" w:color="auto"/>
                    <w:right w:val="none" w:sz="0" w:space="0" w:color="auto"/>
                  </w:divBdr>
                  <w:divsChild>
                    <w:div w:id="2021197168">
                      <w:marLeft w:val="0"/>
                      <w:marRight w:val="0"/>
                      <w:marTop w:val="0"/>
                      <w:marBottom w:val="0"/>
                      <w:divBdr>
                        <w:top w:val="none" w:sz="0" w:space="0" w:color="auto"/>
                        <w:left w:val="none" w:sz="0" w:space="0" w:color="auto"/>
                        <w:bottom w:val="none" w:sz="0" w:space="0" w:color="auto"/>
                        <w:right w:val="none" w:sz="0" w:space="0" w:color="auto"/>
                      </w:divBdr>
                      <w:divsChild>
                        <w:div w:id="1691486125">
                          <w:marLeft w:val="0"/>
                          <w:marRight w:val="0"/>
                          <w:marTop w:val="0"/>
                          <w:marBottom w:val="0"/>
                          <w:divBdr>
                            <w:top w:val="none" w:sz="0" w:space="0" w:color="auto"/>
                            <w:left w:val="none" w:sz="0" w:space="0" w:color="auto"/>
                            <w:bottom w:val="none" w:sz="0" w:space="0" w:color="auto"/>
                            <w:right w:val="none" w:sz="0" w:space="0" w:color="auto"/>
                          </w:divBdr>
                          <w:divsChild>
                            <w:div w:id="404425818">
                              <w:marLeft w:val="0"/>
                              <w:marRight w:val="0"/>
                              <w:marTop w:val="0"/>
                              <w:marBottom w:val="0"/>
                              <w:divBdr>
                                <w:top w:val="none" w:sz="0" w:space="0" w:color="auto"/>
                                <w:left w:val="none" w:sz="0" w:space="0" w:color="auto"/>
                                <w:bottom w:val="none" w:sz="0" w:space="0" w:color="auto"/>
                                <w:right w:val="none" w:sz="0" w:space="0" w:color="auto"/>
                              </w:divBdr>
                              <w:divsChild>
                                <w:div w:id="6297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62659">
      <w:bodyDiv w:val="1"/>
      <w:marLeft w:val="0"/>
      <w:marRight w:val="0"/>
      <w:marTop w:val="0"/>
      <w:marBottom w:val="0"/>
      <w:divBdr>
        <w:top w:val="none" w:sz="0" w:space="0" w:color="auto"/>
        <w:left w:val="none" w:sz="0" w:space="0" w:color="auto"/>
        <w:bottom w:val="none" w:sz="0" w:space="0" w:color="auto"/>
        <w:right w:val="none" w:sz="0" w:space="0" w:color="auto"/>
      </w:divBdr>
      <w:divsChild>
        <w:div w:id="6291478">
          <w:marLeft w:val="0"/>
          <w:marRight w:val="0"/>
          <w:marTop w:val="120"/>
          <w:marBottom w:val="120"/>
          <w:divBdr>
            <w:top w:val="none" w:sz="0" w:space="0" w:color="auto"/>
            <w:left w:val="none" w:sz="0" w:space="0" w:color="auto"/>
            <w:bottom w:val="none" w:sz="0" w:space="0" w:color="auto"/>
            <w:right w:val="none" w:sz="0" w:space="0" w:color="auto"/>
          </w:divBdr>
          <w:divsChild>
            <w:div w:id="518085248">
              <w:marLeft w:val="0"/>
              <w:marRight w:val="0"/>
              <w:marTop w:val="0"/>
              <w:marBottom w:val="0"/>
              <w:divBdr>
                <w:top w:val="none" w:sz="0" w:space="0" w:color="auto"/>
                <w:left w:val="none" w:sz="0" w:space="0" w:color="auto"/>
                <w:bottom w:val="none" w:sz="0" w:space="0" w:color="auto"/>
                <w:right w:val="none" w:sz="0" w:space="0" w:color="auto"/>
              </w:divBdr>
              <w:divsChild>
                <w:div w:id="670913993">
                  <w:marLeft w:val="0"/>
                  <w:marRight w:val="0"/>
                  <w:marTop w:val="480"/>
                  <w:marBottom w:val="0"/>
                  <w:divBdr>
                    <w:top w:val="none" w:sz="0" w:space="0" w:color="auto"/>
                    <w:left w:val="none" w:sz="0" w:space="0" w:color="auto"/>
                    <w:bottom w:val="none" w:sz="0" w:space="0" w:color="auto"/>
                    <w:right w:val="none" w:sz="0" w:space="0" w:color="auto"/>
                  </w:divBdr>
                  <w:divsChild>
                    <w:div w:id="1128470047">
                      <w:marLeft w:val="0"/>
                      <w:marRight w:val="240"/>
                      <w:marTop w:val="0"/>
                      <w:marBottom w:val="0"/>
                      <w:divBdr>
                        <w:top w:val="none" w:sz="0" w:space="0" w:color="auto"/>
                        <w:left w:val="none" w:sz="0" w:space="0" w:color="auto"/>
                        <w:bottom w:val="none" w:sz="0" w:space="0" w:color="auto"/>
                        <w:right w:val="none" w:sz="0" w:space="0" w:color="auto"/>
                      </w:divBdr>
                      <w:divsChild>
                        <w:div w:id="17082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198628">
      <w:bodyDiv w:val="1"/>
      <w:marLeft w:val="0"/>
      <w:marRight w:val="0"/>
      <w:marTop w:val="0"/>
      <w:marBottom w:val="0"/>
      <w:divBdr>
        <w:top w:val="none" w:sz="0" w:space="0" w:color="auto"/>
        <w:left w:val="none" w:sz="0" w:space="0" w:color="auto"/>
        <w:bottom w:val="none" w:sz="0" w:space="0" w:color="auto"/>
        <w:right w:val="none" w:sz="0" w:space="0" w:color="auto"/>
      </w:divBdr>
      <w:divsChild>
        <w:div w:id="1303269355">
          <w:marLeft w:val="0"/>
          <w:marRight w:val="0"/>
          <w:marTop w:val="120"/>
          <w:marBottom w:val="120"/>
          <w:divBdr>
            <w:top w:val="none" w:sz="0" w:space="0" w:color="auto"/>
            <w:left w:val="none" w:sz="0" w:space="0" w:color="auto"/>
            <w:bottom w:val="none" w:sz="0" w:space="0" w:color="auto"/>
            <w:right w:val="none" w:sz="0" w:space="0" w:color="auto"/>
          </w:divBdr>
          <w:divsChild>
            <w:div w:id="1650286891">
              <w:marLeft w:val="0"/>
              <w:marRight w:val="0"/>
              <w:marTop w:val="0"/>
              <w:marBottom w:val="0"/>
              <w:divBdr>
                <w:top w:val="none" w:sz="0" w:space="0" w:color="auto"/>
                <w:left w:val="none" w:sz="0" w:space="0" w:color="auto"/>
                <w:bottom w:val="none" w:sz="0" w:space="0" w:color="auto"/>
                <w:right w:val="none" w:sz="0" w:space="0" w:color="auto"/>
              </w:divBdr>
              <w:divsChild>
                <w:div w:id="390662264">
                  <w:marLeft w:val="0"/>
                  <w:marRight w:val="0"/>
                  <w:marTop w:val="480"/>
                  <w:marBottom w:val="0"/>
                  <w:divBdr>
                    <w:top w:val="none" w:sz="0" w:space="0" w:color="auto"/>
                    <w:left w:val="none" w:sz="0" w:space="0" w:color="auto"/>
                    <w:bottom w:val="none" w:sz="0" w:space="0" w:color="auto"/>
                    <w:right w:val="none" w:sz="0" w:space="0" w:color="auto"/>
                  </w:divBdr>
                  <w:divsChild>
                    <w:div w:id="1836143973">
                      <w:marLeft w:val="0"/>
                      <w:marRight w:val="240"/>
                      <w:marTop w:val="0"/>
                      <w:marBottom w:val="0"/>
                      <w:divBdr>
                        <w:top w:val="none" w:sz="0" w:space="0" w:color="auto"/>
                        <w:left w:val="none" w:sz="0" w:space="0" w:color="auto"/>
                        <w:bottom w:val="none" w:sz="0" w:space="0" w:color="auto"/>
                        <w:right w:val="none" w:sz="0" w:space="0" w:color="auto"/>
                      </w:divBdr>
                      <w:divsChild>
                        <w:div w:id="17972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microsoft.com/office/2007/relationships/stylesWithEffects" Target="stylesWithEffects.xml"/><Relationship Id="rId7" Type="http://schemas.openxmlformats.org/officeDocument/2006/relationships/hyperlink" Target="http://www.mountviewpractic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tient.info/health/lower-urinary-tract-symptoms-in-women-leafl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GWA</dc:creator>
  <cp:lastModifiedBy>Catherine Houten</cp:lastModifiedBy>
  <cp:revision>2</cp:revision>
  <dcterms:created xsi:type="dcterms:W3CDTF">2017-10-20T09:14:00Z</dcterms:created>
  <dcterms:modified xsi:type="dcterms:W3CDTF">2017-10-20T09:14:00Z</dcterms:modified>
</cp:coreProperties>
</file>