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416199C0" w:rsidR="00381511" w:rsidRDefault="009F305E" w:rsidP="00381511">
      <w:pPr>
        <w:pStyle w:val="Heading1"/>
        <w:spacing w:after="120"/>
        <w:ind w:left="567" w:hanging="567"/>
        <w:rPr>
          <w:rFonts w:ascii="Arial" w:hAnsi="Arial"/>
          <w:i w:val="0"/>
          <w:color w:val="365F91" w:themeColor="accent1" w:themeShade="BF"/>
          <w:lang w:val="en-GB"/>
        </w:rPr>
      </w:pPr>
      <w:bookmarkStart w:id="0" w:name="_Why_get_ready"/>
      <w:bookmarkEnd w:id="0"/>
      <w:r>
        <w:rPr>
          <w:rFonts w:ascii="Arial" w:hAnsi="Arial"/>
          <w:i w:val="0"/>
          <w:color w:val="365F91" w:themeColor="accent1" w:themeShade="BF"/>
          <w:lang w:val="en-GB"/>
        </w:rPr>
        <w:t xml:space="preserve"> </w:t>
      </w:r>
    </w:p>
    <w:tbl>
      <w:tblPr>
        <w:tblStyle w:val="TableGrid"/>
        <w:tblW w:w="0" w:type="auto"/>
        <w:tblLook w:val="04A0" w:firstRow="1" w:lastRow="0" w:firstColumn="1" w:lastColumn="0" w:noHBand="0" w:noVBand="1"/>
      </w:tblPr>
      <w:tblGrid>
        <w:gridCol w:w="5070"/>
        <w:gridCol w:w="4961"/>
      </w:tblGrid>
      <w:tr w:rsidR="00381511" w14:paraId="033D8FE2" w14:textId="77777777" w:rsidTr="003439AE">
        <w:trPr>
          <w:trHeight w:val="388"/>
        </w:trPr>
        <w:tc>
          <w:tcPr>
            <w:tcW w:w="5070" w:type="dxa"/>
            <w:vAlign w:val="center"/>
          </w:tcPr>
          <w:p w14:paraId="6363DA0C" w14:textId="79E2F93B" w:rsidR="00381511" w:rsidRPr="008A3557" w:rsidRDefault="009F305E" w:rsidP="003439AE">
            <w:pPr>
              <w:pStyle w:val="BodyText2"/>
              <w:spacing w:before="120" w:line="240" w:lineRule="auto"/>
              <w:jc w:val="center"/>
              <w:rPr>
                <w:rFonts w:ascii="Arial" w:hAnsi="Arial" w:cs="Arial"/>
                <w:bCs/>
                <w:i/>
              </w:rPr>
            </w:pPr>
            <w:r>
              <w:rPr>
                <w:rFonts w:ascii="Arial" w:hAnsi="Arial" w:cs="Arial"/>
                <w:bCs/>
                <w:i/>
              </w:rPr>
              <w:t>AWBURN HOUSE MEDICAL PRACTICE</w:t>
            </w:r>
          </w:p>
        </w:tc>
        <w:tc>
          <w:tcPr>
            <w:tcW w:w="4961" w:type="dxa"/>
            <w:vAlign w:val="center"/>
          </w:tcPr>
          <w:p w14:paraId="08B0D73A" w14:textId="1380576E" w:rsidR="00381511" w:rsidRPr="008A3557" w:rsidRDefault="009F305E" w:rsidP="003439AE">
            <w:pPr>
              <w:pStyle w:val="BodyText2"/>
              <w:spacing w:before="120" w:line="240" w:lineRule="auto"/>
              <w:jc w:val="center"/>
              <w:rPr>
                <w:rFonts w:ascii="Arial" w:hAnsi="Arial" w:cs="Arial"/>
                <w:bCs/>
                <w:i/>
              </w:rPr>
            </w:pPr>
            <w:r>
              <w:rPr>
                <w:rFonts w:ascii="Arial" w:hAnsi="Arial" w:cs="Arial"/>
                <w:bCs/>
                <w:i/>
              </w:rPr>
              <w:t>FEBRUARY 2016</w:t>
            </w:r>
            <w:bookmarkStart w:id="1" w:name="_GoBack"/>
            <w:bookmarkEnd w:id="1"/>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6E699" w14:textId="77777777" w:rsidR="005A0A60" w:rsidRDefault="005A0A60" w:rsidP="00982EB1">
      <w:r>
        <w:separator/>
      </w:r>
    </w:p>
  </w:endnote>
  <w:endnote w:type="continuationSeparator" w:id="0">
    <w:p w14:paraId="19E9774A" w14:textId="77777777" w:rsidR="005A0A60" w:rsidRDefault="005A0A60"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BB1FA2">
      <w:rPr>
        <w:sz w:val="18"/>
        <w:szCs w:val="18"/>
      </w:rPr>
      <w:t>v5  28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2C8DC" w14:textId="77777777" w:rsidR="005A0A60" w:rsidRDefault="005A0A60" w:rsidP="00982EB1">
      <w:r>
        <w:separator/>
      </w:r>
    </w:p>
  </w:footnote>
  <w:footnote w:type="continuationSeparator" w:id="0">
    <w:p w14:paraId="35857286" w14:textId="77777777" w:rsidR="005A0A60" w:rsidRDefault="005A0A60"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0A60"/>
    <w:rsid w:val="005A158E"/>
    <w:rsid w:val="005B4B0F"/>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305E"/>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A2921"/>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7739-9BF1-49E1-95AA-69455DCF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Emis2000</cp:lastModifiedBy>
  <cp:revision>4</cp:revision>
  <cp:lastPrinted>2014-07-31T10:58:00Z</cp:lastPrinted>
  <dcterms:created xsi:type="dcterms:W3CDTF">2016-02-24T16:55:00Z</dcterms:created>
  <dcterms:modified xsi:type="dcterms:W3CDTF">2016-02-25T13:52:00Z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