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9C" w:rsidRDefault="002231E0" w:rsidP="002231E0">
      <w:pPr>
        <w:jc w:val="right"/>
      </w:pPr>
      <w:r>
        <w:rPr>
          <w:noProof/>
          <w:lang w:eastAsia="en-GB"/>
        </w:rPr>
        <w:drawing>
          <wp:inline distT="0" distB="0" distL="0" distR="0" wp14:anchorId="73E00B6A" wp14:editId="7522E946">
            <wp:extent cx="20478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a:ln>
                      <a:noFill/>
                    </a:ln>
                  </pic:spPr>
                </pic:pic>
              </a:graphicData>
            </a:graphic>
          </wp:inline>
        </w:drawing>
      </w:r>
    </w:p>
    <w:p w:rsidR="002231E0" w:rsidRDefault="002231E0" w:rsidP="002231E0"/>
    <w:p w:rsidR="002231E0" w:rsidRPr="003F29B1" w:rsidRDefault="002231E0" w:rsidP="002231E0">
      <w:pPr>
        <w:rPr>
          <w:b/>
          <w:sz w:val="44"/>
          <w:szCs w:val="44"/>
        </w:rPr>
      </w:pPr>
      <w:r w:rsidRPr="003F29B1">
        <w:rPr>
          <w:b/>
          <w:sz w:val="44"/>
          <w:szCs w:val="44"/>
        </w:rPr>
        <w:t xml:space="preserve">Patient Participation Group </w:t>
      </w:r>
    </w:p>
    <w:p w:rsidR="002231E0" w:rsidRDefault="002231E0" w:rsidP="002231E0">
      <w:pPr>
        <w:rPr>
          <w:b/>
          <w:sz w:val="28"/>
          <w:szCs w:val="28"/>
        </w:rPr>
      </w:pPr>
      <w:r w:rsidRPr="003F29B1">
        <w:rPr>
          <w:b/>
          <w:sz w:val="28"/>
          <w:szCs w:val="28"/>
        </w:rPr>
        <w:t xml:space="preserve">Minutes of Meeting held on </w:t>
      </w:r>
      <w:r w:rsidR="000054F0">
        <w:rPr>
          <w:b/>
          <w:sz w:val="28"/>
          <w:szCs w:val="28"/>
        </w:rPr>
        <w:t xml:space="preserve">Tuesday, </w:t>
      </w:r>
      <w:r w:rsidR="00D45F0D">
        <w:rPr>
          <w:b/>
          <w:sz w:val="28"/>
          <w:szCs w:val="28"/>
        </w:rPr>
        <w:t>09</w:t>
      </w:r>
      <w:r w:rsidR="00D45F0D" w:rsidRPr="00D45F0D">
        <w:rPr>
          <w:b/>
          <w:sz w:val="28"/>
          <w:szCs w:val="28"/>
          <w:vertAlign w:val="superscript"/>
        </w:rPr>
        <w:t>th</w:t>
      </w:r>
      <w:r w:rsidR="00D45F0D">
        <w:rPr>
          <w:b/>
          <w:sz w:val="28"/>
          <w:szCs w:val="28"/>
        </w:rPr>
        <w:t xml:space="preserve"> October 2018</w:t>
      </w:r>
    </w:p>
    <w:p w:rsidR="003F29B1" w:rsidRDefault="003F29B1" w:rsidP="002231E0">
      <w:pPr>
        <w:rPr>
          <w:sz w:val="28"/>
          <w:szCs w:val="28"/>
        </w:rPr>
      </w:pPr>
    </w:p>
    <w:p w:rsidR="003F29B1" w:rsidRDefault="00846E49" w:rsidP="003F29B1">
      <w:pPr>
        <w:pStyle w:val="NoSpacing"/>
      </w:pPr>
      <w:r>
        <w:rPr>
          <w:b/>
          <w:sz w:val="28"/>
          <w:szCs w:val="28"/>
        </w:rPr>
        <w:t xml:space="preserve">Present: </w:t>
      </w:r>
      <w:r w:rsidR="003F29B1">
        <w:tab/>
        <w:t xml:space="preserve">Ann Lewis </w:t>
      </w:r>
      <w:r w:rsidR="003F29B1">
        <w:tab/>
      </w:r>
      <w:r w:rsidR="003F29B1">
        <w:tab/>
      </w:r>
      <w:r w:rsidR="00261AD3">
        <w:t xml:space="preserve">  </w:t>
      </w:r>
      <w:r w:rsidR="003F29B1">
        <w:t>Patient Services Lead (AL)</w:t>
      </w:r>
    </w:p>
    <w:p w:rsidR="00B72F1E" w:rsidRDefault="00B72F1E" w:rsidP="00B72F1E">
      <w:pPr>
        <w:pStyle w:val="NoSpacing"/>
        <w:ind w:left="720" w:firstLine="720"/>
      </w:pPr>
      <w:r>
        <w:t>Gary Cunliffe</w:t>
      </w:r>
      <w:r>
        <w:tab/>
      </w:r>
      <w:r>
        <w:tab/>
        <w:t xml:space="preserve">  Practice Manager (GC)</w:t>
      </w:r>
    </w:p>
    <w:p w:rsidR="003F29B1" w:rsidRDefault="00261AD3" w:rsidP="000054F0">
      <w:pPr>
        <w:pStyle w:val="NoSpacing"/>
      </w:pPr>
      <w:r>
        <w:tab/>
      </w:r>
      <w:r>
        <w:tab/>
      </w:r>
      <w:r w:rsidR="00846E49">
        <w:t>Peter Leedale</w:t>
      </w:r>
      <w:r w:rsidR="00846E49">
        <w:tab/>
      </w:r>
      <w:r w:rsidR="00846E49">
        <w:tab/>
        <w:t xml:space="preserve">  Patient (PL)</w:t>
      </w:r>
    </w:p>
    <w:p w:rsidR="00D45F0D" w:rsidRDefault="00D45F0D" w:rsidP="00D45F0D">
      <w:pPr>
        <w:pStyle w:val="NoSpacing"/>
        <w:ind w:left="720" w:firstLine="720"/>
      </w:pPr>
      <w:r>
        <w:t xml:space="preserve">Stephen </w:t>
      </w:r>
      <w:proofErr w:type="spellStart"/>
      <w:r>
        <w:t>Gomersall</w:t>
      </w:r>
      <w:proofErr w:type="spellEnd"/>
      <w:r>
        <w:t xml:space="preserve"> </w:t>
      </w:r>
      <w:r>
        <w:tab/>
        <w:t xml:space="preserve">  Patient (SG)</w:t>
      </w:r>
    </w:p>
    <w:p w:rsidR="00D45F0D" w:rsidRDefault="00D45F0D" w:rsidP="00D45F0D">
      <w:pPr>
        <w:pStyle w:val="NoSpacing"/>
        <w:ind w:left="720" w:firstLine="720"/>
      </w:pPr>
      <w:r>
        <w:t xml:space="preserve">Donald Clough </w:t>
      </w:r>
      <w:r>
        <w:tab/>
      </w:r>
      <w:r>
        <w:tab/>
        <w:t xml:space="preserve">  Patient (DC)</w:t>
      </w:r>
    </w:p>
    <w:p w:rsidR="00261AD3" w:rsidRDefault="00846E49" w:rsidP="003F29B1">
      <w:pPr>
        <w:pStyle w:val="NoSpacing"/>
      </w:pPr>
      <w:r>
        <w:tab/>
      </w:r>
      <w:r>
        <w:tab/>
        <w:t>Marjorie Willoughby</w:t>
      </w:r>
      <w:r>
        <w:tab/>
        <w:t xml:space="preserve">  Patient (MW)</w:t>
      </w:r>
    </w:p>
    <w:p w:rsidR="00846E49" w:rsidRDefault="003F29B1" w:rsidP="00846E49">
      <w:pPr>
        <w:pStyle w:val="NoSpacing"/>
      </w:pPr>
      <w:r w:rsidRPr="00394E33">
        <w:rPr>
          <w:b/>
          <w:sz w:val="28"/>
          <w:szCs w:val="28"/>
        </w:rPr>
        <w:t>Apologies:</w:t>
      </w:r>
      <w:r w:rsidR="00261AD3">
        <w:tab/>
      </w:r>
    </w:p>
    <w:p w:rsidR="00846E49" w:rsidRDefault="00846E49" w:rsidP="00846E49">
      <w:pPr>
        <w:pStyle w:val="NoSpacing"/>
        <w:ind w:left="720" w:firstLine="720"/>
      </w:pPr>
      <w:r>
        <w:t>David Knowles</w:t>
      </w:r>
      <w:r>
        <w:tab/>
      </w:r>
      <w:r>
        <w:tab/>
        <w:t xml:space="preserve">  Patient (DK)</w:t>
      </w:r>
    </w:p>
    <w:p w:rsidR="003F29B1" w:rsidRDefault="00D45F0D" w:rsidP="00D45F0D">
      <w:pPr>
        <w:pStyle w:val="NoSpacing"/>
        <w:ind w:left="720" w:firstLine="720"/>
      </w:pPr>
      <w:r>
        <w:t xml:space="preserve">Simone Wood </w:t>
      </w:r>
      <w:r>
        <w:tab/>
      </w:r>
      <w:r>
        <w:tab/>
        <w:t xml:space="preserve">  Patient (SW)</w:t>
      </w:r>
    </w:p>
    <w:p w:rsidR="00B72F1E" w:rsidRDefault="003F29B1" w:rsidP="00846E49">
      <w:pPr>
        <w:pStyle w:val="NoSpacing"/>
      </w:pPr>
      <w:r>
        <w:tab/>
      </w:r>
      <w:r>
        <w:tab/>
      </w:r>
      <w:r w:rsidR="00B72F1E">
        <w:t xml:space="preserve">Dr J Pollock (JP)            </w:t>
      </w:r>
    </w:p>
    <w:p w:rsidR="00394E33" w:rsidRDefault="00394E33" w:rsidP="003F29B1">
      <w:pPr>
        <w:pStyle w:val="NoSpacing"/>
      </w:pPr>
    </w:p>
    <w:p w:rsidR="001048E1" w:rsidRDefault="001048E1" w:rsidP="00394E33">
      <w:pPr>
        <w:pStyle w:val="NoSpacing"/>
        <w:ind w:left="360"/>
      </w:pPr>
    </w:p>
    <w:p w:rsidR="001048E1" w:rsidRDefault="00D45F0D" w:rsidP="00D45F0D">
      <w:pPr>
        <w:pStyle w:val="NoSpacing"/>
        <w:numPr>
          <w:ilvl w:val="0"/>
          <w:numId w:val="18"/>
        </w:numPr>
        <w:rPr>
          <w:b/>
          <w:sz w:val="28"/>
          <w:szCs w:val="28"/>
          <w:u w:val="single"/>
        </w:rPr>
      </w:pPr>
      <w:r>
        <w:rPr>
          <w:b/>
          <w:sz w:val="28"/>
          <w:szCs w:val="28"/>
          <w:u w:val="single"/>
        </w:rPr>
        <w:t>Welcome and Apologies</w:t>
      </w:r>
    </w:p>
    <w:p w:rsidR="001048E1" w:rsidRDefault="001048E1" w:rsidP="001048E1">
      <w:pPr>
        <w:pStyle w:val="NoSpacing"/>
        <w:ind w:left="360"/>
        <w:rPr>
          <w:b/>
          <w:sz w:val="28"/>
          <w:szCs w:val="28"/>
          <w:u w:val="single"/>
        </w:rPr>
      </w:pPr>
    </w:p>
    <w:p w:rsidR="00B72F1E" w:rsidRDefault="00D45F0D" w:rsidP="000054F0">
      <w:pPr>
        <w:pStyle w:val="NoSpacing"/>
        <w:ind w:left="360"/>
      </w:pPr>
      <w:r>
        <w:t xml:space="preserve">Welcome back to everyone after the Summer Break.  Our last meeting was in June, which the group spent the meeting looking through photographs of Blackpool – kindly set up by SG. </w:t>
      </w:r>
    </w:p>
    <w:p w:rsidR="00B36DDB" w:rsidRDefault="00B36DDB" w:rsidP="001048E1">
      <w:pPr>
        <w:pStyle w:val="NoSpacing"/>
        <w:ind w:left="360"/>
      </w:pPr>
    </w:p>
    <w:p w:rsidR="00E05D3D" w:rsidRDefault="00D45F0D" w:rsidP="00CE4749">
      <w:pPr>
        <w:pStyle w:val="NoSpacing"/>
        <w:ind w:left="360"/>
        <w:rPr>
          <w:b/>
          <w:sz w:val="28"/>
          <w:szCs w:val="28"/>
          <w:u w:val="single"/>
        </w:rPr>
      </w:pPr>
      <w:r>
        <w:rPr>
          <w:b/>
          <w:sz w:val="28"/>
          <w:szCs w:val="28"/>
        </w:rPr>
        <w:t>2</w:t>
      </w:r>
      <w:r>
        <w:rPr>
          <w:b/>
          <w:sz w:val="28"/>
          <w:szCs w:val="28"/>
        </w:rPr>
        <w:tab/>
      </w:r>
      <w:r w:rsidRPr="0039669A">
        <w:rPr>
          <w:b/>
          <w:sz w:val="28"/>
          <w:szCs w:val="28"/>
          <w:u w:val="single"/>
        </w:rPr>
        <w:t>Bowel Screening – Clinics</w:t>
      </w:r>
      <w:r>
        <w:rPr>
          <w:b/>
          <w:sz w:val="28"/>
          <w:szCs w:val="28"/>
        </w:rPr>
        <w:t xml:space="preserve"> </w:t>
      </w:r>
    </w:p>
    <w:p w:rsidR="00CE4749" w:rsidRPr="00E05D3D" w:rsidRDefault="00CE4749" w:rsidP="00CE4749">
      <w:pPr>
        <w:pStyle w:val="NoSpacing"/>
        <w:ind w:left="360"/>
      </w:pPr>
    </w:p>
    <w:p w:rsidR="00D45F0D" w:rsidRDefault="00D45F0D" w:rsidP="00D45F0D">
      <w:pPr>
        <w:pStyle w:val="NoSpacing"/>
        <w:ind w:left="360"/>
      </w:pPr>
      <w:r>
        <w:t>Bowel Screening were back in Bloomfield on the 9</w:t>
      </w:r>
      <w:r w:rsidRPr="00D45F0D">
        <w:rPr>
          <w:vertAlign w:val="superscript"/>
        </w:rPr>
        <w:t>th</w:t>
      </w:r>
      <w:r>
        <w:t xml:space="preserve"> and 10</w:t>
      </w:r>
      <w:r w:rsidRPr="00D45F0D">
        <w:rPr>
          <w:vertAlign w:val="superscript"/>
        </w:rPr>
        <w:t>th</w:t>
      </w:r>
      <w:r>
        <w:t xml:space="preserve"> of August 2018</w:t>
      </w:r>
    </w:p>
    <w:p w:rsidR="00D45F0D" w:rsidRDefault="00D45F0D" w:rsidP="00D45F0D">
      <w:pPr>
        <w:pStyle w:val="NoSpacing"/>
        <w:ind w:left="360"/>
      </w:pPr>
      <w:r w:rsidRPr="00D45F0D">
        <w:rPr>
          <w:u w:val="single"/>
        </w:rPr>
        <w:t>9</w:t>
      </w:r>
      <w:r w:rsidRPr="00D45F0D">
        <w:rPr>
          <w:u w:val="single"/>
          <w:vertAlign w:val="superscript"/>
        </w:rPr>
        <w:t>th</w:t>
      </w:r>
      <w:r w:rsidRPr="00D45F0D">
        <w:rPr>
          <w:u w:val="single"/>
        </w:rPr>
        <w:t xml:space="preserve"> August</w:t>
      </w:r>
      <w:r>
        <w:rPr>
          <w:u w:val="single"/>
        </w:rPr>
        <w:t xml:space="preserve"> </w:t>
      </w:r>
    </w:p>
    <w:p w:rsidR="00D45F0D" w:rsidRDefault="00D45F0D" w:rsidP="00D45F0D">
      <w:pPr>
        <w:pStyle w:val="NoSpacing"/>
        <w:ind w:left="360"/>
      </w:pPr>
      <w:r>
        <w:t xml:space="preserve">19 Patients invited, 5 of these patients became telephone consultations as they were not able to attend on the day.  11 Patients attended, 3 patients did not attend, 1 patient declined, 10 kits were ordered after the CFAKC (Call </w:t>
      </w:r>
      <w:r w:rsidR="00AC0427">
        <w:t>for a</w:t>
      </w:r>
      <w:r>
        <w:t xml:space="preserve"> Kit Campaign), 5 kits were ordered via telephone consultations.</w:t>
      </w:r>
    </w:p>
    <w:p w:rsidR="00D45F0D" w:rsidRDefault="00D45F0D" w:rsidP="00D45F0D">
      <w:pPr>
        <w:pStyle w:val="NoSpacing"/>
        <w:ind w:left="360"/>
      </w:pPr>
    </w:p>
    <w:p w:rsidR="00D45F0D" w:rsidRDefault="00D45F0D" w:rsidP="00D45F0D">
      <w:pPr>
        <w:pStyle w:val="NoSpacing"/>
        <w:ind w:left="360"/>
        <w:rPr>
          <w:u w:val="single"/>
        </w:rPr>
      </w:pPr>
      <w:r w:rsidRPr="00D45F0D">
        <w:rPr>
          <w:u w:val="single"/>
        </w:rPr>
        <w:t>10</w:t>
      </w:r>
      <w:r w:rsidRPr="00D45F0D">
        <w:rPr>
          <w:u w:val="single"/>
          <w:vertAlign w:val="superscript"/>
        </w:rPr>
        <w:t>th</w:t>
      </w:r>
      <w:r w:rsidRPr="00D45F0D">
        <w:rPr>
          <w:u w:val="single"/>
        </w:rPr>
        <w:t xml:space="preserve"> August </w:t>
      </w:r>
    </w:p>
    <w:p w:rsidR="00D45F0D" w:rsidRDefault="0039669A" w:rsidP="00D45F0D">
      <w:pPr>
        <w:pStyle w:val="NoSpacing"/>
        <w:ind w:left="360"/>
      </w:pPr>
      <w:r>
        <w:t>19 Patients invited 2 of these patients became telephone consultations as they were not able to attend on the day, 11 patients attended, 6 patients did not attend, 0 patients declined, 11 kits were ordered after the CFAKC, 6 kits were ordered via telephone consultation.</w:t>
      </w:r>
    </w:p>
    <w:p w:rsidR="0039669A" w:rsidRDefault="0039669A" w:rsidP="00D45F0D">
      <w:pPr>
        <w:pStyle w:val="NoSpacing"/>
        <w:ind w:left="360"/>
      </w:pPr>
    </w:p>
    <w:p w:rsidR="0039669A" w:rsidRDefault="0039669A" w:rsidP="00D45F0D">
      <w:pPr>
        <w:pStyle w:val="NoSpacing"/>
        <w:ind w:left="360"/>
      </w:pPr>
      <w:r>
        <w:t>The above figures are very promising and awareness is being raised which is showing through the figures.  Another clinic will be held this Friday, 12</w:t>
      </w:r>
      <w:r w:rsidRPr="0039669A">
        <w:rPr>
          <w:vertAlign w:val="superscript"/>
        </w:rPr>
        <w:t>th</w:t>
      </w:r>
      <w:r>
        <w:t xml:space="preserve"> of October.  Hopefully the figures for this session will be available by the next PPG Meeting.</w:t>
      </w:r>
    </w:p>
    <w:p w:rsidR="0039669A" w:rsidRDefault="0039669A" w:rsidP="00D45F0D">
      <w:pPr>
        <w:pStyle w:val="NoSpacing"/>
        <w:ind w:left="360"/>
      </w:pPr>
    </w:p>
    <w:p w:rsidR="0039669A" w:rsidRDefault="0039669A" w:rsidP="00D45F0D">
      <w:pPr>
        <w:pStyle w:val="NoSpacing"/>
        <w:ind w:left="360"/>
      </w:pPr>
      <w:r>
        <w:t>The Bowel Screening Service will be holding 3 clinics per year at Bloomfield Medical Centre.</w:t>
      </w:r>
    </w:p>
    <w:p w:rsidR="0039669A" w:rsidRPr="00D45F0D" w:rsidRDefault="0039669A" w:rsidP="00D45F0D">
      <w:pPr>
        <w:pStyle w:val="NoSpacing"/>
        <w:ind w:left="360"/>
      </w:pPr>
    </w:p>
    <w:p w:rsidR="00D45F0D" w:rsidRDefault="00D45F0D" w:rsidP="00D45F0D">
      <w:pPr>
        <w:pStyle w:val="NoSpacing"/>
        <w:ind w:left="360"/>
      </w:pPr>
    </w:p>
    <w:p w:rsidR="00D45F0D" w:rsidRPr="00D45F0D" w:rsidRDefault="00D45F0D" w:rsidP="00D45F0D">
      <w:pPr>
        <w:pStyle w:val="NoSpacing"/>
        <w:ind w:left="360"/>
      </w:pPr>
    </w:p>
    <w:p w:rsidR="00A6225B" w:rsidRDefault="00A6225B" w:rsidP="00C34916">
      <w:pPr>
        <w:ind w:left="360"/>
        <w:rPr>
          <w:b/>
          <w:sz w:val="28"/>
          <w:szCs w:val="28"/>
        </w:rPr>
      </w:pPr>
    </w:p>
    <w:p w:rsidR="0039669A" w:rsidRDefault="0039669A" w:rsidP="00C34916">
      <w:pPr>
        <w:ind w:left="360"/>
        <w:rPr>
          <w:b/>
          <w:sz w:val="28"/>
          <w:szCs w:val="28"/>
          <w:u w:val="single"/>
        </w:rPr>
      </w:pPr>
      <w:r>
        <w:rPr>
          <w:b/>
          <w:sz w:val="28"/>
          <w:szCs w:val="28"/>
        </w:rPr>
        <w:lastRenderedPageBreak/>
        <w:t>3</w:t>
      </w:r>
      <w:r w:rsidR="00A6225B" w:rsidRPr="00A6225B">
        <w:rPr>
          <w:b/>
          <w:sz w:val="28"/>
          <w:szCs w:val="28"/>
        </w:rPr>
        <w:t>.</w:t>
      </w:r>
      <w:r w:rsidR="00A6225B" w:rsidRPr="00A6225B">
        <w:rPr>
          <w:b/>
          <w:sz w:val="28"/>
          <w:szCs w:val="28"/>
        </w:rPr>
        <w:tab/>
      </w:r>
      <w:r>
        <w:rPr>
          <w:b/>
          <w:sz w:val="28"/>
          <w:szCs w:val="28"/>
          <w:u w:val="single"/>
        </w:rPr>
        <w:t xml:space="preserve">Flu Clinics </w:t>
      </w:r>
    </w:p>
    <w:p w:rsidR="0039669A" w:rsidRDefault="00A6225B" w:rsidP="0039669A">
      <w:r w:rsidRPr="00A6225B">
        <w:t xml:space="preserve"> </w:t>
      </w:r>
      <w:r w:rsidR="0039669A">
        <w:t>This year we have a mix of vaccinations and a staggered delivery</w:t>
      </w:r>
    </w:p>
    <w:p w:rsidR="0039669A" w:rsidRDefault="0039669A" w:rsidP="0039669A">
      <w:pPr>
        <w:pStyle w:val="ListParagraph"/>
        <w:numPr>
          <w:ilvl w:val="0"/>
          <w:numId w:val="20"/>
        </w:numPr>
        <w:spacing w:after="0" w:line="240" w:lineRule="auto"/>
        <w:contextualSpacing w:val="0"/>
      </w:pPr>
      <w:proofErr w:type="spellStart"/>
      <w:r>
        <w:t>Fluad</w:t>
      </w:r>
      <w:proofErr w:type="spellEnd"/>
      <w:r>
        <w:t>- trivalent for the over 65 years</w:t>
      </w:r>
    </w:p>
    <w:p w:rsidR="0039669A" w:rsidRDefault="0039669A" w:rsidP="0039669A">
      <w:pPr>
        <w:pStyle w:val="ListParagraph"/>
        <w:numPr>
          <w:ilvl w:val="0"/>
          <w:numId w:val="20"/>
        </w:numPr>
        <w:spacing w:after="0" w:line="240" w:lineRule="auto"/>
        <w:contextualSpacing w:val="0"/>
      </w:pPr>
      <w:proofErr w:type="spellStart"/>
      <w:r>
        <w:t>Imfluvac</w:t>
      </w:r>
      <w:proofErr w:type="spellEnd"/>
      <w:r>
        <w:t xml:space="preserve">- </w:t>
      </w:r>
      <w:proofErr w:type="spellStart"/>
      <w:r>
        <w:t>Quadrivalent</w:t>
      </w:r>
      <w:proofErr w:type="spellEnd"/>
      <w:r>
        <w:t xml:space="preserve"> for the under 65 years in a clinical risk group</w:t>
      </w:r>
    </w:p>
    <w:p w:rsidR="0039669A" w:rsidRDefault="0039669A" w:rsidP="0039669A">
      <w:pPr>
        <w:pStyle w:val="ListParagraph"/>
        <w:numPr>
          <w:ilvl w:val="0"/>
          <w:numId w:val="20"/>
        </w:numPr>
        <w:spacing w:after="0" w:line="240" w:lineRule="auto"/>
        <w:contextualSpacing w:val="0"/>
      </w:pPr>
      <w:proofErr w:type="spellStart"/>
      <w:r>
        <w:t>Fluenz</w:t>
      </w:r>
      <w:proofErr w:type="spellEnd"/>
      <w:r>
        <w:t xml:space="preserve"> Tetra – Childrens intranasal as per previous years</w:t>
      </w:r>
    </w:p>
    <w:p w:rsidR="000D33F7" w:rsidRDefault="000D33F7" w:rsidP="000D33F7">
      <w:pPr>
        <w:spacing w:after="0" w:line="240" w:lineRule="auto"/>
      </w:pPr>
    </w:p>
    <w:p w:rsidR="000D33F7" w:rsidRDefault="000D33F7" w:rsidP="000D33F7">
      <w:pPr>
        <w:spacing w:after="0" w:line="240" w:lineRule="auto"/>
        <w:ind w:left="360"/>
      </w:pPr>
      <w:r>
        <w:t>Dates are:</w:t>
      </w:r>
    </w:p>
    <w:p w:rsidR="000D33F7" w:rsidRDefault="000D33F7" w:rsidP="000D33F7">
      <w:pPr>
        <w:spacing w:after="0" w:line="240" w:lineRule="auto"/>
        <w:ind w:left="360"/>
      </w:pPr>
      <w:r>
        <w:t>Monday 24</w:t>
      </w:r>
      <w:r w:rsidRPr="000D33F7">
        <w:rPr>
          <w:vertAlign w:val="superscript"/>
        </w:rPr>
        <w:t>th</w:t>
      </w:r>
      <w:r>
        <w:t xml:space="preserve"> September - 2pm – 6pm</w:t>
      </w:r>
    </w:p>
    <w:p w:rsidR="000D33F7" w:rsidRDefault="000D33F7" w:rsidP="000D33F7">
      <w:pPr>
        <w:spacing w:after="0" w:line="240" w:lineRule="auto"/>
        <w:ind w:left="360"/>
      </w:pPr>
      <w:r>
        <w:t>Wednesday 26</w:t>
      </w:r>
      <w:r w:rsidRPr="000D33F7">
        <w:rPr>
          <w:vertAlign w:val="superscript"/>
        </w:rPr>
        <w:t>th</w:t>
      </w:r>
      <w:r>
        <w:t xml:space="preserve"> September- 2pm – 6pm</w:t>
      </w:r>
    </w:p>
    <w:p w:rsidR="000D33F7" w:rsidRDefault="000D33F7" w:rsidP="000D33F7">
      <w:pPr>
        <w:spacing w:after="0" w:line="240" w:lineRule="auto"/>
        <w:ind w:left="360"/>
      </w:pPr>
      <w:r>
        <w:t>Saturday 6</w:t>
      </w:r>
      <w:r w:rsidRPr="000D33F7">
        <w:rPr>
          <w:vertAlign w:val="superscript"/>
        </w:rPr>
        <w:t>th</w:t>
      </w:r>
      <w:r>
        <w:t xml:space="preserve"> October- 9am – 3pm</w:t>
      </w:r>
    </w:p>
    <w:p w:rsidR="000D33F7" w:rsidRDefault="000D33F7" w:rsidP="000D33F7">
      <w:pPr>
        <w:spacing w:after="0" w:line="240" w:lineRule="auto"/>
        <w:ind w:left="360"/>
      </w:pPr>
      <w:r>
        <w:t>Monday 8</w:t>
      </w:r>
      <w:r w:rsidRPr="000D33F7">
        <w:rPr>
          <w:vertAlign w:val="superscript"/>
        </w:rPr>
        <w:t>th</w:t>
      </w:r>
      <w:r>
        <w:t xml:space="preserve"> October- 2pm – 6pm</w:t>
      </w:r>
    </w:p>
    <w:p w:rsidR="000D33F7" w:rsidRDefault="000D33F7" w:rsidP="000D33F7">
      <w:pPr>
        <w:spacing w:after="0" w:line="240" w:lineRule="auto"/>
        <w:ind w:left="360"/>
      </w:pPr>
      <w:r>
        <w:t>Wednesday 10</w:t>
      </w:r>
      <w:r w:rsidRPr="000D33F7">
        <w:rPr>
          <w:vertAlign w:val="superscript"/>
        </w:rPr>
        <w:t>th</w:t>
      </w:r>
      <w:r>
        <w:t xml:space="preserve"> October- 2pm – 6pm</w:t>
      </w:r>
    </w:p>
    <w:p w:rsidR="000D33F7" w:rsidRDefault="000D33F7" w:rsidP="000D33F7">
      <w:pPr>
        <w:spacing w:after="0" w:line="240" w:lineRule="auto"/>
        <w:ind w:left="360"/>
      </w:pPr>
      <w:r>
        <w:t xml:space="preserve"> </w:t>
      </w:r>
    </w:p>
    <w:p w:rsidR="000D33F7" w:rsidRDefault="000D33F7" w:rsidP="000D33F7">
      <w:pPr>
        <w:spacing w:after="0" w:line="240" w:lineRule="auto"/>
        <w:ind w:left="360"/>
      </w:pPr>
      <w:r>
        <w:t xml:space="preserve">All the above dates </w:t>
      </w:r>
      <w:r w:rsidR="00AC0427">
        <w:t xml:space="preserve">had </w:t>
      </w:r>
      <w:r>
        <w:t xml:space="preserve">pre bookable slots so patients </w:t>
      </w:r>
      <w:r w:rsidR="00AC0427">
        <w:t>could</w:t>
      </w:r>
      <w:r>
        <w:t xml:space="preserve"> book in </w:t>
      </w:r>
      <w:proofErr w:type="gramStart"/>
      <w:r>
        <w:t>advance,</w:t>
      </w:r>
      <w:proofErr w:type="gramEnd"/>
      <w:r>
        <w:t xml:space="preserve"> there </w:t>
      </w:r>
      <w:r w:rsidR="00AC0427">
        <w:t xml:space="preserve">were </w:t>
      </w:r>
      <w:r>
        <w:t>also be walk in slots available on the day.</w:t>
      </w:r>
      <w:r w:rsidR="00AC0427">
        <w:t xml:space="preserve">   The Saturday Clinic was a big success this year with up to 170 patients attending on the day. </w:t>
      </w:r>
    </w:p>
    <w:p w:rsidR="000D33F7" w:rsidRDefault="000D33F7" w:rsidP="000D33F7">
      <w:pPr>
        <w:spacing w:after="0" w:line="240" w:lineRule="auto"/>
        <w:ind w:left="360"/>
      </w:pPr>
    </w:p>
    <w:p w:rsidR="00A6225B" w:rsidRDefault="000D33F7" w:rsidP="00C34916">
      <w:pPr>
        <w:ind w:left="360"/>
        <w:rPr>
          <w:sz w:val="28"/>
          <w:szCs w:val="28"/>
        </w:rPr>
      </w:pPr>
      <w:r>
        <w:rPr>
          <w:b/>
          <w:sz w:val="28"/>
          <w:szCs w:val="28"/>
        </w:rPr>
        <w:t xml:space="preserve">4. </w:t>
      </w:r>
      <w:r w:rsidRPr="000D33F7">
        <w:rPr>
          <w:b/>
          <w:sz w:val="28"/>
          <w:szCs w:val="28"/>
          <w:u w:val="single"/>
        </w:rPr>
        <w:t>DNA</w:t>
      </w:r>
      <w:r>
        <w:rPr>
          <w:b/>
          <w:sz w:val="28"/>
          <w:szCs w:val="28"/>
        </w:rPr>
        <w:t xml:space="preserve"> </w:t>
      </w:r>
      <w:r w:rsidRPr="00A6225B">
        <w:rPr>
          <w:b/>
          <w:sz w:val="28"/>
          <w:szCs w:val="28"/>
        </w:rPr>
        <w:t>(</w:t>
      </w:r>
      <w:r>
        <w:rPr>
          <w:b/>
          <w:sz w:val="28"/>
          <w:szCs w:val="28"/>
        </w:rPr>
        <w:t>Did Not Attend)</w:t>
      </w:r>
      <w:r w:rsidR="00A6225B">
        <w:rPr>
          <w:sz w:val="28"/>
          <w:szCs w:val="28"/>
        </w:rPr>
        <w:t xml:space="preserve"> </w:t>
      </w:r>
    </w:p>
    <w:p w:rsidR="000D33F7" w:rsidRPr="000D33F7" w:rsidRDefault="000D33F7" w:rsidP="00C34916">
      <w:pPr>
        <w:ind w:left="360"/>
      </w:pPr>
      <w:r>
        <w:t xml:space="preserve">To date 46 patients have been removed from the practice for repeated DNA’s (did not attend).  Once a patient DNA’s they receive a letter informing them that they need to cancel their appointment if they no longer need it, information is given within the letter as to how they can do this.  Once a patient </w:t>
      </w:r>
      <w:r w:rsidR="009A1E4E">
        <w:t xml:space="preserve">has received a final letter they are told that the next time they DNA they risk being removed from the practice.  If they do DNA after the final letter, a form is filled out for the PCSE with the patient details.  The GP partners get a brief summary of the patient who is being considered for removal and the final decision is made by them as to whether they are to be removed.  </w:t>
      </w:r>
    </w:p>
    <w:p w:rsidR="000D33F7" w:rsidRDefault="000D33F7" w:rsidP="00C34916">
      <w:pPr>
        <w:ind w:left="360"/>
      </w:pPr>
    </w:p>
    <w:p w:rsidR="0008058B" w:rsidRDefault="009A1E4E" w:rsidP="00C34916">
      <w:pPr>
        <w:ind w:left="360"/>
      </w:pPr>
      <w:r>
        <w:rPr>
          <w:b/>
          <w:sz w:val="28"/>
          <w:szCs w:val="28"/>
        </w:rPr>
        <w:t xml:space="preserve">5. PPNG Meeting </w:t>
      </w:r>
      <w:r>
        <w:rPr>
          <w:sz w:val="28"/>
          <w:szCs w:val="28"/>
        </w:rPr>
        <w:t>–</w:t>
      </w:r>
      <w:r w:rsidR="0008058B">
        <w:rPr>
          <w:sz w:val="28"/>
          <w:szCs w:val="28"/>
        </w:rPr>
        <w:t xml:space="preserve"> </w:t>
      </w:r>
      <w:r w:rsidRPr="009A1E4E">
        <w:t>MW &amp; PL attended the last PPNG meeting which was held on Wednesday, 26</w:t>
      </w:r>
      <w:r w:rsidRPr="009A1E4E">
        <w:rPr>
          <w:vertAlign w:val="superscript"/>
        </w:rPr>
        <w:t>th</w:t>
      </w:r>
      <w:r w:rsidRPr="009A1E4E">
        <w:t xml:space="preserve"> September 2018</w:t>
      </w:r>
      <w:r>
        <w:t>.</w:t>
      </w:r>
    </w:p>
    <w:p w:rsidR="009A1E4E" w:rsidRPr="009A1E4E" w:rsidRDefault="009A1E4E" w:rsidP="00C34916">
      <w:pPr>
        <w:ind w:left="360"/>
        <w:rPr>
          <w:sz w:val="24"/>
          <w:szCs w:val="24"/>
        </w:rPr>
      </w:pPr>
      <w:r>
        <w:rPr>
          <w:b/>
          <w:sz w:val="24"/>
          <w:szCs w:val="24"/>
        </w:rPr>
        <w:t>Notes received by PL:</w:t>
      </w:r>
    </w:p>
    <w:p w:rsidR="002577EB" w:rsidRDefault="00AC0427" w:rsidP="002577EB">
      <w:pPr>
        <w:spacing w:line="360" w:lineRule="auto"/>
        <w:rPr>
          <w:b/>
        </w:rPr>
      </w:pPr>
      <w:r>
        <w:rPr>
          <w:b/>
        </w:rPr>
        <w:t xml:space="preserve">       </w:t>
      </w:r>
      <w:r w:rsidR="002577EB">
        <w:rPr>
          <w:b/>
        </w:rPr>
        <w:t>Practice feedback.</w:t>
      </w:r>
    </w:p>
    <w:p w:rsidR="002577EB" w:rsidRDefault="002577EB" w:rsidP="002577EB">
      <w:pPr>
        <w:pStyle w:val="ListParagraph"/>
        <w:numPr>
          <w:ilvl w:val="0"/>
          <w:numId w:val="22"/>
        </w:numPr>
        <w:spacing w:line="360" w:lineRule="auto"/>
      </w:pPr>
      <w:r>
        <w:t>Newton Drive – Mostly concerned with the Practice changes. Also, the doctors used a triage system during the holiday period in an attempt to reduce the problems of coping with staff shortage caused by holiday leave. This was said to have worked well. I’m not sure that I understood how this was organised. It might have been done by phone?</w:t>
      </w:r>
    </w:p>
    <w:p w:rsidR="002577EB" w:rsidRDefault="002577EB" w:rsidP="002577EB">
      <w:pPr>
        <w:pStyle w:val="ListParagraph"/>
        <w:numPr>
          <w:ilvl w:val="0"/>
          <w:numId w:val="22"/>
        </w:numPr>
        <w:spacing w:line="360" w:lineRule="auto"/>
      </w:pPr>
      <w:proofErr w:type="spellStart"/>
      <w:r>
        <w:t>Stonyhill</w:t>
      </w:r>
      <w:proofErr w:type="spellEnd"/>
      <w:r>
        <w:t xml:space="preserve"> medical – It was reported that there was a shortage of nurses for providing services for dressings, patients had to be referred elsewhere.</w:t>
      </w:r>
    </w:p>
    <w:p w:rsidR="002577EB" w:rsidRDefault="002577EB" w:rsidP="002577EB">
      <w:pPr>
        <w:spacing w:line="360" w:lineRule="auto"/>
        <w:rPr>
          <w:b/>
        </w:rPr>
      </w:pPr>
    </w:p>
    <w:p w:rsidR="002577EB" w:rsidRDefault="002577EB" w:rsidP="002577EB">
      <w:pPr>
        <w:spacing w:line="360" w:lineRule="auto"/>
        <w:rPr>
          <w:b/>
        </w:rPr>
      </w:pPr>
    </w:p>
    <w:p w:rsidR="002577EB" w:rsidRDefault="002577EB" w:rsidP="002577EB">
      <w:pPr>
        <w:spacing w:line="360" w:lineRule="auto"/>
        <w:rPr>
          <w:b/>
        </w:rPr>
      </w:pPr>
    </w:p>
    <w:p w:rsidR="002577EB" w:rsidRDefault="002577EB" w:rsidP="002577EB">
      <w:pPr>
        <w:spacing w:line="360" w:lineRule="auto"/>
      </w:pPr>
      <w:proofErr w:type="gramStart"/>
      <w:r>
        <w:rPr>
          <w:b/>
        </w:rPr>
        <w:lastRenderedPageBreak/>
        <w:t>Other Issues</w:t>
      </w:r>
      <w:r>
        <w:t>.</w:t>
      </w:r>
      <w:proofErr w:type="gramEnd"/>
    </w:p>
    <w:p w:rsidR="002577EB" w:rsidRDefault="002577EB" w:rsidP="002577EB">
      <w:pPr>
        <w:pStyle w:val="ListParagraph"/>
        <w:numPr>
          <w:ilvl w:val="0"/>
          <w:numId w:val="23"/>
        </w:numPr>
        <w:spacing w:line="360" w:lineRule="auto"/>
      </w:pPr>
      <w:r>
        <w:t>Nathan gave a presentation on the CCG update: The full details of this have now been circulated via email by Nathan and contains the presentation.</w:t>
      </w:r>
    </w:p>
    <w:p w:rsidR="002577EB" w:rsidRDefault="002577EB" w:rsidP="002577EB">
      <w:pPr>
        <w:pStyle w:val="ListParagraph"/>
        <w:numPr>
          <w:ilvl w:val="0"/>
          <w:numId w:val="23"/>
        </w:numPr>
        <w:spacing w:line="360" w:lineRule="auto"/>
      </w:pPr>
      <w:r>
        <w:t>The key message to my (limited) understanding is that a key purpose of this new strategy is to integrate the services of the Blackpool, Wyre and Fylde areas.</w:t>
      </w:r>
    </w:p>
    <w:p w:rsidR="002577EB" w:rsidRDefault="002577EB" w:rsidP="002577EB">
      <w:pPr>
        <w:pStyle w:val="ListParagraph"/>
        <w:numPr>
          <w:ilvl w:val="0"/>
          <w:numId w:val="23"/>
        </w:numPr>
        <w:spacing w:line="360" w:lineRule="auto"/>
      </w:pPr>
      <w:r>
        <w:t>During the presentation the ‘Out of Hours’ provision was discussed. Nathan identified Bloomfield as having the highest use of this service. This could have reduced the waiting time for appointments for Bloomfield patients? Is this the case? Is here a way that this could be measured?</w:t>
      </w:r>
    </w:p>
    <w:p w:rsidR="002577EB" w:rsidRDefault="002577EB" w:rsidP="002577EB">
      <w:pPr>
        <w:pStyle w:val="ListParagraph"/>
        <w:numPr>
          <w:ilvl w:val="0"/>
          <w:numId w:val="23"/>
        </w:numPr>
        <w:spacing w:line="360" w:lineRule="auto"/>
      </w:pPr>
      <w:r>
        <w:t>Nathan and his colleague Helen Williams introduced the idea of forming ‘neighbourhood PPG groups’ it was explained that this would be group formed by geographical locations in the CCG area. For example, Bloomfield would be in a group with Waterloo Medical Practice and others in our area of the town. It was also suggested that instead of the PPG network meeting as frequently as it currently does, the meetings could be reduced to perhaps just two meetings per year. The meeting was also asked for volunteers to attend meetings with the Fylde and Wyre PPG groups. The purpose of this being to provide opportunities to share good practice by drawing on a wider range of experience. We were asked to feedback on this at the November meeting.</w:t>
      </w:r>
    </w:p>
    <w:p w:rsidR="00D66352" w:rsidRDefault="002577EB" w:rsidP="00C34916">
      <w:pPr>
        <w:ind w:left="360"/>
        <w:rPr>
          <w:b/>
          <w:sz w:val="28"/>
          <w:szCs w:val="28"/>
        </w:rPr>
      </w:pPr>
      <w:r>
        <w:rPr>
          <w:b/>
          <w:sz w:val="28"/>
          <w:szCs w:val="28"/>
        </w:rPr>
        <w:t>6.  Friends &amp; Family</w:t>
      </w:r>
    </w:p>
    <w:p w:rsidR="002577EB" w:rsidRDefault="002577EB" w:rsidP="002577EB">
      <w:pPr>
        <w:ind w:left="720"/>
      </w:pPr>
      <w:r>
        <w:t xml:space="preserve">Request for members of the PPG to take it in turns to come to the surgery, to give out the feedback forms to   patients.  Overall consensus is that they would be happy to help. </w:t>
      </w:r>
    </w:p>
    <w:p w:rsidR="002577EB" w:rsidRDefault="002577EB" w:rsidP="002577EB">
      <w:pPr>
        <w:ind w:left="720"/>
      </w:pPr>
    </w:p>
    <w:p w:rsidR="002577EB" w:rsidRDefault="002577EB" w:rsidP="002577EB">
      <w:pPr>
        <w:ind w:left="360"/>
        <w:rPr>
          <w:b/>
          <w:sz w:val="28"/>
          <w:szCs w:val="28"/>
        </w:rPr>
      </w:pPr>
      <w:r>
        <w:rPr>
          <w:b/>
          <w:sz w:val="28"/>
          <w:szCs w:val="28"/>
        </w:rPr>
        <w:t xml:space="preserve">7.  Surgery Updates </w:t>
      </w:r>
    </w:p>
    <w:p w:rsidR="00DF21C2" w:rsidRDefault="00DF21C2" w:rsidP="002577EB">
      <w:pPr>
        <w:ind w:left="360"/>
      </w:pPr>
      <w:r w:rsidRPr="00DF21C2">
        <w:t>Staff</w:t>
      </w:r>
      <w:r>
        <w:t xml:space="preserve"> – Currently have ST2, ST3 and FY2 training at the practice.</w:t>
      </w:r>
    </w:p>
    <w:p w:rsidR="00DF21C2" w:rsidRDefault="00DF21C2" w:rsidP="002577EB">
      <w:pPr>
        <w:ind w:left="360"/>
      </w:pPr>
      <w:r>
        <w:t>Dr Paul Collins has now become a salaried member of staff at the practice.</w:t>
      </w:r>
    </w:p>
    <w:p w:rsidR="00DF21C2" w:rsidRDefault="00DF21C2" w:rsidP="002577EB">
      <w:pPr>
        <w:ind w:left="360"/>
      </w:pPr>
      <w:r>
        <w:t>Dr Caroline Jepson will be joining the practice on a part time basis working a Monday and Tuesday at Bloomfield and a Wednesday at Urgent Care.</w:t>
      </w:r>
    </w:p>
    <w:p w:rsidR="00DF21C2" w:rsidRDefault="00DF21C2" w:rsidP="002577EB">
      <w:pPr>
        <w:ind w:left="360"/>
      </w:pPr>
    </w:p>
    <w:p w:rsidR="00DF21C2" w:rsidRDefault="00DF21C2" w:rsidP="002577EB">
      <w:pPr>
        <w:ind w:left="360"/>
        <w:rPr>
          <w:b/>
          <w:sz w:val="28"/>
          <w:szCs w:val="28"/>
        </w:rPr>
      </w:pPr>
      <w:r w:rsidRPr="00DF21C2">
        <w:rPr>
          <w:b/>
          <w:sz w:val="28"/>
          <w:szCs w:val="28"/>
        </w:rPr>
        <w:t xml:space="preserve">8. Any Other Business </w:t>
      </w:r>
    </w:p>
    <w:p w:rsidR="00DF21C2" w:rsidRPr="00DF21C2" w:rsidRDefault="00DF21C2" w:rsidP="002577EB">
      <w:pPr>
        <w:ind w:left="360"/>
      </w:pPr>
      <w:r>
        <w:t xml:space="preserve"> DC – update on veterans letter regarding referral to specialist orthopaedic clinic, Oswestry – AL to pass to GC for GP Friday meeting. </w:t>
      </w:r>
    </w:p>
    <w:p w:rsidR="002577EB" w:rsidRPr="002577EB" w:rsidRDefault="002577EB" w:rsidP="002577EB"/>
    <w:p w:rsidR="00ED1814" w:rsidRDefault="00ED1814" w:rsidP="00F273F9">
      <w:pPr>
        <w:pStyle w:val="NoSpacing"/>
      </w:pPr>
    </w:p>
    <w:p w:rsidR="00F273F9" w:rsidRDefault="00F273F9" w:rsidP="00F273F9">
      <w:pPr>
        <w:pStyle w:val="NoSpacing"/>
      </w:pPr>
      <w:r>
        <w:t xml:space="preserve"> </w:t>
      </w:r>
    </w:p>
    <w:p w:rsidR="00D66352" w:rsidRDefault="00F273F9" w:rsidP="00F273F9">
      <w:pPr>
        <w:pStyle w:val="NoSpacing"/>
      </w:pPr>
      <w:r w:rsidRPr="00F273F9">
        <w:rPr>
          <w:b/>
          <w:sz w:val="28"/>
          <w:szCs w:val="28"/>
          <w:u w:val="single"/>
        </w:rPr>
        <w:t>Details of Next Meeting</w:t>
      </w:r>
      <w:r w:rsidRPr="00F273F9">
        <w:rPr>
          <w:sz w:val="28"/>
          <w:szCs w:val="28"/>
          <w:u w:val="single"/>
        </w:rPr>
        <w:t>:</w:t>
      </w:r>
      <w:r w:rsidRPr="00F273F9">
        <w:t xml:space="preserve">    </w:t>
      </w:r>
      <w:r w:rsidR="000D33F7">
        <w:rPr>
          <w:b/>
          <w:sz w:val="28"/>
          <w:szCs w:val="28"/>
        </w:rPr>
        <w:t>Tuesday, 20</w:t>
      </w:r>
      <w:r w:rsidR="000D33F7" w:rsidRPr="000D33F7">
        <w:rPr>
          <w:b/>
          <w:sz w:val="28"/>
          <w:szCs w:val="28"/>
          <w:vertAlign w:val="superscript"/>
        </w:rPr>
        <w:t>th</w:t>
      </w:r>
      <w:r w:rsidR="000D33F7">
        <w:rPr>
          <w:b/>
          <w:sz w:val="28"/>
          <w:szCs w:val="28"/>
        </w:rPr>
        <w:t xml:space="preserve"> November 2018 </w:t>
      </w:r>
      <w:r>
        <w:t xml:space="preserve"> </w:t>
      </w:r>
    </w:p>
    <w:p w:rsidR="00D66352" w:rsidRDefault="00D66352" w:rsidP="00F273F9">
      <w:pPr>
        <w:pStyle w:val="NoSpacing"/>
      </w:pPr>
      <w:bookmarkStart w:id="0" w:name="_GoBack"/>
      <w:bookmarkEnd w:id="0"/>
    </w:p>
    <w:sectPr w:rsidR="00D66352" w:rsidSect="002231E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B1" w:rsidRDefault="00FE78B1" w:rsidP="00FE78B1">
      <w:pPr>
        <w:spacing w:after="0" w:line="240" w:lineRule="auto"/>
      </w:pPr>
      <w:r>
        <w:separator/>
      </w:r>
    </w:p>
  </w:endnote>
  <w:endnote w:type="continuationSeparator" w:id="0">
    <w:p w:rsidR="00FE78B1" w:rsidRDefault="00FE78B1" w:rsidP="00FE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54972"/>
      <w:docPartObj>
        <w:docPartGallery w:val="Page Numbers (Bottom of Page)"/>
        <w:docPartUnique/>
      </w:docPartObj>
    </w:sdtPr>
    <w:sdtEndPr>
      <w:rPr>
        <w:noProof/>
      </w:rPr>
    </w:sdtEndPr>
    <w:sdtContent>
      <w:p w:rsidR="00FE78B1" w:rsidRDefault="00FE78B1">
        <w:pPr>
          <w:pStyle w:val="Footer"/>
          <w:jc w:val="center"/>
        </w:pPr>
        <w:r>
          <w:fldChar w:fldCharType="begin"/>
        </w:r>
        <w:r>
          <w:instrText xml:space="preserve"> PAGE   \* MERGEFORMAT </w:instrText>
        </w:r>
        <w:r>
          <w:fldChar w:fldCharType="separate"/>
        </w:r>
        <w:r w:rsidR="00CE5BA7">
          <w:rPr>
            <w:noProof/>
          </w:rPr>
          <w:t>3</w:t>
        </w:r>
        <w:r>
          <w:rPr>
            <w:noProof/>
          </w:rPr>
          <w:fldChar w:fldCharType="end"/>
        </w:r>
      </w:p>
    </w:sdtContent>
  </w:sdt>
  <w:p w:rsidR="00FE78B1" w:rsidRDefault="00FE7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B1" w:rsidRDefault="00FE78B1" w:rsidP="00FE78B1">
      <w:pPr>
        <w:spacing w:after="0" w:line="240" w:lineRule="auto"/>
      </w:pPr>
      <w:r>
        <w:separator/>
      </w:r>
    </w:p>
  </w:footnote>
  <w:footnote w:type="continuationSeparator" w:id="0">
    <w:p w:rsidR="00FE78B1" w:rsidRDefault="00FE78B1" w:rsidP="00FE7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71"/>
    <w:multiLevelType w:val="hybridMultilevel"/>
    <w:tmpl w:val="8DA2F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0168BA"/>
    <w:multiLevelType w:val="hybridMultilevel"/>
    <w:tmpl w:val="E452A9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B5B4102"/>
    <w:multiLevelType w:val="hybridMultilevel"/>
    <w:tmpl w:val="3B768A56"/>
    <w:lvl w:ilvl="0" w:tplc="B942C5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0B6F5D20"/>
    <w:multiLevelType w:val="hybridMultilevel"/>
    <w:tmpl w:val="1DB613E0"/>
    <w:lvl w:ilvl="0" w:tplc="7C46F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56CD9"/>
    <w:multiLevelType w:val="hybridMultilevel"/>
    <w:tmpl w:val="A3DC9752"/>
    <w:lvl w:ilvl="0" w:tplc="C1B849F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2526BE0"/>
    <w:multiLevelType w:val="hybridMultilevel"/>
    <w:tmpl w:val="AE00D1BE"/>
    <w:lvl w:ilvl="0" w:tplc="C7EAEC0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CB11E1"/>
    <w:multiLevelType w:val="hybridMultilevel"/>
    <w:tmpl w:val="3FE8F4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A51EC8"/>
    <w:multiLevelType w:val="hybridMultilevel"/>
    <w:tmpl w:val="3D320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A84556"/>
    <w:multiLevelType w:val="hybridMultilevel"/>
    <w:tmpl w:val="1DE2BBF4"/>
    <w:lvl w:ilvl="0" w:tplc="35266794">
      <w:start w:val="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456D2E41"/>
    <w:multiLevelType w:val="hybridMultilevel"/>
    <w:tmpl w:val="469AFCE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D6462A"/>
    <w:multiLevelType w:val="hybridMultilevel"/>
    <w:tmpl w:val="02E8E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6AF4576"/>
    <w:multiLevelType w:val="hybridMultilevel"/>
    <w:tmpl w:val="E084C058"/>
    <w:lvl w:ilvl="0" w:tplc="BF1C225E">
      <w:start w:val="5"/>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A0C4A58"/>
    <w:multiLevelType w:val="hybridMultilevel"/>
    <w:tmpl w:val="25FA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B6818"/>
    <w:multiLevelType w:val="hybridMultilevel"/>
    <w:tmpl w:val="8FA6534E"/>
    <w:lvl w:ilvl="0" w:tplc="557CEDFC">
      <w:start w:val="10"/>
      <w:numFmt w:val="bullet"/>
      <w:lvlText w:val="-"/>
      <w:lvlJc w:val="left"/>
      <w:pPr>
        <w:ind w:left="660" w:hanging="360"/>
      </w:pPr>
      <w:rPr>
        <w:rFonts w:ascii="Calibri" w:eastAsiaTheme="minorHAnsi" w:hAnsi="Calibri" w:cstheme="minorBidi"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4">
    <w:nsid w:val="64207815"/>
    <w:multiLevelType w:val="hybridMultilevel"/>
    <w:tmpl w:val="94A04478"/>
    <w:lvl w:ilvl="0" w:tplc="64D84B7E">
      <w:start w:val="4"/>
      <w:numFmt w:val="decimal"/>
      <w:lvlText w:val="%1."/>
      <w:lvlJc w:val="left"/>
      <w:pPr>
        <w:ind w:left="735" w:hanging="360"/>
      </w:pPr>
      <w:rPr>
        <w:rFonts w:hint="default"/>
        <w:u w:val="none"/>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5">
    <w:nsid w:val="66BD3038"/>
    <w:multiLevelType w:val="hybridMultilevel"/>
    <w:tmpl w:val="18C802D8"/>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694C5738"/>
    <w:multiLevelType w:val="hybridMultilevel"/>
    <w:tmpl w:val="772C4F92"/>
    <w:lvl w:ilvl="0" w:tplc="8506A60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6F740C95"/>
    <w:multiLevelType w:val="multilevel"/>
    <w:tmpl w:val="D668CFB2"/>
    <w:lvl w:ilvl="0">
      <w:start w:val="1"/>
      <w:numFmt w:val="decimal"/>
      <w:lvlText w:val="%1-"/>
      <w:lvlJc w:val="left"/>
      <w:pPr>
        <w:ind w:left="465" w:hanging="465"/>
      </w:pPr>
      <w:rPr>
        <w:rFonts w:hint="default"/>
        <w:u w:val="none"/>
      </w:rPr>
    </w:lvl>
    <w:lvl w:ilvl="1">
      <w:start w:val="2"/>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880" w:hanging="144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18">
    <w:nsid w:val="74C86DD0"/>
    <w:multiLevelType w:val="hybridMultilevel"/>
    <w:tmpl w:val="1DDA8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6A747E1"/>
    <w:multiLevelType w:val="hybridMultilevel"/>
    <w:tmpl w:val="72A80552"/>
    <w:lvl w:ilvl="0" w:tplc="84206802">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79992546"/>
    <w:multiLevelType w:val="hybridMultilevel"/>
    <w:tmpl w:val="366C3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D6E412A"/>
    <w:multiLevelType w:val="hybridMultilevel"/>
    <w:tmpl w:val="61AA2502"/>
    <w:lvl w:ilvl="0" w:tplc="7B862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3E3E38"/>
    <w:multiLevelType w:val="hybridMultilevel"/>
    <w:tmpl w:val="7A94D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6"/>
  </w:num>
  <w:num w:numId="5">
    <w:abstractNumId w:val="19"/>
  </w:num>
  <w:num w:numId="6">
    <w:abstractNumId w:val="9"/>
  </w:num>
  <w:num w:numId="7">
    <w:abstractNumId w:val="17"/>
  </w:num>
  <w:num w:numId="8">
    <w:abstractNumId w:val="18"/>
  </w:num>
  <w:num w:numId="9">
    <w:abstractNumId w:val="20"/>
  </w:num>
  <w:num w:numId="10">
    <w:abstractNumId w:val="1"/>
  </w:num>
  <w:num w:numId="11">
    <w:abstractNumId w:val="0"/>
  </w:num>
  <w:num w:numId="12">
    <w:abstractNumId w:val="2"/>
  </w:num>
  <w:num w:numId="13">
    <w:abstractNumId w:val="8"/>
  </w:num>
  <w:num w:numId="14">
    <w:abstractNumId w:val="14"/>
  </w:num>
  <w:num w:numId="15">
    <w:abstractNumId w:val="11"/>
  </w:num>
  <w:num w:numId="16">
    <w:abstractNumId w:val="21"/>
  </w:num>
  <w:num w:numId="17">
    <w:abstractNumId w:val="4"/>
  </w:num>
  <w:num w:numId="18">
    <w:abstractNumId w:val="3"/>
  </w:num>
  <w:num w:numId="19">
    <w:abstractNumId w:val="5"/>
  </w:num>
  <w:num w:numId="20">
    <w:abstractNumId w:val="6"/>
  </w:num>
  <w:num w:numId="21">
    <w:abstractNumId w:val="10"/>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D8"/>
    <w:rsid w:val="00003F4F"/>
    <w:rsid w:val="000054F0"/>
    <w:rsid w:val="00011B2D"/>
    <w:rsid w:val="000139CA"/>
    <w:rsid w:val="00053BC7"/>
    <w:rsid w:val="0008058B"/>
    <w:rsid w:val="000D33F7"/>
    <w:rsid w:val="001048E1"/>
    <w:rsid w:val="001609BD"/>
    <w:rsid w:val="001D7D11"/>
    <w:rsid w:val="001E7D03"/>
    <w:rsid w:val="001F2C05"/>
    <w:rsid w:val="00203605"/>
    <w:rsid w:val="002231E0"/>
    <w:rsid w:val="002263EB"/>
    <w:rsid w:val="00252274"/>
    <w:rsid w:val="002577EB"/>
    <w:rsid w:val="00261AD3"/>
    <w:rsid w:val="00266FB4"/>
    <w:rsid w:val="002A5273"/>
    <w:rsid w:val="002A6C3A"/>
    <w:rsid w:val="002E4CCC"/>
    <w:rsid w:val="003115C4"/>
    <w:rsid w:val="00326A98"/>
    <w:rsid w:val="003423FF"/>
    <w:rsid w:val="00352AD6"/>
    <w:rsid w:val="00393751"/>
    <w:rsid w:val="00394E33"/>
    <w:rsid w:val="0039669A"/>
    <w:rsid w:val="003D5C09"/>
    <w:rsid w:val="003F29B1"/>
    <w:rsid w:val="003F5DA4"/>
    <w:rsid w:val="0045058F"/>
    <w:rsid w:val="004976C3"/>
    <w:rsid w:val="005051D9"/>
    <w:rsid w:val="00534A14"/>
    <w:rsid w:val="00553222"/>
    <w:rsid w:val="00564269"/>
    <w:rsid w:val="005E3C12"/>
    <w:rsid w:val="005F567E"/>
    <w:rsid w:val="00634E91"/>
    <w:rsid w:val="006A7854"/>
    <w:rsid w:val="006C7F20"/>
    <w:rsid w:val="006E037A"/>
    <w:rsid w:val="006F1DD8"/>
    <w:rsid w:val="006F3994"/>
    <w:rsid w:val="00734508"/>
    <w:rsid w:val="007F187D"/>
    <w:rsid w:val="007F21BA"/>
    <w:rsid w:val="00837A8E"/>
    <w:rsid w:val="00846E49"/>
    <w:rsid w:val="00855C9C"/>
    <w:rsid w:val="00895380"/>
    <w:rsid w:val="008A25DA"/>
    <w:rsid w:val="008B620D"/>
    <w:rsid w:val="008C36FF"/>
    <w:rsid w:val="008C39E9"/>
    <w:rsid w:val="009308EB"/>
    <w:rsid w:val="00991A9C"/>
    <w:rsid w:val="009A1E4E"/>
    <w:rsid w:val="009A7F19"/>
    <w:rsid w:val="009C6E2D"/>
    <w:rsid w:val="00A30106"/>
    <w:rsid w:val="00A60BF9"/>
    <w:rsid w:val="00A6225B"/>
    <w:rsid w:val="00A701B2"/>
    <w:rsid w:val="00A81F04"/>
    <w:rsid w:val="00AC0427"/>
    <w:rsid w:val="00AC38EF"/>
    <w:rsid w:val="00AC6D7A"/>
    <w:rsid w:val="00AD268B"/>
    <w:rsid w:val="00B36DDB"/>
    <w:rsid w:val="00B7047A"/>
    <w:rsid w:val="00B72F1E"/>
    <w:rsid w:val="00B870C7"/>
    <w:rsid w:val="00BD1AED"/>
    <w:rsid w:val="00BF084B"/>
    <w:rsid w:val="00BF0DCF"/>
    <w:rsid w:val="00C163A2"/>
    <w:rsid w:val="00C3410F"/>
    <w:rsid w:val="00C34916"/>
    <w:rsid w:val="00C47D1C"/>
    <w:rsid w:val="00C87DD9"/>
    <w:rsid w:val="00CB47C4"/>
    <w:rsid w:val="00CB49D5"/>
    <w:rsid w:val="00CE4749"/>
    <w:rsid w:val="00CE5BA7"/>
    <w:rsid w:val="00CF688A"/>
    <w:rsid w:val="00D23072"/>
    <w:rsid w:val="00D444E8"/>
    <w:rsid w:val="00D45F0D"/>
    <w:rsid w:val="00D60880"/>
    <w:rsid w:val="00D66352"/>
    <w:rsid w:val="00DE61FD"/>
    <w:rsid w:val="00DF21C2"/>
    <w:rsid w:val="00E044DD"/>
    <w:rsid w:val="00E05D3D"/>
    <w:rsid w:val="00E40406"/>
    <w:rsid w:val="00EA4C73"/>
    <w:rsid w:val="00ED1814"/>
    <w:rsid w:val="00F273F9"/>
    <w:rsid w:val="00F45D6C"/>
    <w:rsid w:val="00F51722"/>
    <w:rsid w:val="00F90499"/>
    <w:rsid w:val="00FE78B1"/>
    <w:rsid w:val="00FF3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E0"/>
    <w:rPr>
      <w:rFonts w:ascii="Tahoma" w:hAnsi="Tahoma" w:cs="Tahoma"/>
      <w:sz w:val="16"/>
      <w:szCs w:val="16"/>
    </w:rPr>
  </w:style>
  <w:style w:type="paragraph" w:styleId="NoSpacing">
    <w:name w:val="No Spacing"/>
    <w:uiPriority w:val="1"/>
    <w:qFormat/>
    <w:rsid w:val="003F29B1"/>
    <w:pPr>
      <w:spacing w:after="0" w:line="240" w:lineRule="auto"/>
    </w:pPr>
  </w:style>
  <w:style w:type="paragraph" w:styleId="Header">
    <w:name w:val="header"/>
    <w:basedOn w:val="Normal"/>
    <w:link w:val="HeaderChar"/>
    <w:uiPriority w:val="99"/>
    <w:unhideWhenUsed/>
    <w:rsid w:val="00FE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B1"/>
  </w:style>
  <w:style w:type="paragraph" w:styleId="Footer">
    <w:name w:val="footer"/>
    <w:basedOn w:val="Normal"/>
    <w:link w:val="FooterChar"/>
    <w:uiPriority w:val="99"/>
    <w:unhideWhenUsed/>
    <w:rsid w:val="00FE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B1"/>
  </w:style>
  <w:style w:type="table" w:styleId="TableGrid">
    <w:name w:val="Table Grid"/>
    <w:basedOn w:val="TableNormal"/>
    <w:uiPriority w:val="59"/>
    <w:rsid w:val="009A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916"/>
    <w:rPr>
      <w:color w:val="0000FF"/>
      <w:u w:val="single"/>
    </w:rPr>
  </w:style>
  <w:style w:type="paragraph" w:styleId="ListParagraph">
    <w:name w:val="List Paragraph"/>
    <w:basedOn w:val="Normal"/>
    <w:uiPriority w:val="34"/>
    <w:qFormat/>
    <w:rsid w:val="00C34916"/>
    <w:pPr>
      <w:spacing w:after="160" w:line="256" w:lineRule="auto"/>
      <w:ind w:left="720"/>
      <w:contextualSpacing/>
    </w:pPr>
  </w:style>
  <w:style w:type="character" w:customStyle="1" w:styleId="mfirst-letter">
    <w:name w:val="m_first-letter"/>
    <w:basedOn w:val="DefaultParagraphFont"/>
    <w:rsid w:val="00C34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E0"/>
    <w:rPr>
      <w:rFonts w:ascii="Tahoma" w:hAnsi="Tahoma" w:cs="Tahoma"/>
      <w:sz w:val="16"/>
      <w:szCs w:val="16"/>
    </w:rPr>
  </w:style>
  <w:style w:type="paragraph" w:styleId="NoSpacing">
    <w:name w:val="No Spacing"/>
    <w:uiPriority w:val="1"/>
    <w:qFormat/>
    <w:rsid w:val="003F29B1"/>
    <w:pPr>
      <w:spacing w:after="0" w:line="240" w:lineRule="auto"/>
    </w:pPr>
  </w:style>
  <w:style w:type="paragraph" w:styleId="Header">
    <w:name w:val="header"/>
    <w:basedOn w:val="Normal"/>
    <w:link w:val="HeaderChar"/>
    <w:uiPriority w:val="99"/>
    <w:unhideWhenUsed/>
    <w:rsid w:val="00FE7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8B1"/>
  </w:style>
  <w:style w:type="paragraph" w:styleId="Footer">
    <w:name w:val="footer"/>
    <w:basedOn w:val="Normal"/>
    <w:link w:val="FooterChar"/>
    <w:uiPriority w:val="99"/>
    <w:unhideWhenUsed/>
    <w:rsid w:val="00FE7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8B1"/>
  </w:style>
  <w:style w:type="table" w:styleId="TableGrid">
    <w:name w:val="Table Grid"/>
    <w:basedOn w:val="TableNormal"/>
    <w:uiPriority w:val="59"/>
    <w:rsid w:val="009A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916"/>
    <w:rPr>
      <w:color w:val="0000FF"/>
      <w:u w:val="single"/>
    </w:rPr>
  </w:style>
  <w:style w:type="paragraph" w:styleId="ListParagraph">
    <w:name w:val="List Paragraph"/>
    <w:basedOn w:val="Normal"/>
    <w:uiPriority w:val="34"/>
    <w:qFormat/>
    <w:rsid w:val="00C34916"/>
    <w:pPr>
      <w:spacing w:after="160" w:line="256" w:lineRule="auto"/>
      <w:ind w:left="720"/>
      <w:contextualSpacing/>
    </w:pPr>
  </w:style>
  <w:style w:type="character" w:customStyle="1" w:styleId="mfirst-letter">
    <w:name w:val="m_first-letter"/>
    <w:basedOn w:val="DefaultParagraphFont"/>
    <w:rsid w:val="00C34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0853">
      <w:bodyDiv w:val="1"/>
      <w:marLeft w:val="0"/>
      <w:marRight w:val="0"/>
      <w:marTop w:val="0"/>
      <w:marBottom w:val="0"/>
      <w:divBdr>
        <w:top w:val="none" w:sz="0" w:space="0" w:color="auto"/>
        <w:left w:val="none" w:sz="0" w:space="0" w:color="auto"/>
        <w:bottom w:val="none" w:sz="0" w:space="0" w:color="auto"/>
        <w:right w:val="none" w:sz="0" w:space="0" w:color="auto"/>
      </w:divBdr>
    </w:div>
    <w:div w:id="158816941">
      <w:bodyDiv w:val="1"/>
      <w:marLeft w:val="0"/>
      <w:marRight w:val="0"/>
      <w:marTop w:val="0"/>
      <w:marBottom w:val="0"/>
      <w:divBdr>
        <w:top w:val="none" w:sz="0" w:space="0" w:color="auto"/>
        <w:left w:val="none" w:sz="0" w:space="0" w:color="auto"/>
        <w:bottom w:val="none" w:sz="0" w:space="0" w:color="auto"/>
        <w:right w:val="none" w:sz="0" w:space="0" w:color="auto"/>
      </w:divBdr>
    </w:div>
    <w:div w:id="277415160">
      <w:bodyDiv w:val="1"/>
      <w:marLeft w:val="0"/>
      <w:marRight w:val="0"/>
      <w:marTop w:val="0"/>
      <w:marBottom w:val="0"/>
      <w:divBdr>
        <w:top w:val="none" w:sz="0" w:space="0" w:color="auto"/>
        <w:left w:val="none" w:sz="0" w:space="0" w:color="auto"/>
        <w:bottom w:val="none" w:sz="0" w:space="0" w:color="auto"/>
        <w:right w:val="none" w:sz="0" w:space="0" w:color="auto"/>
      </w:divBdr>
    </w:div>
    <w:div w:id="422412152">
      <w:bodyDiv w:val="1"/>
      <w:marLeft w:val="0"/>
      <w:marRight w:val="0"/>
      <w:marTop w:val="0"/>
      <w:marBottom w:val="0"/>
      <w:divBdr>
        <w:top w:val="none" w:sz="0" w:space="0" w:color="auto"/>
        <w:left w:val="none" w:sz="0" w:space="0" w:color="auto"/>
        <w:bottom w:val="none" w:sz="0" w:space="0" w:color="auto"/>
        <w:right w:val="none" w:sz="0" w:space="0" w:color="auto"/>
      </w:divBdr>
    </w:div>
    <w:div w:id="746876151">
      <w:bodyDiv w:val="1"/>
      <w:marLeft w:val="0"/>
      <w:marRight w:val="0"/>
      <w:marTop w:val="0"/>
      <w:marBottom w:val="0"/>
      <w:divBdr>
        <w:top w:val="none" w:sz="0" w:space="0" w:color="auto"/>
        <w:left w:val="none" w:sz="0" w:space="0" w:color="auto"/>
        <w:bottom w:val="none" w:sz="0" w:space="0" w:color="auto"/>
        <w:right w:val="none" w:sz="0" w:space="0" w:color="auto"/>
      </w:divBdr>
    </w:div>
    <w:div w:id="775715661">
      <w:bodyDiv w:val="1"/>
      <w:marLeft w:val="0"/>
      <w:marRight w:val="0"/>
      <w:marTop w:val="0"/>
      <w:marBottom w:val="0"/>
      <w:divBdr>
        <w:top w:val="none" w:sz="0" w:space="0" w:color="auto"/>
        <w:left w:val="none" w:sz="0" w:space="0" w:color="auto"/>
        <w:bottom w:val="none" w:sz="0" w:space="0" w:color="auto"/>
        <w:right w:val="none" w:sz="0" w:space="0" w:color="auto"/>
      </w:divBdr>
    </w:div>
    <w:div w:id="1246263754">
      <w:bodyDiv w:val="1"/>
      <w:marLeft w:val="0"/>
      <w:marRight w:val="0"/>
      <w:marTop w:val="0"/>
      <w:marBottom w:val="0"/>
      <w:divBdr>
        <w:top w:val="none" w:sz="0" w:space="0" w:color="auto"/>
        <w:left w:val="none" w:sz="0" w:space="0" w:color="auto"/>
        <w:bottom w:val="none" w:sz="0" w:space="0" w:color="auto"/>
        <w:right w:val="none" w:sz="0" w:space="0" w:color="auto"/>
      </w:divBdr>
    </w:div>
    <w:div w:id="1479567867">
      <w:bodyDiv w:val="1"/>
      <w:marLeft w:val="0"/>
      <w:marRight w:val="0"/>
      <w:marTop w:val="0"/>
      <w:marBottom w:val="0"/>
      <w:divBdr>
        <w:top w:val="none" w:sz="0" w:space="0" w:color="auto"/>
        <w:left w:val="none" w:sz="0" w:space="0" w:color="auto"/>
        <w:bottom w:val="none" w:sz="0" w:space="0" w:color="auto"/>
        <w:right w:val="none" w:sz="0" w:space="0" w:color="auto"/>
      </w:divBdr>
    </w:div>
    <w:div w:id="1635260161">
      <w:bodyDiv w:val="1"/>
      <w:marLeft w:val="0"/>
      <w:marRight w:val="0"/>
      <w:marTop w:val="0"/>
      <w:marBottom w:val="0"/>
      <w:divBdr>
        <w:top w:val="none" w:sz="0" w:space="0" w:color="auto"/>
        <w:left w:val="none" w:sz="0" w:space="0" w:color="auto"/>
        <w:bottom w:val="none" w:sz="0" w:space="0" w:color="auto"/>
        <w:right w:val="none" w:sz="0" w:space="0" w:color="auto"/>
      </w:divBdr>
    </w:div>
    <w:div w:id="1991205838">
      <w:bodyDiv w:val="1"/>
      <w:marLeft w:val="0"/>
      <w:marRight w:val="0"/>
      <w:marTop w:val="0"/>
      <w:marBottom w:val="0"/>
      <w:divBdr>
        <w:top w:val="none" w:sz="0" w:space="0" w:color="auto"/>
        <w:left w:val="none" w:sz="0" w:space="0" w:color="auto"/>
        <w:bottom w:val="none" w:sz="0" w:space="0" w:color="auto"/>
        <w:right w:val="none" w:sz="0" w:space="0" w:color="auto"/>
      </w:divBdr>
    </w:div>
    <w:div w:id="21100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Ann (P81115)</dc:creator>
  <cp:lastModifiedBy>Lewis Ann (P81115)</cp:lastModifiedBy>
  <cp:revision>5</cp:revision>
  <cp:lastPrinted>2018-11-01T08:21:00Z</cp:lastPrinted>
  <dcterms:created xsi:type="dcterms:W3CDTF">2018-10-30T10:21:00Z</dcterms:created>
  <dcterms:modified xsi:type="dcterms:W3CDTF">2018-11-01T08:21:00Z</dcterms:modified>
</cp:coreProperties>
</file>