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F8" w:rsidRDefault="007B4A5C" w:rsidP="006F319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Close Farm Surgery </w:t>
      </w:r>
      <w:r w:rsidR="006F319F" w:rsidRPr="006F319F">
        <w:rPr>
          <w:b/>
          <w:sz w:val="24"/>
          <w:szCs w:val="24"/>
          <w:u w:val="single"/>
        </w:rPr>
        <w:t>Travel Health Questionnaire</w:t>
      </w:r>
    </w:p>
    <w:p w:rsidR="006F319F" w:rsidRDefault="006F319F" w:rsidP="006F319F">
      <w:pPr>
        <w:spacing w:after="0"/>
        <w:jc w:val="center"/>
        <w:rPr>
          <w:b/>
          <w:sz w:val="24"/>
          <w:szCs w:val="24"/>
          <w:u w:val="single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could you complete this side of the questionnaire, in order for us to assess your immunisation </w:t>
      </w:r>
      <w:proofErr w:type="gramStart"/>
      <w:r>
        <w:rPr>
          <w:b/>
          <w:sz w:val="24"/>
          <w:szCs w:val="24"/>
        </w:rPr>
        <w:t>requirements</w:t>
      </w:r>
      <w:proofErr w:type="gramEnd"/>
      <w:r>
        <w:rPr>
          <w:b/>
          <w:sz w:val="24"/>
          <w:szCs w:val="24"/>
        </w:rPr>
        <w:t xml:space="preserve"> 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6F319F" w:rsidTr="006F319F">
        <w:tc>
          <w:tcPr>
            <w:tcW w:w="2605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05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605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No.</w:t>
            </w:r>
          </w:p>
        </w:tc>
        <w:tc>
          <w:tcPr>
            <w:tcW w:w="2605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travel</w:t>
            </w:r>
          </w:p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</w:tr>
    </w:tbl>
    <w:p w:rsidR="006F319F" w:rsidRDefault="006F319F" w:rsidP="006F319F">
      <w:pPr>
        <w:spacing w:after="0"/>
        <w:rPr>
          <w:b/>
          <w:sz w:val="24"/>
          <w:szCs w:val="24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907"/>
        <w:gridCol w:w="907"/>
        <w:gridCol w:w="907"/>
        <w:gridCol w:w="907"/>
        <w:gridCol w:w="851"/>
        <w:gridCol w:w="851"/>
      </w:tblGrid>
      <w:tr w:rsidR="006F319F" w:rsidTr="006F319F">
        <w:tc>
          <w:tcPr>
            <w:tcW w:w="2552" w:type="dxa"/>
            <w:vMerge w:val="restart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Destination (country)</w:t>
            </w:r>
          </w:p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specify region</w:t>
            </w:r>
          </w:p>
        </w:tc>
        <w:tc>
          <w:tcPr>
            <w:tcW w:w="2552" w:type="dxa"/>
            <w:vMerge w:val="restart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Length of stay </w:t>
            </w:r>
          </w:p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(nights)</w:t>
            </w:r>
          </w:p>
        </w:tc>
        <w:tc>
          <w:tcPr>
            <w:tcW w:w="5330" w:type="dxa"/>
            <w:gridSpan w:val="6"/>
          </w:tcPr>
          <w:p w:rsidR="006F319F" w:rsidRDefault="006F319F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</w:t>
            </w:r>
          </w:p>
        </w:tc>
      </w:tr>
      <w:tr w:rsidR="006F319F" w:rsidTr="006F319F">
        <w:tc>
          <w:tcPr>
            <w:tcW w:w="2552" w:type="dxa"/>
            <w:vMerge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4/5* hotel</w:t>
            </w: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hotel</w:t>
            </w: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home</w:t>
            </w:r>
          </w:p>
        </w:tc>
        <w:tc>
          <w:tcPr>
            <w:tcW w:w="907" w:type="dxa"/>
          </w:tcPr>
          <w:p w:rsidR="006F319F" w:rsidRPr="00120DD5" w:rsidRDefault="006F319F" w:rsidP="006F319F">
            <w:pPr>
              <w:rPr>
                <w:b/>
                <w:sz w:val="18"/>
                <w:szCs w:val="18"/>
              </w:rPr>
            </w:pPr>
            <w:r w:rsidRPr="00120DD5">
              <w:rPr>
                <w:b/>
                <w:sz w:val="18"/>
                <w:szCs w:val="18"/>
              </w:rPr>
              <w:t>Camping</w:t>
            </w:r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Safari</w:t>
            </w:r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</w:p>
        </w:tc>
      </w:tr>
      <w:tr w:rsidR="006F319F" w:rsidTr="006F319F">
        <w:tc>
          <w:tcPr>
            <w:tcW w:w="2552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</w:tr>
      <w:tr w:rsidR="006F319F" w:rsidTr="006F319F">
        <w:tc>
          <w:tcPr>
            <w:tcW w:w="2552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</w:tr>
      <w:tr w:rsidR="006F319F" w:rsidTr="006F319F">
        <w:tc>
          <w:tcPr>
            <w:tcW w:w="2552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</w:tr>
      <w:tr w:rsidR="006F319F" w:rsidTr="006F319F">
        <w:tc>
          <w:tcPr>
            <w:tcW w:w="2552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6F319F">
        <w:tc>
          <w:tcPr>
            <w:tcW w:w="2552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</w:tbl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Mode of travel within the country you are visiting……………………………………………………………………………….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 of visit: </w:t>
      </w:r>
      <w:r>
        <w:rPr>
          <w:b/>
          <w:sz w:val="24"/>
          <w:szCs w:val="24"/>
        </w:rPr>
        <w:tab/>
      </w: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Holiday</w:t>
      </w:r>
      <w:r>
        <w:rPr>
          <w:b/>
          <w:sz w:val="24"/>
          <w:szCs w:val="24"/>
        </w:rPr>
        <w:tab/>
        <w:t>Voluntary work</w:t>
      </w:r>
      <w:r>
        <w:rPr>
          <w:b/>
          <w:sz w:val="24"/>
          <w:szCs w:val="24"/>
        </w:rPr>
        <w:tab/>
        <w:t>Business</w:t>
      </w:r>
      <w:r>
        <w:rPr>
          <w:b/>
          <w:sz w:val="24"/>
          <w:szCs w:val="24"/>
        </w:rPr>
        <w:tab/>
        <w:t>Expedition</w:t>
      </w:r>
      <w:r>
        <w:rPr>
          <w:b/>
          <w:sz w:val="24"/>
          <w:szCs w:val="24"/>
        </w:rPr>
        <w:tab/>
        <w:t xml:space="preserve">   </w:t>
      </w:r>
      <w:r w:rsidR="007B4A5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School trip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Living</w:t>
      </w:r>
      <w:proofErr w:type="gramEnd"/>
      <w:r>
        <w:rPr>
          <w:b/>
          <w:sz w:val="24"/>
          <w:szCs w:val="24"/>
        </w:rPr>
        <w:t xml:space="preserve"> abroad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current medical conditions? ………………………………………………………………………………………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allergies to foods or medicines? ………………………………………………………………………………..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Current medications (prescribed and over the counter) ……………………………………………………………………….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Previous immunisations (dates if known) …………………………………………………………………………………………….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Are you pregnant/planning a pregnancy/breast feeding? …………………………………………………………………….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Have you ever suffered from depression/psychiatric condition/epilepsy? ……………………………………………</w:t>
      </w:r>
    </w:p>
    <w:p w:rsidR="006F319F" w:rsidRDefault="006F319F" w:rsidP="006F319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office use: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3"/>
        <w:gridCol w:w="5424"/>
        <w:gridCol w:w="1380"/>
      </w:tblGrid>
      <w:tr w:rsidR="006F319F" w:rsidTr="00120DD5">
        <w:tc>
          <w:tcPr>
            <w:tcW w:w="3473" w:type="dxa"/>
            <w:vMerge w:val="restart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 signature</w:t>
            </w:r>
            <w:r w:rsidR="007B4A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24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appointment required</w:t>
            </w:r>
          </w:p>
        </w:tc>
        <w:tc>
          <w:tcPr>
            <w:tcW w:w="1380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</w:tr>
      <w:tr w:rsidR="006F319F" w:rsidTr="00120DD5">
        <w:tc>
          <w:tcPr>
            <w:tcW w:w="3473" w:type="dxa"/>
            <w:vMerge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6F319F" w:rsidRDefault="00120DD5" w:rsidP="00120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10/20 min appointment </w:t>
            </w:r>
            <w:r w:rsidR="006F319F">
              <w:rPr>
                <w:b/>
                <w:sz w:val="24"/>
                <w:szCs w:val="24"/>
              </w:rPr>
              <w:t xml:space="preserve">for immunisation </w:t>
            </w:r>
          </w:p>
        </w:tc>
        <w:tc>
          <w:tcPr>
            <w:tcW w:w="1380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</w:tr>
      <w:tr w:rsidR="006F319F" w:rsidTr="00120DD5">
        <w:tc>
          <w:tcPr>
            <w:tcW w:w="3473" w:type="dxa"/>
            <w:vMerge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6F319F" w:rsidRDefault="00120DD5" w:rsidP="00120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10/20 min appointment </w:t>
            </w:r>
            <w:r w:rsidR="006F319F">
              <w:rPr>
                <w:b/>
                <w:sz w:val="24"/>
                <w:szCs w:val="24"/>
              </w:rPr>
              <w:t xml:space="preserve">for malaria prevention </w:t>
            </w:r>
          </w:p>
        </w:tc>
        <w:tc>
          <w:tcPr>
            <w:tcW w:w="1380" w:type="dxa"/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</w:p>
        </w:tc>
      </w:tr>
    </w:tbl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6F319F" w:rsidP="006F319F">
      <w:pPr>
        <w:spacing w:after="0"/>
        <w:rPr>
          <w:b/>
          <w:sz w:val="24"/>
          <w:szCs w:val="24"/>
          <w:u w:val="single"/>
        </w:rPr>
      </w:pPr>
      <w:r w:rsidRPr="006F319F">
        <w:rPr>
          <w:b/>
          <w:sz w:val="24"/>
          <w:szCs w:val="24"/>
          <w:u w:val="single"/>
        </w:rPr>
        <w:t>Recommended immunisations</w:t>
      </w:r>
    </w:p>
    <w:p w:rsidR="007B4A5C" w:rsidRPr="006F319F" w:rsidRDefault="007B4A5C" w:rsidP="006F319F">
      <w:pPr>
        <w:spacing w:after="0"/>
        <w:rPr>
          <w:b/>
          <w:sz w:val="24"/>
          <w:szCs w:val="24"/>
          <w:u w:val="single"/>
        </w:rPr>
      </w:pPr>
    </w:p>
    <w:p w:rsidR="006F319F" w:rsidRDefault="006F319F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Destination: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of travel: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Duration: </w:t>
      </w:r>
    </w:p>
    <w:p w:rsidR="006F319F" w:rsidRDefault="006F319F" w:rsidP="006F319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030"/>
        <w:gridCol w:w="977"/>
        <w:gridCol w:w="968"/>
        <w:gridCol w:w="952"/>
        <w:gridCol w:w="1415"/>
        <w:gridCol w:w="1030"/>
        <w:gridCol w:w="977"/>
        <w:gridCol w:w="968"/>
        <w:gridCol w:w="952"/>
      </w:tblGrid>
      <w:tr w:rsidR="006F319F" w:rsidTr="007B4A5C">
        <w:trPr>
          <w:trHeight w:val="840"/>
        </w:trPr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Vaccine</w:t>
            </w:r>
          </w:p>
        </w:tc>
        <w:tc>
          <w:tcPr>
            <w:tcW w:w="10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</w:p>
        </w:tc>
        <w:tc>
          <w:tcPr>
            <w:tcW w:w="9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given</w:t>
            </w:r>
          </w:p>
        </w:tc>
        <w:tc>
          <w:tcPr>
            <w:tcW w:w="95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dose due</w:t>
            </w:r>
          </w:p>
        </w:tc>
        <w:tc>
          <w:tcPr>
            <w:tcW w:w="14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Vaccine</w:t>
            </w:r>
          </w:p>
        </w:tc>
        <w:tc>
          <w:tcPr>
            <w:tcW w:w="10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</w:p>
        </w:tc>
        <w:tc>
          <w:tcPr>
            <w:tcW w:w="9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given</w:t>
            </w:r>
          </w:p>
        </w:tc>
        <w:tc>
          <w:tcPr>
            <w:tcW w:w="95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F319F" w:rsidRDefault="006F319F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dose due</w:t>
            </w:r>
          </w:p>
        </w:tc>
      </w:tr>
      <w:tr w:rsidR="007B4A5C" w:rsidTr="007B4A5C">
        <w:tc>
          <w:tcPr>
            <w:tcW w:w="1151" w:type="dxa"/>
            <w:vMerge w:val="restart"/>
            <w:tcBorders>
              <w:left w:val="single" w:sz="18" w:space="0" w:color="000000" w:themeColor="text1"/>
            </w:tcBorders>
          </w:tcPr>
          <w:p w:rsidR="007B4A5C" w:rsidRPr="007B4A5C" w:rsidRDefault="007B4A5C" w:rsidP="006F319F">
            <w:pPr>
              <w:rPr>
                <w:b/>
                <w:sz w:val="24"/>
                <w:szCs w:val="24"/>
              </w:rPr>
            </w:pPr>
            <w:r w:rsidRPr="007B4A5C">
              <w:rPr>
                <w:b/>
                <w:sz w:val="24"/>
                <w:szCs w:val="24"/>
              </w:rPr>
              <w:t>Tet</w:t>
            </w:r>
            <w:r>
              <w:rPr>
                <w:b/>
                <w:sz w:val="24"/>
                <w:szCs w:val="24"/>
              </w:rPr>
              <w:t>a</w:t>
            </w:r>
            <w:r w:rsidRPr="007B4A5C">
              <w:rPr>
                <w:b/>
                <w:sz w:val="24"/>
                <w:szCs w:val="24"/>
              </w:rPr>
              <w:t>nus</w:t>
            </w:r>
          </w:p>
          <w:p w:rsidR="007B4A5C" w:rsidRPr="007B4A5C" w:rsidRDefault="007B4A5C" w:rsidP="006F319F">
            <w:pPr>
              <w:rPr>
                <w:b/>
                <w:sz w:val="24"/>
                <w:szCs w:val="24"/>
              </w:rPr>
            </w:pPr>
            <w:r w:rsidRPr="007B4A5C">
              <w:rPr>
                <w:b/>
                <w:sz w:val="24"/>
                <w:szCs w:val="24"/>
              </w:rPr>
              <w:t>Diptheria</w:t>
            </w:r>
          </w:p>
          <w:p w:rsidR="007B4A5C" w:rsidRPr="006F319F" w:rsidRDefault="007B4A5C" w:rsidP="006F319F">
            <w:pPr>
              <w:rPr>
                <w:b/>
                <w:sz w:val="20"/>
                <w:szCs w:val="20"/>
              </w:rPr>
            </w:pPr>
            <w:r w:rsidRPr="007B4A5C">
              <w:rPr>
                <w:b/>
                <w:sz w:val="24"/>
                <w:szCs w:val="24"/>
              </w:rPr>
              <w:t>Polio</w:t>
            </w:r>
          </w:p>
        </w:tc>
        <w:tc>
          <w:tcPr>
            <w:tcW w:w="1030" w:type="dxa"/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Meningitis</w:t>
            </w:r>
          </w:p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ACWY</w:t>
            </w:r>
          </w:p>
        </w:tc>
        <w:tc>
          <w:tcPr>
            <w:tcW w:w="1030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/>
            <w:tcBorders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 B</w:t>
            </w:r>
          </w:p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Encephalitis </w:t>
            </w:r>
          </w:p>
        </w:tc>
        <w:tc>
          <w:tcPr>
            <w:tcW w:w="1030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/>
            <w:tcBorders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Booster</w:t>
            </w:r>
          </w:p>
        </w:tc>
        <w:tc>
          <w:tcPr>
            <w:tcW w:w="977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Hepatitis B</w:t>
            </w:r>
          </w:p>
        </w:tc>
        <w:tc>
          <w:tcPr>
            <w:tcW w:w="1030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MMR</w:t>
            </w:r>
          </w:p>
        </w:tc>
        <w:tc>
          <w:tcPr>
            <w:tcW w:w="1030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Hepatitis A</w:t>
            </w:r>
          </w:p>
        </w:tc>
        <w:tc>
          <w:tcPr>
            <w:tcW w:w="1030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Booster </w:t>
            </w:r>
          </w:p>
        </w:tc>
        <w:tc>
          <w:tcPr>
            <w:tcW w:w="977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Cholera</w:t>
            </w:r>
          </w:p>
        </w:tc>
        <w:tc>
          <w:tcPr>
            <w:tcW w:w="1030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Typhoid</w:t>
            </w:r>
          </w:p>
        </w:tc>
        <w:tc>
          <w:tcPr>
            <w:tcW w:w="10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Rabies</w:t>
            </w:r>
          </w:p>
        </w:tc>
        <w:tc>
          <w:tcPr>
            <w:tcW w:w="1030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Yellow fever</w:t>
            </w:r>
          </w:p>
        </w:tc>
        <w:tc>
          <w:tcPr>
            <w:tcW w:w="10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/>
            <w:tcBorders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1030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11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</w:tbl>
    <w:p w:rsidR="006F319F" w:rsidRDefault="006F319F" w:rsidP="006F319F">
      <w:pPr>
        <w:spacing w:after="0"/>
        <w:rPr>
          <w:b/>
          <w:sz w:val="24"/>
          <w:szCs w:val="24"/>
        </w:rPr>
      </w:pPr>
    </w:p>
    <w:p w:rsidR="006F319F" w:rsidRDefault="007B4A5C" w:rsidP="006F319F">
      <w:pPr>
        <w:spacing w:after="0"/>
        <w:rPr>
          <w:b/>
          <w:sz w:val="24"/>
          <w:szCs w:val="24"/>
          <w:u w:val="single"/>
        </w:rPr>
      </w:pPr>
      <w:r w:rsidRPr="007B4A5C">
        <w:rPr>
          <w:b/>
          <w:sz w:val="24"/>
          <w:szCs w:val="24"/>
          <w:u w:val="single"/>
        </w:rPr>
        <w:t>Antimalarial tablets</w:t>
      </w:r>
    </w:p>
    <w:p w:rsidR="007B4A5C" w:rsidRPr="007B4A5C" w:rsidRDefault="007B4A5C" w:rsidP="006F319F">
      <w:pPr>
        <w:spacing w:after="0"/>
        <w:rPr>
          <w:b/>
          <w:sz w:val="24"/>
          <w:szCs w:val="24"/>
          <w:u w:val="single"/>
        </w:rPr>
      </w:pPr>
    </w:p>
    <w:p w:rsidR="007B4A5C" w:rsidRDefault="007B4A5C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following tablets are advised for your travel.  It is important that you continue taking them for the recommended period of time after leaving the malaria area.  A leaflet will be provided containing advice on bite avoidance</w:t>
      </w:r>
    </w:p>
    <w:p w:rsidR="007B4A5C" w:rsidRDefault="007B4A5C" w:rsidP="006F319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7B4A5C" w:rsidTr="007B4A5C"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Tablet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 per day/week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weeks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Finish date </w:t>
            </w:r>
          </w:p>
        </w:tc>
      </w:tr>
      <w:tr w:rsidR="007B4A5C" w:rsidTr="007B4A5C"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Chloroquine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weekly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Proguanil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daily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Malarone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daily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Mefloquine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weekly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  <w:tr w:rsidR="007B4A5C" w:rsidTr="007B4A5C"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Doxycycline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daily </w:t>
            </w: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7B4A5C" w:rsidRDefault="007B4A5C" w:rsidP="006F319F">
            <w:pPr>
              <w:rPr>
                <w:b/>
                <w:sz w:val="24"/>
                <w:szCs w:val="24"/>
              </w:rPr>
            </w:pPr>
          </w:p>
        </w:tc>
      </w:tr>
    </w:tbl>
    <w:p w:rsidR="007B4A5C" w:rsidRDefault="007B4A5C" w:rsidP="006F319F">
      <w:pPr>
        <w:spacing w:after="0"/>
        <w:rPr>
          <w:b/>
          <w:sz w:val="24"/>
          <w:szCs w:val="24"/>
        </w:rPr>
      </w:pPr>
    </w:p>
    <w:p w:rsidR="007B4A5C" w:rsidRPr="006F319F" w:rsidRDefault="007B4A5C" w:rsidP="006F31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Should you develop a fever within one year of travel, you should consult your GP, so that the risk of malaria can be ruled out </w:t>
      </w:r>
    </w:p>
    <w:sectPr w:rsidR="007B4A5C" w:rsidRPr="006F319F" w:rsidSect="006F31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9F"/>
    <w:rsid w:val="00120DD5"/>
    <w:rsid w:val="004023A9"/>
    <w:rsid w:val="00632919"/>
    <w:rsid w:val="006F319F"/>
    <w:rsid w:val="007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2E9E-4E05-4D3E-BA55-9A4E51FB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Lumsden</dc:creator>
  <cp:lastModifiedBy>Jennifer Lumsden</cp:lastModifiedBy>
  <cp:revision>3</cp:revision>
  <dcterms:created xsi:type="dcterms:W3CDTF">2017-02-14T14:50:00Z</dcterms:created>
  <dcterms:modified xsi:type="dcterms:W3CDTF">2018-02-02T10:55:00Z</dcterms:modified>
</cp:coreProperties>
</file>