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F35" w:rsidRPr="00556F35" w:rsidRDefault="003A4DF4" w:rsidP="00556F35">
      <w:pPr>
        <w:autoSpaceDE w:val="0"/>
        <w:autoSpaceDN w:val="0"/>
        <w:adjustRightInd w:val="0"/>
        <w:spacing w:line="240" w:lineRule="auto"/>
        <w:jc w:val="both"/>
        <w:rPr>
          <w:rFonts w:ascii="Arial" w:eastAsia="Times New Roman" w:hAnsi="Arial" w:cs="Arial"/>
          <w:b/>
          <w:bCs/>
          <w:caps/>
          <w:color w:val="000000"/>
          <w:sz w:val="44"/>
          <w:szCs w:val="44"/>
          <w:lang w:eastAsia="en-GB"/>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72224516" wp14:editId="27C159AD">
                <wp:simplePos x="0" y="0"/>
                <wp:positionH relativeFrom="column">
                  <wp:posOffset>83820</wp:posOffset>
                </wp:positionH>
                <wp:positionV relativeFrom="paragraph">
                  <wp:posOffset>281305</wp:posOffset>
                </wp:positionV>
                <wp:extent cx="4002405" cy="626745"/>
                <wp:effectExtent l="0" t="0" r="23495"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2405" cy="626745"/>
                        </a:xfrm>
                        <a:prstGeom prst="rect">
                          <a:avLst/>
                        </a:prstGeom>
                        <a:solidFill>
                          <a:srgbClr val="FFFFFF"/>
                        </a:solidFill>
                        <a:ln w="9525">
                          <a:solidFill>
                            <a:srgbClr val="000000"/>
                          </a:solidFill>
                          <a:miter lim="800000"/>
                          <a:headEnd/>
                          <a:tailEnd/>
                        </a:ln>
                      </wps:spPr>
                      <wps:txbx>
                        <w:txbxContent>
                          <w:p w:rsidR="00DF1781" w:rsidRPr="00484310" w:rsidRDefault="00DF1781" w:rsidP="003A4DF4">
                            <w:pPr>
                              <w:autoSpaceDE w:val="0"/>
                              <w:autoSpaceDN w:val="0"/>
                              <w:adjustRightInd w:val="0"/>
                              <w:rPr>
                                <w:rFonts w:ascii="Arial Bold" w:hAnsi="Arial Bold" w:cs="Arial"/>
                                <w:b/>
                                <w:bCs/>
                                <w:caps/>
                                <w:color w:val="000000"/>
                                <w:sz w:val="72"/>
                                <w:szCs w:val="72"/>
                              </w:rPr>
                            </w:pPr>
                            <w:r>
                              <w:rPr>
                                <w:rFonts w:ascii="Arial Bold" w:hAnsi="Arial Bold" w:cs="Arial"/>
                                <w:b/>
                                <w:bCs/>
                                <w:caps/>
                                <w:color w:val="000000"/>
                                <w:sz w:val="72"/>
                                <w:szCs w:val="72"/>
                              </w:rPr>
                              <w:t>dUKE sTREET SURGERY</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6.6pt;margin-top:22.15pt;width:315.15pt;height:49.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">
                <v:textbox style="mso-fit-shape-to-text:t">
                  <w:txbxContent>
                    <w:p w:rsidR="00DF1781" w:rsidRPr="00484310" w:rsidRDefault="00DF1781" w:rsidP="003A4DF4">
                      <w:pPr>
                        <w:autoSpaceDE w:val="0"/>
                        <w:autoSpaceDN w:val="0"/>
                        <w:adjustRightInd w:val="0"/>
                        <w:rPr>
                          <w:rFonts w:ascii="Arial Bold" w:hAnsi="Arial Bold" w:cs="Arial"/>
                          <w:b/>
                          <w:bCs/>
                          <w:caps/>
                          <w:color w:val="000000"/>
                          <w:sz w:val="72"/>
                          <w:szCs w:val="72"/>
                        </w:rPr>
                      </w:pPr>
                      <w:r>
                        <w:rPr>
                          <w:rFonts w:ascii="Arial Bold" w:hAnsi="Arial Bold" w:cs="Arial"/>
                          <w:b/>
                          <w:bCs/>
                          <w:caps/>
                          <w:color w:val="000000"/>
                          <w:sz w:val="72"/>
                          <w:szCs w:val="72"/>
                        </w:rPr>
                        <w:t>dUKE sTREET SURGERY</w:t>
                      </w:r>
                    </w:p>
                  </w:txbxContent>
                </v:textbox>
                <w10:wrap type="square"/>
              </v:shape>
            </w:pict>
          </mc:Fallback>
        </mc:AlternateContent>
      </w:r>
    </w:p>
    <w:p w:rsidR="003A4DF4" w:rsidRDefault="008A001A" w:rsidP="003A4DF4">
      <w:pPr>
        <w:autoSpaceDE w:val="0"/>
        <w:autoSpaceDN w:val="0"/>
        <w:adjustRightInd w:val="0"/>
        <w:spacing w:line="240" w:lineRule="auto"/>
        <w:rPr>
          <w:rFonts w:ascii="Arial Bold" w:eastAsia="Times New Roman" w:hAnsi="Arial Bold" w:cs="Arial"/>
          <w:b/>
          <w:bCs/>
          <w:caps/>
          <w:color w:val="000000"/>
          <w:sz w:val="72"/>
          <w:szCs w:val="72"/>
          <w:lang w:eastAsia="en-GB"/>
        </w:rPr>
      </w:pPr>
      <w:r>
        <w:rPr>
          <w:rFonts w:ascii="Arial Bold" w:eastAsia="Times New Roman" w:hAnsi="Arial Bold" w:cs="Arial"/>
          <w:b/>
          <w:bCs/>
          <w:caps/>
          <w:color w:val="000000"/>
          <w:sz w:val="72"/>
          <w:szCs w:val="72"/>
          <w:lang w:eastAsia="en-GB"/>
        </w:rPr>
        <w:t xml:space="preserve"> </w:t>
      </w:r>
      <w:r w:rsidR="003A4DF4" w:rsidRPr="003A4DF4">
        <w:rPr>
          <w:rFonts w:ascii="Arial Bold" w:eastAsia="Times New Roman" w:hAnsi="Arial Bold" w:cs="Arial"/>
          <w:b/>
          <w:bCs/>
          <w:caps/>
          <w:color w:val="000000"/>
          <w:sz w:val="72"/>
          <w:szCs w:val="72"/>
          <w:lang w:eastAsia="en-GB"/>
        </w:rPr>
        <w:t xml:space="preserve">SAFEGUARDING Adult Policy </w:t>
      </w:r>
    </w:p>
    <w:p w:rsidR="008A001A" w:rsidRPr="003A4DF4" w:rsidRDefault="008A001A" w:rsidP="003A4DF4">
      <w:pPr>
        <w:autoSpaceDE w:val="0"/>
        <w:autoSpaceDN w:val="0"/>
        <w:adjustRightInd w:val="0"/>
        <w:spacing w:line="240" w:lineRule="auto"/>
        <w:rPr>
          <w:rFonts w:ascii="Arial Bold" w:eastAsia="Times New Roman" w:hAnsi="Arial Bold" w:cs="Arial"/>
          <w:b/>
          <w:bCs/>
          <w:caps/>
          <w:color w:val="000000"/>
          <w:sz w:val="72"/>
          <w:szCs w:val="72"/>
          <w:lang w:eastAsia="en-GB"/>
        </w:rPr>
      </w:pPr>
    </w:p>
    <w:tbl>
      <w:tblPr>
        <w:tblpPr w:leftFromText="180" w:rightFromText="180" w:vertAnchor="text" w:horzAnchor="margin" w:tblpX="250"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137"/>
      </w:tblGrid>
      <w:tr w:rsidR="008A001A" w:rsidTr="008A001A">
        <w:tc>
          <w:tcPr>
            <w:tcW w:w="4219" w:type="dxa"/>
            <w:tcBorders>
              <w:top w:val="single" w:sz="4" w:space="0" w:color="auto"/>
              <w:left w:val="single" w:sz="4" w:space="0" w:color="auto"/>
              <w:bottom w:val="single" w:sz="4" w:space="0" w:color="auto"/>
              <w:right w:val="single" w:sz="4" w:space="0" w:color="auto"/>
            </w:tcBorders>
            <w:hideMark/>
          </w:tcPr>
          <w:p w:rsidR="008A001A" w:rsidRDefault="008A001A">
            <w:pPr>
              <w:spacing w:before="60" w:after="60"/>
              <w:rPr>
                <w:rFonts w:ascii="Arial" w:eastAsia="Calibri" w:hAnsi="Arial" w:cs="Arial"/>
                <w:b/>
                <w:sz w:val="24"/>
                <w:szCs w:val="24"/>
              </w:rPr>
            </w:pPr>
            <w:r>
              <w:rPr>
                <w:rFonts w:ascii="Arial" w:eastAsia="Calibri" w:hAnsi="Arial" w:cs="Arial"/>
                <w:b/>
              </w:rPr>
              <w:t>Document Reference:</w:t>
            </w:r>
          </w:p>
        </w:tc>
        <w:tc>
          <w:tcPr>
            <w:tcW w:w="5137" w:type="dxa"/>
            <w:tcBorders>
              <w:top w:val="single" w:sz="4" w:space="0" w:color="auto"/>
              <w:left w:val="single" w:sz="4" w:space="0" w:color="auto"/>
              <w:bottom w:val="single" w:sz="4" w:space="0" w:color="auto"/>
              <w:right w:val="single" w:sz="4" w:space="0" w:color="auto"/>
            </w:tcBorders>
          </w:tcPr>
          <w:p w:rsidR="008A001A" w:rsidRPr="008A001A" w:rsidRDefault="00556F35" w:rsidP="008A001A">
            <w:pPr>
              <w:spacing w:before="60" w:after="60"/>
              <w:jc w:val="left"/>
              <w:rPr>
                <w:rFonts w:ascii="Arial" w:eastAsia="Calibri" w:hAnsi="Arial" w:cs="Arial"/>
              </w:rPr>
            </w:pPr>
            <w:proofErr w:type="spellStart"/>
            <w:r>
              <w:rPr>
                <w:rFonts w:ascii="Arial" w:eastAsia="Calibri" w:hAnsi="Arial" w:cs="Arial"/>
              </w:rPr>
              <w:t>AdultSGpolicy</w:t>
            </w:r>
            <w:proofErr w:type="spellEnd"/>
          </w:p>
        </w:tc>
      </w:tr>
      <w:tr w:rsidR="008A001A" w:rsidTr="008A001A">
        <w:tc>
          <w:tcPr>
            <w:tcW w:w="4219" w:type="dxa"/>
            <w:tcBorders>
              <w:top w:val="single" w:sz="4" w:space="0" w:color="auto"/>
              <w:left w:val="single" w:sz="4" w:space="0" w:color="auto"/>
              <w:bottom w:val="single" w:sz="4" w:space="0" w:color="auto"/>
              <w:right w:val="single" w:sz="4" w:space="0" w:color="auto"/>
            </w:tcBorders>
            <w:hideMark/>
          </w:tcPr>
          <w:p w:rsidR="008A001A" w:rsidRDefault="008A001A">
            <w:pPr>
              <w:spacing w:before="60" w:after="60"/>
              <w:rPr>
                <w:rFonts w:ascii="Arial" w:eastAsia="Calibri" w:hAnsi="Arial" w:cs="Arial"/>
                <w:b/>
                <w:sz w:val="24"/>
                <w:szCs w:val="24"/>
              </w:rPr>
            </w:pPr>
            <w:r>
              <w:rPr>
                <w:rFonts w:ascii="Arial" w:eastAsia="Calibri" w:hAnsi="Arial" w:cs="Arial"/>
                <w:b/>
              </w:rPr>
              <w:t>Document Title:</w:t>
            </w:r>
          </w:p>
        </w:tc>
        <w:tc>
          <w:tcPr>
            <w:tcW w:w="5137" w:type="dxa"/>
            <w:tcBorders>
              <w:top w:val="single" w:sz="4" w:space="0" w:color="auto"/>
              <w:left w:val="single" w:sz="4" w:space="0" w:color="auto"/>
              <w:bottom w:val="single" w:sz="4" w:space="0" w:color="auto"/>
              <w:right w:val="single" w:sz="4" w:space="0" w:color="auto"/>
            </w:tcBorders>
            <w:hideMark/>
          </w:tcPr>
          <w:p w:rsidR="008A001A" w:rsidRPr="008A001A" w:rsidRDefault="00556F35" w:rsidP="00B4532B">
            <w:pPr>
              <w:spacing w:before="60" w:after="60"/>
              <w:jc w:val="left"/>
              <w:rPr>
                <w:rFonts w:ascii="Arial" w:eastAsia="Calibri" w:hAnsi="Arial" w:cs="Arial"/>
              </w:rPr>
            </w:pPr>
            <w:r>
              <w:rPr>
                <w:rFonts w:ascii="Arial" w:eastAsia="Calibri" w:hAnsi="Arial" w:cs="Arial"/>
              </w:rPr>
              <w:t>Duke Street Surgery Adult Safeguarding</w:t>
            </w:r>
            <w:r w:rsidR="008A001A" w:rsidRPr="008A001A">
              <w:rPr>
                <w:rFonts w:ascii="Arial" w:eastAsia="Calibri" w:hAnsi="Arial" w:cs="Arial"/>
              </w:rPr>
              <w:t xml:space="preserve"> Policy</w:t>
            </w:r>
          </w:p>
        </w:tc>
      </w:tr>
      <w:tr w:rsidR="008A001A" w:rsidTr="008A001A">
        <w:tc>
          <w:tcPr>
            <w:tcW w:w="4219" w:type="dxa"/>
            <w:tcBorders>
              <w:top w:val="single" w:sz="4" w:space="0" w:color="auto"/>
              <w:left w:val="single" w:sz="4" w:space="0" w:color="auto"/>
              <w:bottom w:val="single" w:sz="4" w:space="0" w:color="auto"/>
              <w:right w:val="single" w:sz="4" w:space="0" w:color="auto"/>
            </w:tcBorders>
            <w:hideMark/>
          </w:tcPr>
          <w:p w:rsidR="008A001A" w:rsidRDefault="008A001A">
            <w:pPr>
              <w:spacing w:before="60" w:after="60"/>
              <w:rPr>
                <w:rFonts w:ascii="Arial" w:eastAsia="Calibri" w:hAnsi="Arial" w:cs="Arial"/>
                <w:b/>
                <w:sz w:val="24"/>
                <w:szCs w:val="24"/>
              </w:rPr>
            </w:pPr>
            <w:r>
              <w:rPr>
                <w:rFonts w:ascii="Arial" w:eastAsia="Calibri" w:hAnsi="Arial" w:cs="Arial"/>
                <w:b/>
              </w:rPr>
              <w:t>Version:</w:t>
            </w:r>
          </w:p>
        </w:tc>
        <w:tc>
          <w:tcPr>
            <w:tcW w:w="5137" w:type="dxa"/>
            <w:tcBorders>
              <w:top w:val="single" w:sz="4" w:space="0" w:color="auto"/>
              <w:left w:val="single" w:sz="4" w:space="0" w:color="auto"/>
              <w:bottom w:val="single" w:sz="4" w:space="0" w:color="auto"/>
              <w:right w:val="single" w:sz="4" w:space="0" w:color="auto"/>
            </w:tcBorders>
            <w:hideMark/>
          </w:tcPr>
          <w:p w:rsidR="008A001A" w:rsidRPr="008A001A" w:rsidRDefault="00724A8D" w:rsidP="0046242C">
            <w:pPr>
              <w:spacing w:before="60" w:after="60"/>
              <w:jc w:val="left"/>
              <w:rPr>
                <w:rFonts w:ascii="Arial" w:eastAsia="Calibri" w:hAnsi="Arial" w:cs="Arial"/>
              </w:rPr>
            </w:pPr>
            <w:r>
              <w:rPr>
                <w:rFonts w:ascii="Arial" w:eastAsia="Calibri" w:hAnsi="Arial" w:cs="Arial"/>
              </w:rPr>
              <w:t>2.0</w:t>
            </w:r>
          </w:p>
        </w:tc>
      </w:tr>
      <w:tr w:rsidR="008A001A" w:rsidTr="008A001A">
        <w:tc>
          <w:tcPr>
            <w:tcW w:w="4219" w:type="dxa"/>
            <w:tcBorders>
              <w:top w:val="single" w:sz="4" w:space="0" w:color="auto"/>
              <w:left w:val="single" w:sz="4" w:space="0" w:color="auto"/>
              <w:bottom w:val="single" w:sz="4" w:space="0" w:color="auto"/>
              <w:right w:val="single" w:sz="4" w:space="0" w:color="auto"/>
            </w:tcBorders>
            <w:hideMark/>
          </w:tcPr>
          <w:p w:rsidR="008A001A" w:rsidRDefault="008A001A">
            <w:pPr>
              <w:spacing w:before="60" w:after="60"/>
              <w:rPr>
                <w:rFonts w:ascii="Arial" w:eastAsia="Calibri" w:hAnsi="Arial" w:cs="Arial"/>
                <w:b/>
                <w:sz w:val="24"/>
                <w:szCs w:val="24"/>
              </w:rPr>
            </w:pPr>
            <w:r>
              <w:rPr>
                <w:rFonts w:ascii="Arial" w:eastAsia="Calibri" w:hAnsi="Arial" w:cs="Arial"/>
                <w:b/>
              </w:rPr>
              <w:t>Supersedes:</w:t>
            </w:r>
          </w:p>
        </w:tc>
        <w:tc>
          <w:tcPr>
            <w:tcW w:w="5137" w:type="dxa"/>
            <w:tcBorders>
              <w:top w:val="single" w:sz="4" w:space="0" w:color="auto"/>
              <w:left w:val="single" w:sz="4" w:space="0" w:color="auto"/>
              <w:bottom w:val="single" w:sz="4" w:space="0" w:color="auto"/>
              <w:right w:val="single" w:sz="4" w:space="0" w:color="auto"/>
            </w:tcBorders>
            <w:hideMark/>
          </w:tcPr>
          <w:p w:rsidR="008A001A" w:rsidRPr="008A001A" w:rsidRDefault="00724A8D" w:rsidP="008A001A">
            <w:pPr>
              <w:spacing w:before="60" w:after="60"/>
              <w:jc w:val="left"/>
              <w:rPr>
                <w:rFonts w:ascii="Arial" w:eastAsia="Calibri" w:hAnsi="Arial" w:cs="Arial"/>
              </w:rPr>
            </w:pPr>
            <w:r>
              <w:rPr>
                <w:rFonts w:ascii="Arial" w:eastAsia="Calibri" w:hAnsi="Arial" w:cs="Arial"/>
              </w:rPr>
              <w:t>1.0</w:t>
            </w:r>
          </w:p>
        </w:tc>
      </w:tr>
      <w:tr w:rsidR="008A001A" w:rsidTr="008A001A">
        <w:tc>
          <w:tcPr>
            <w:tcW w:w="4219" w:type="dxa"/>
            <w:tcBorders>
              <w:top w:val="single" w:sz="4" w:space="0" w:color="auto"/>
              <w:left w:val="single" w:sz="4" w:space="0" w:color="auto"/>
              <w:bottom w:val="single" w:sz="4" w:space="0" w:color="auto"/>
              <w:right w:val="single" w:sz="4" w:space="0" w:color="auto"/>
            </w:tcBorders>
            <w:hideMark/>
          </w:tcPr>
          <w:p w:rsidR="008A001A" w:rsidRDefault="008A001A">
            <w:pPr>
              <w:spacing w:before="60" w:after="60"/>
              <w:rPr>
                <w:rFonts w:ascii="Arial" w:eastAsia="Calibri" w:hAnsi="Arial" w:cs="Arial"/>
                <w:b/>
                <w:sz w:val="24"/>
                <w:szCs w:val="24"/>
              </w:rPr>
            </w:pPr>
            <w:r>
              <w:rPr>
                <w:rFonts w:ascii="Arial" w:eastAsia="Calibri" w:hAnsi="Arial" w:cs="Arial"/>
                <w:b/>
              </w:rPr>
              <w:t>Author:</w:t>
            </w:r>
          </w:p>
        </w:tc>
        <w:tc>
          <w:tcPr>
            <w:tcW w:w="5137" w:type="dxa"/>
            <w:tcBorders>
              <w:top w:val="single" w:sz="4" w:space="0" w:color="auto"/>
              <w:left w:val="single" w:sz="4" w:space="0" w:color="auto"/>
              <w:bottom w:val="single" w:sz="4" w:space="0" w:color="auto"/>
              <w:right w:val="single" w:sz="4" w:space="0" w:color="auto"/>
            </w:tcBorders>
            <w:hideMark/>
          </w:tcPr>
          <w:p w:rsidR="008A001A" w:rsidRPr="008A001A" w:rsidRDefault="008A001A" w:rsidP="008A001A">
            <w:pPr>
              <w:spacing w:before="60" w:after="60"/>
              <w:jc w:val="left"/>
              <w:rPr>
                <w:rFonts w:ascii="Arial" w:eastAsia="Calibri" w:hAnsi="Arial" w:cs="Arial"/>
              </w:rPr>
            </w:pPr>
            <w:r w:rsidRPr="008A001A">
              <w:rPr>
                <w:rFonts w:ascii="Arial" w:eastAsia="Calibri" w:hAnsi="Arial" w:cs="Arial"/>
              </w:rPr>
              <w:t xml:space="preserve">Lorraine Elliott </w:t>
            </w:r>
          </w:p>
        </w:tc>
      </w:tr>
      <w:tr w:rsidR="008A001A" w:rsidTr="008A001A">
        <w:tc>
          <w:tcPr>
            <w:tcW w:w="4219" w:type="dxa"/>
            <w:tcBorders>
              <w:top w:val="single" w:sz="4" w:space="0" w:color="auto"/>
              <w:left w:val="single" w:sz="4" w:space="0" w:color="auto"/>
              <w:bottom w:val="single" w:sz="4" w:space="0" w:color="auto"/>
              <w:right w:val="single" w:sz="4" w:space="0" w:color="auto"/>
            </w:tcBorders>
            <w:hideMark/>
          </w:tcPr>
          <w:p w:rsidR="008A001A" w:rsidRDefault="008A001A">
            <w:pPr>
              <w:spacing w:before="60" w:after="60"/>
              <w:rPr>
                <w:rFonts w:ascii="Arial" w:eastAsia="Calibri" w:hAnsi="Arial" w:cs="Arial"/>
                <w:b/>
                <w:sz w:val="24"/>
                <w:szCs w:val="24"/>
              </w:rPr>
            </w:pPr>
            <w:r>
              <w:rPr>
                <w:rFonts w:ascii="Arial" w:eastAsia="Calibri" w:hAnsi="Arial" w:cs="Arial"/>
                <w:b/>
              </w:rPr>
              <w:t>Authors Designation:</w:t>
            </w:r>
          </w:p>
        </w:tc>
        <w:tc>
          <w:tcPr>
            <w:tcW w:w="5137" w:type="dxa"/>
            <w:tcBorders>
              <w:top w:val="single" w:sz="4" w:space="0" w:color="auto"/>
              <w:left w:val="single" w:sz="4" w:space="0" w:color="auto"/>
              <w:bottom w:val="single" w:sz="4" w:space="0" w:color="auto"/>
              <w:right w:val="single" w:sz="4" w:space="0" w:color="auto"/>
            </w:tcBorders>
            <w:hideMark/>
          </w:tcPr>
          <w:p w:rsidR="008A001A" w:rsidRPr="008A001A" w:rsidRDefault="002C4AC8" w:rsidP="008A001A">
            <w:pPr>
              <w:jc w:val="left"/>
              <w:rPr>
                <w:rFonts w:ascii="Arial" w:eastAsia="Times New Roman" w:hAnsi="Arial" w:cs="Arial"/>
              </w:rPr>
            </w:pPr>
            <w:r>
              <w:rPr>
                <w:rFonts w:ascii="Arial" w:eastAsia="Times New Roman" w:hAnsi="Arial" w:cs="Arial"/>
              </w:rPr>
              <w:t xml:space="preserve">Designated </w:t>
            </w:r>
            <w:r w:rsidR="008A001A" w:rsidRPr="008A001A">
              <w:rPr>
                <w:rFonts w:ascii="Arial" w:eastAsia="Times New Roman" w:hAnsi="Arial" w:cs="Arial"/>
              </w:rPr>
              <w:t>Lead Nurse for Safeguarding Adults and Mental Capacity Act</w:t>
            </w:r>
          </w:p>
          <w:p w:rsidR="008A001A" w:rsidRPr="008A001A" w:rsidRDefault="008A001A" w:rsidP="008A001A">
            <w:pPr>
              <w:jc w:val="left"/>
              <w:rPr>
                <w:rFonts w:ascii="Arial" w:eastAsia="Calibri" w:hAnsi="Arial" w:cs="Arial"/>
              </w:rPr>
            </w:pPr>
            <w:r w:rsidRPr="008A001A">
              <w:rPr>
                <w:rFonts w:ascii="Arial" w:eastAsia="Times New Roman" w:hAnsi="Arial" w:cs="Arial"/>
              </w:rPr>
              <w:t xml:space="preserve">Chorley and South </w:t>
            </w:r>
            <w:proofErr w:type="spellStart"/>
            <w:r w:rsidRPr="008A001A">
              <w:rPr>
                <w:rFonts w:ascii="Arial" w:eastAsia="Times New Roman" w:hAnsi="Arial" w:cs="Arial"/>
              </w:rPr>
              <w:t>Ribble</w:t>
            </w:r>
            <w:proofErr w:type="spellEnd"/>
            <w:r w:rsidRPr="008A001A">
              <w:rPr>
                <w:rFonts w:ascii="Arial" w:eastAsia="Times New Roman" w:hAnsi="Arial" w:cs="Arial"/>
              </w:rPr>
              <w:t xml:space="preserve"> , Greater Preston and West Lancashire CCG's</w:t>
            </w:r>
          </w:p>
        </w:tc>
      </w:tr>
      <w:tr w:rsidR="008A001A" w:rsidTr="008A001A">
        <w:tc>
          <w:tcPr>
            <w:tcW w:w="4219" w:type="dxa"/>
            <w:tcBorders>
              <w:top w:val="single" w:sz="4" w:space="0" w:color="auto"/>
              <w:left w:val="single" w:sz="4" w:space="0" w:color="auto"/>
              <w:bottom w:val="single" w:sz="4" w:space="0" w:color="auto"/>
              <w:right w:val="single" w:sz="4" w:space="0" w:color="auto"/>
            </w:tcBorders>
            <w:hideMark/>
          </w:tcPr>
          <w:p w:rsidR="008A001A" w:rsidRDefault="008A001A">
            <w:pPr>
              <w:spacing w:before="60" w:after="60"/>
              <w:rPr>
                <w:rFonts w:ascii="Arial" w:eastAsia="Calibri" w:hAnsi="Arial" w:cs="Arial"/>
                <w:b/>
                <w:sz w:val="24"/>
                <w:szCs w:val="24"/>
              </w:rPr>
            </w:pPr>
            <w:r>
              <w:rPr>
                <w:rFonts w:ascii="Arial" w:eastAsia="Calibri" w:hAnsi="Arial" w:cs="Arial"/>
                <w:b/>
              </w:rPr>
              <w:t>Consultation Group:</w:t>
            </w:r>
          </w:p>
        </w:tc>
        <w:tc>
          <w:tcPr>
            <w:tcW w:w="5137" w:type="dxa"/>
            <w:tcBorders>
              <w:top w:val="single" w:sz="4" w:space="0" w:color="auto"/>
              <w:left w:val="single" w:sz="4" w:space="0" w:color="auto"/>
              <w:bottom w:val="single" w:sz="4" w:space="0" w:color="auto"/>
              <w:right w:val="single" w:sz="4" w:space="0" w:color="auto"/>
            </w:tcBorders>
            <w:hideMark/>
          </w:tcPr>
          <w:p w:rsidR="008A001A" w:rsidRPr="008A001A" w:rsidRDefault="00724A8D" w:rsidP="008A001A">
            <w:pPr>
              <w:spacing w:before="60" w:after="60"/>
              <w:jc w:val="left"/>
              <w:rPr>
                <w:rFonts w:ascii="Arial" w:eastAsia="Calibri" w:hAnsi="Arial" w:cs="Arial"/>
              </w:rPr>
            </w:pPr>
            <w:r>
              <w:rPr>
                <w:rFonts w:ascii="Arial" w:eastAsia="Calibri" w:hAnsi="Arial" w:cs="Arial"/>
              </w:rPr>
              <w:t>Pan Lancashire CCG’s</w:t>
            </w:r>
          </w:p>
        </w:tc>
      </w:tr>
      <w:tr w:rsidR="008A001A" w:rsidTr="008A001A">
        <w:tc>
          <w:tcPr>
            <w:tcW w:w="4219" w:type="dxa"/>
            <w:tcBorders>
              <w:top w:val="single" w:sz="4" w:space="0" w:color="auto"/>
              <w:left w:val="single" w:sz="4" w:space="0" w:color="auto"/>
              <w:bottom w:val="single" w:sz="4" w:space="0" w:color="auto"/>
              <w:right w:val="single" w:sz="4" w:space="0" w:color="auto"/>
            </w:tcBorders>
            <w:hideMark/>
          </w:tcPr>
          <w:p w:rsidR="008A001A" w:rsidRDefault="008A001A">
            <w:pPr>
              <w:spacing w:before="60" w:after="60"/>
              <w:rPr>
                <w:rFonts w:ascii="Arial" w:eastAsia="Calibri" w:hAnsi="Arial" w:cs="Arial"/>
                <w:b/>
                <w:sz w:val="24"/>
                <w:szCs w:val="24"/>
              </w:rPr>
            </w:pPr>
            <w:r>
              <w:rPr>
                <w:rFonts w:ascii="Arial" w:eastAsia="Calibri" w:hAnsi="Arial" w:cs="Arial"/>
                <w:b/>
              </w:rPr>
              <w:t xml:space="preserve">Date Ratified:  </w:t>
            </w:r>
          </w:p>
        </w:tc>
        <w:tc>
          <w:tcPr>
            <w:tcW w:w="5137" w:type="dxa"/>
            <w:tcBorders>
              <w:top w:val="single" w:sz="4" w:space="0" w:color="auto"/>
              <w:left w:val="single" w:sz="4" w:space="0" w:color="auto"/>
              <w:bottom w:val="single" w:sz="4" w:space="0" w:color="auto"/>
              <w:right w:val="single" w:sz="4" w:space="0" w:color="auto"/>
            </w:tcBorders>
          </w:tcPr>
          <w:p w:rsidR="008A001A" w:rsidRPr="008A001A" w:rsidRDefault="00724A8D" w:rsidP="008A001A">
            <w:pPr>
              <w:spacing w:before="60" w:after="60"/>
              <w:jc w:val="left"/>
              <w:rPr>
                <w:rFonts w:ascii="Arial" w:eastAsia="Calibri" w:hAnsi="Arial" w:cs="Arial"/>
              </w:rPr>
            </w:pPr>
            <w:r>
              <w:rPr>
                <w:rFonts w:ascii="Arial" w:eastAsia="Calibri" w:hAnsi="Arial" w:cs="Arial"/>
              </w:rPr>
              <w:t>March 2017</w:t>
            </w:r>
          </w:p>
        </w:tc>
      </w:tr>
      <w:tr w:rsidR="008A001A" w:rsidTr="008A001A">
        <w:tc>
          <w:tcPr>
            <w:tcW w:w="4219" w:type="dxa"/>
            <w:tcBorders>
              <w:top w:val="single" w:sz="4" w:space="0" w:color="auto"/>
              <w:left w:val="single" w:sz="4" w:space="0" w:color="auto"/>
              <w:bottom w:val="single" w:sz="4" w:space="0" w:color="auto"/>
              <w:right w:val="single" w:sz="4" w:space="0" w:color="auto"/>
            </w:tcBorders>
            <w:hideMark/>
          </w:tcPr>
          <w:p w:rsidR="008A001A" w:rsidRDefault="008A001A">
            <w:pPr>
              <w:spacing w:before="60" w:after="60"/>
              <w:rPr>
                <w:rFonts w:ascii="Arial" w:eastAsia="Calibri" w:hAnsi="Arial" w:cs="Arial"/>
                <w:b/>
                <w:sz w:val="24"/>
                <w:szCs w:val="24"/>
              </w:rPr>
            </w:pPr>
            <w:r>
              <w:rPr>
                <w:rFonts w:ascii="Arial" w:eastAsia="Calibri" w:hAnsi="Arial" w:cs="Arial"/>
                <w:b/>
              </w:rPr>
              <w:t>Review Date:</w:t>
            </w:r>
          </w:p>
        </w:tc>
        <w:tc>
          <w:tcPr>
            <w:tcW w:w="5137" w:type="dxa"/>
            <w:tcBorders>
              <w:top w:val="single" w:sz="4" w:space="0" w:color="auto"/>
              <w:left w:val="single" w:sz="4" w:space="0" w:color="auto"/>
              <w:bottom w:val="single" w:sz="4" w:space="0" w:color="auto"/>
              <w:right w:val="single" w:sz="4" w:space="0" w:color="auto"/>
            </w:tcBorders>
          </w:tcPr>
          <w:p w:rsidR="008A001A" w:rsidRPr="008A001A" w:rsidRDefault="00724A8D" w:rsidP="002C4AC8">
            <w:pPr>
              <w:spacing w:before="60" w:after="60"/>
              <w:jc w:val="left"/>
              <w:rPr>
                <w:rFonts w:ascii="Arial" w:eastAsia="Calibri" w:hAnsi="Arial" w:cs="Arial"/>
              </w:rPr>
            </w:pPr>
            <w:r w:rsidRPr="00724A8D">
              <w:rPr>
                <w:rFonts w:ascii="Arial" w:eastAsia="Calibri" w:hAnsi="Arial" w:cs="Arial"/>
              </w:rPr>
              <w:t>March 2019</w:t>
            </w:r>
          </w:p>
        </w:tc>
      </w:tr>
    </w:tbl>
    <w:p w:rsidR="007076D0" w:rsidRDefault="007076D0" w:rsidP="008A001A">
      <w:pPr>
        <w:tabs>
          <w:tab w:val="left" w:pos="6540"/>
        </w:tabs>
        <w:rPr>
          <w:rFonts w:ascii="Arial" w:eastAsia="Calibri" w:hAnsi="Arial" w:cs="Arial"/>
          <w:b/>
        </w:rPr>
      </w:pPr>
    </w:p>
    <w:p w:rsidR="007076D0" w:rsidRDefault="00B4532B" w:rsidP="008A001A">
      <w:pPr>
        <w:tabs>
          <w:tab w:val="left" w:pos="6540"/>
        </w:tabs>
        <w:rPr>
          <w:rFonts w:ascii="Arial" w:eastAsia="Calibri" w:hAnsi="Arial" w:cs="Arial"/>
          <w:b/>
        </w:rPr>
      </w:pPr>
      <w:r>
        <w:rPr>
          <w:rFonts w:ascii="Arial" w:eastAsia="Times New Roman" w:hAnsi="Arial" w:cs="Arial"/>
          <w:b/>
          <w:bCs/>
          <w:caps/>
          <w:noProof/>
          <w:color w:val="000000"/>
          <w:sz w:val="72"/>
          <w:szCs w:val="72"/>
          <w:lang w:eastAsia="en-GB"/>
        </w:rPr>
        <mc:AlternateContent>
          <mc:Choice Requires="wps">
            <w:drawing>
              <wp:anchor distT="0" distB="0" distL="114300" distR="114300" simplePos="0" relativeHeight="251711488" behindDoc="0" locked="0" layoutInCell="1" allowOverlap="1" wp14:anchorId="29E384DD" wp14:editId="186CE216">
                <wp:simplePos x="0" y="0"/>
                <wp:positionH relativeFrom="column">
                  <wp:posOffset>80010</wp:posOffset>
                </wp:positionH>
                <wp:positionV relativeFrom="paragraph">
                  <wp:posOffset>118110</wp:posOffset>
                </wp:positionV>
                <wp:extent cx="5962015" cy="1952625"/>
                <wp:effectExtent l="0" t="0" r="1968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015" cy="1952625"/>
                        </a:xfrm>
                        <a:prstGeom prst="rect">
                          <a:avLst/>
                        </a:prstGeom>
                        <a:solidFill>
                          <a:srgbClr val="FFFFFF"/>
                        </a:solidFill>
                        <a:ln w="9525">
                          <a:solidFill>
                            <a:srgbClr val="000000"/>
                          </a:solidFill>
                          <a:miter lim="800000"/>
                          <a:headEnd/>
                          <a:tailEnd/>
                        </a:ln>
                      </wps:spPr>
                      <wps:txbx>
                        <w:txbxContent>
                          <w:p w:rsidR="00DF1781" w:rsidRPr="00C558A5" w:rsidRDefault="00DF1781" w:rsidP="00B4532B">
                            <w:pPr>
                              <w:rPr>
                                <w:rFonts w:ascii="Arial" w:hAnsi="Arial" w:cs="Arial"/>
                                <w:sz w:val="32"/>
                                <w:szCs w:val="28"/>
                              </w:rPr>
                            </w:pPr>
                          </w:p>
                          <w:p w:rsidR="00DF1781" w:rsidRPr="00C558A5" w:rsidRDefault="00DF1781" w:rsidP="00B4532B">
                            <w:pPr>
                              <w:rPr>
                                <w:rFonts w:ascii="Arial" w:hAnsi="Arial" w:cs="Arial"/>
                                <w:sz w:val="32"/>
                                <w:szCs w:val="28"/>
                              </w:rPr>
                            </w:pPr>
                            <w:r w:rsidRPr="00C558A5">
                              <w:rPr>
                                <w:rFonts w:ascii="Arial" w:hAnsi="Arial" w:cs="Arial"/>
                                <w:sz w:val="32"/>
                                <w:szCs w:val="28"/>
                              </w:rPr>
                              <w:t>Your Practice Safeguarding Lead is</w:t>
                            </w:r>
                            <w:r>
                              <w:rPr>
                                <w:rFonts w:ascii="Arial" w:hAnsi="Arial" w:cs="Arial"/>
                                <w:sz w:val="32"/>
                                <w:szCs w:val="28"/>
                              </w:rPr>
                              <w:t>:</w:t>
                            </w:r>
                            <w:r w:rsidRPr="00C558A5">
                              <w:rPr>
                                <w:rFonts w:ascii="Arial" w:hAnsi="Arial" w:cs="Arial"/>
                                <w:sz w:val="32"/>
                                <w:szCs w:val="28"/>
                              </w:rPr>
                              <w:t xml:space="preserve"> </w:t>
                            </w:r>
                            <w:r w:rsidRPr="00556F35">
                              <w:rPr>
                                <w:rFonts w:ascii="Arial" w:hAnsi="Arial" w:cs="Arial"/>
                                <w:b/>
                                <w:sz w:val="32"/>
                                <w:szCs w:val="28"/>
                              </w:rPr>
                              <w:t>Dr Alistair Harrison</w:t>
                            </w:r>
                          </w:p>
                          <w:p w:rsidR="00DF1781" w:rsidRPr="00C558A5" w:rsidRDefault="00DF1781" w:rsidP="00B4532B">
                            <w:pPr>
                              <w:rPr>
                                <w:sz w:val="32"/>
                              </w:rPr>
                            </w:pPr>
                          </w:p>
                          <w:p w:rsidR="00DF1781" w:rsidRPr="00556F35" w:rsidRDefault="00DF1781" w:rsidP="00B4532B">
                            <w:pPr>
                              <w:rPr>
                                <w:rFonts w:ascii="Arial" w:hAnsi="Arial" w:cs="Arial"/>
                                <w:b/>
                                <w:sz w:val="32"/>
                                <w:szCs w:val="28"/>
                              </w:rPr>
                            </w:pPr>
                            <w:r w:rsidRPr="00C558A5">
                              <w:rPr>
                                <w:rFonts w:ascii="Arial" w:hAnsi="Arial" w:cs="Arial"/>
                                <w:sz w:val="32"/>
                                <w:szCs w:val="28"/>
                              </w:rPr>
                              <w:t>Your Deputy Safeguarding Lead is</w:t>
                            </w:r>
                            <w:r>
                              <w:rPr>
                                <w:rFonts w:ascii="Arial" w:hAnsi="Arial" w:cs="Arial"/>
                                <w:sz w:val="32"/>
                                <w:szCs w:val="28"/>
                              </w:rPr>
                              <w:t>:</w:t>
                            </w:r>
                            <w:r w:rsidRPr="00C558A5">
                              <w:rPr>
                                <w:rFonts w:ascii="Arial" w:hAnsi="Arial" w:cs="Arial"/>
                                <w:sz w:val="32"/>
                                <w:szCs w:val="28"/>
                              </w:rPr>
                              <w:t xml:space="preserve"> </w:t>
                            </w:r>
                            <w:r w:rsidRPr="00556F35">
                              <w:rPr>
                                <w:rFonts w:ascii="Arial" w:hAnsi="Arial" w:cs="Arial"/>
                                <w:b/>
                                <w:sz w:val="32"/>
                                <w:szCs w:val="28"/>
                              </w:rPr>
                              <w:t>Dr Ian Wear</w:t>
                            </w:r>
                          </w:p>
                          <w:p w:rsidR="00DF1781" w:rsidRDefault="00DF1781" w:rsidP="00B4532B">
                            <w:pPr>
                              <w:rPr>
                                <w:rFonts w:ascii="Arial" w:hAnsi="Arial" w:cs="Arial"/>
                                <w:sz w:val="32"/>
                                <w:szCs w:val="28"/>
                              </w:rPr>
                            </w:pPr>
                          </w:p>
                          <w:p w:rsidR="00DF1781" w:rsidRPr="00C558A5" w:rsidRDefault="00DF1781" w:rsidP="00B4532B">
                            <w:pPr>
                              <w:rPr>
                                <w:rFonts w:ascii="Arial" w:hAnsi="Arial" w:cs="Arial"/>
                                <w:sz w:val="32"/>
                                <w:szCs w:val="28"/>
                              </w:rPr>
                            </w:pPr>
                            <w:r>
                              <w:rPr>
                                <w:rFonts w:ascii="Arial" w:hAnsi="Arial" w:cs="Arial"/>
                                <w:sz w:val="32"/>
                                <w:szCs w:val="28"/>
                              </w:rPr>
                              <w:t xml:space="preserve">Safeguarding Administrator: </w:t>
                            </w:r>
                            <w:r w:rsidRPr="00556F35">
                              <w:rPr>
                                <w:rFonts w:ascii="Arial" w:hAnsi="Arial" w:cs="Arial"/>
                                <w:b/>
                                <w:sz w:val="32"/>
                                <w:szCs w:val="28"/>
                              </w:rPr>
                              <w:t>Kate Farley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6.3pt;margin-top:9.3pt;width:469.45pt;height:153.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">
                <v:textbox>
                  <w:txbxContent>
                    <w:p w:rsidR="00DF1781" w:rsidRPr="00C558A5" w:rsidRDefault="00DF1781" w:rsidP="00B4532B">
                      <w:pPr>
                        <w:rPr>
                          <w:rFonts w:ascii="Arial" w:hAnsi="Arial" w:cs="Arial"/>
                          <w:sz w:val="32"/>
                          <w:szCs w:val="28"/>
                        </w:rPr>
                      </w:pPr>
                    </w:p>
                    <w:p w:rsidR="00DF1781" w:rsidRPr="00C558A5" w:rsidRDefault="00DF1781" w:rsidP="00B4532B">
                      <w:pPr>
                        <w:rPr>
                          <w:rFonts w:ascii="Arial" w:hAnsi="Arial" w:cs="Arial"/>
                          <w:sz w:val="32"/>
                          <w:szCs w:val="28"/>
                        </w:rPr>
                      </w:pPr>
                      <w:r w:rsidRPr="00C558A5">
                        <w:rPr>
                          <w:rFonts w:ascii="Arial" w:hAnsi="Arial" w:cs="Arial"/>
                          <w:sz w:val="32"/>
                          <w:szCs w:val="28"/>
                        </w:rPr>
                        <w:t>Your Practice Safeguarding Lead is</w:t>
                      </w:r>
                      <w:r>
                        <w:rPr>
                          <w:rFonts w:ascii="Arial" w:hAnsi="Arial" w:cs="Arial"/>
                          <w:sz w:val="32"/>
                          <w:szCs w:val="28"/>
                        </w:rPr>
                        <w:t>:</w:t>
                      </w:r>
                      <w:r w:rsidRPr="00C558A5">
                        <w:rPr>
                          <w:rFonts w:ascii="Arial" w:hAnsi="Arial" w:cs="Arial"/>
                          <w:sz w:val="32"/>
                          <w:szCs w:val="28"/>
                        </w:rPr>
                        <w:t xml:space="preserve"> </w:t>
                      </w:r>
                      <w:r w:rsidRPr="00556F35">
                        <w:rPr>
                          <w:rFonts w:ascii="Arial" w:hAnsi="Arial" w:cs="Arial"/>
                          <w:b/>
                          <w:sz w:val="32"/>
                          <w:szCs w:val="28"/>
                        </w:rPr>
                        <w:t>Dr Alistair Harrison</w:t>
                      </w:r>
                    </w:p>
                    <w:p w:rsidR="00DF1781" w:rsidRPr="00C558A5" w:rsidRDefault="00DF1781" w:rsidP="00B4532B">
                      <w:pPr>
                        <w:rPr>
                          <w:sz w:val="32"/>
                        </w:rPr>
                      </w:pPr>
                    </w:p>
                    <w:p w:rsidR="00DF1781" w:rsidRPr="00556F35" w:rsidRDefault="00DF1781" w:rsidP="00B4532B">
                      <w:pPr>
                        <w:rPr>
                          <w:rFonts w:ascii="Arial" w:hAnsi="Arial" w:cs="Arial"/>
                          <w:b/>
                          <w:sz w:val="32"/>
                          <w:szCs w:val="28"/>
                        </w:rPr>
                      </w:pPr>
                      <w:r w:rsidRPr="00C558A5">
                        <w:rPr>
                          <w:rFonts w:ascii="Arial" w:hAnsi="Arial" w:cs="Arial"/>
                          <w:sz w:val="32"/>
                          <w:szCs w:val="28"/>
                        </w:rPr>
                        <w:t>Your Deputy Safeguarding Lead is</w:t>
                      </w:r>
                      <w:r>
                        <w:rPr>
                          <w:rFonts w:ascii="Arial" w:hAnsi="Arial" w:cs="Arial"/>
                          <w:sz w:val="32"/>
                          <w:szCs w:val="28"/>
                        </w:rPr>
                        <w:t>:</w:t>
                      </w:r>
                      <w:r w:rsidRPr="00C558A5">
                        <w:rPr>
                          <w:rFonts w:ascii="Arial" w:hAnsi="Arial" w:cs="Arial"/>
                          <w:sz w:val="32"/>
                          <w:szCs w:val="28"/>
                        </w:rPr>
                        <w:t xml:space="preserve"> </w:t>
                      </w:r>
                      <w:r w:rsidRPr="00556F35">
                        <w:rPr>
                          <w:rFonts w:ascii="Arial" w:hAnsi="Arial" w:cs="Arial"/>
                          <w:b/>
                          <w:sz w:val="32"/>
                          <w:szCs w:val="28"/>
                        </w:rPr>
                        <w:t>Dr Ian Wear</w:t>
                      </w:r>
                      <w:bookmarkStart w:id="1" w:name="_GoBack"/>
                      <w:bookmarkEnd w:id="1"/>
                    </w:p>
                    <w:p w:rsidR="00DF1781" w:rsidRDefault="00DF1781" w:rsidP="00B4532B">
                      <w:pPr>
                        <w:rPr>
                          <w:rFonts w:ascii="Arial" w:hAnsi="Arial" w:cs="Arial"/>
                          <w:sz w:val="32"/>
                          <w:szCs w:val="28"/>
                        </w:rPr>
                      </w:pPr>
                    </w:p>
                    <w:p w:rsidR="00DF1781" w:rsidRPr="00C558A5" w:rsidRDefault="00DF1781" w:rsidP="00B4532B">
                      <w:pPr>
                        <w:rPr>
                          <w:rFonts w:ascii="Arial" w:hAnsi="Arial" w:cs="Arial"/>
                          <w:sz w:val="32"/>
                          <w:szCs w:val="28"/>
                        </w:rPr>
                      </w:pPr>
                      <w:r>
                        <w:rPr>
                          <w:rFonts w:ascii="Arial" w:hAnsi="Arial" w:cs="Arial"/>
                          <w:sz w:val="32"/>
                          <w:szCs w:val="28"/>
                        </w:rPr>
                        <w:t xml:space="preserve">Safeguarding Administrator: </w:t>
                      </w:r>
                      <w:r w:rsidRPr="00556F35">
                        <w:rPr>
                          <w:rFonts w:ascii="Arial" w:hAnsi="Arial" w:cs="Arial"/>
                          <w:b/>
                          <w:sz w:val="32"/>
                          <w:szCs w:val="28"/>
                        </w:rPr>
                        <w:t>Kate Farley</w:t>
                      </w:r>
                    </w:p>
                  </w:txbxContent>
                </v:textbox>
              </v:shape>
            </w:pict>
          </mc:Fallback>
        </mc:AlternateContent>
      </w:r>
    </w:p>
    <w:p w:rsidR="007076D0" w:rsidRDefault="007076D0" w:rsidP="008A001A">
      <w:pPr>
        <w:tabs>
          <w:tab w:val="left" w:pos="6540"/>
        </w:tabs>
        <w:rPr>
          <w:rFonts w:ascii="Arial" w:eastAsia="Calibri" w:hAnsi="Arial" w:cs="Arial"/>
          <w:b/>
        </w:rPr>
      </w:pPr>
    </w:p>
    <w:p w:rsidR="007076D0" w:rsidRDefault="007076D0" w:rsidP="008A001A">
      <w:pPr>
        <w:tabs>
          <w:tab w:val="left" w:pos="6540"/>
        </w:tabs>
        <w:rPr>
          <w:rFonts w:ascii="Arial" w:eastAsia="Calibri" w:hAnsi="Arial" w:cs="Arial"/>
          <w:b/>
        </w:rPr>
      </w:pPr>
    </w:p>
    <w:p w:rsidR="007076D0" w:rsidRDefault="007076D0" w:rsidP="008A001A">
      <w:pPr>
        <w:tabs>
          <w:tab w:val="left" w:pos="6540"/>
        </w:tabs>
        <w:rPr>
          <w:rFonts w:ascii="Arial" w:eastAsia="Calibri" w:hAnsi="Arial" w:cs="Arial"/>
          <w:b/>
        </w:rPr>
      </w:pPr>
    </w:p>
    <w:p w:rsidR="007076D0" w:rsidRDefault="007076D0" w:rsidP="008A001A">
      <w:pPr>
        <w:tabs>
          <w:tab w:val="left" w:pos="6540"/>
        </w:tabs>
        <w:rPr>
          <w:rFonts w:ascii="Arial" w:eastAsia="Calibri" w:hAnsi="Arial" w:cs="Arial"/>
          <w:b/>
        </w:rPr>
      </w:pPr>
    </w:p>
    <w:p w:rsidR="007076D0" w:rsidRDefault="007076D0" w:rsidP="008A001A">
      <w:pPr>
        <w:tabs>
          <w:tab w:val="left" w:pos="6540"/>
        </w:tabs>
        <w:rPr>
          <w:rFonts w:ascii="Arial" w:eastAsia="Calibri" w:hAnsi="Arial" w:cs="Arial"/>
          <w:b/>
        </w:rPr>
      </w:pPr>
    </w:p>
    <w:p w:rsidR="007076D0" w:rsidRDefault="007076D0" w:rsidP="008A001A">
      <w:pPr>
        <w:tabs>
          <w:tab w:val="left" w:pos="6540"/>
        </w:tabs>
        <w:rPr>
          <w:rFonts w:ascii="Arial" w:eastAsia="Calibri" w:hAnsi="Arial" w:cs="Arial"/>
          <w:b/>
        </w:rPr>
      </w:pPr>
    </w:p>
    <w:p w:rsidR="007076D0" w:rsidRDefault="007076D0" w:rsidP="008A001A">
      <w:pPr>
        <w:tabs>
          <w:tab w:val="left" w:pos="6540"/>
        </w:tabs>
        <w:rPr>
          <w:rFonts w:ascii="Arial" w:eastAsia="Calibri" w:hAnsi="Arial" w:cs="Arial"/>
          <w:b/>
        </w:rPr>
      </w:pPr>
    </w:p>
    <w:p w:rsidR="008A001A" w:rsidRDefault="008A001A" w:rsidP="008A001A">
      <w:pPr>
        <w:tabs>
          <w:tab w:val="left" w:pos="6540"/>
        </w:tabs>
        <w:rPr>
          <w:rFonts w:ascii="Arial" w:eastAsia="Calibri" w:hAnsi="Arial" w:cs="Arial"/>
          <w:b/>
        </w:rPr>
      </w:pPr>
      <w:r>
        <w:rPr>
          <w:rFonts w:ascii="Arial" w:eastAsia="Calibri" w:hAnsi="Arial" w:cs="Arial"/>
          <w:b/>
        </w:rPr>
        <w:t xml:space="preserve">Version Control </w:t>
      </w:r>
    </w:p>
    <w:p w:rsidR="008A001A" w:rsidRDefault="008A001A" w:rsidP="008A001A">
      <w:pPr>
        <w:tabs>
          <w:tab w:val="left" w:pos="6540"/>
        </w:tabs>
        <w:rPr>
          <w:rFonts w:ascii="Arial" w:eastAsia="Calibri" w:hAnsi="Arial" w:cs="Arial"/>
        </w:rPr>
      </w:pPr>
    </w:p>
    <w:p w:rsidR="00556F35" w:rsidRDefault="00556F35" w:rsidP="008A001A">
      <w:pPr>
        <w:tabs>
          <w:tab w:val="left" w:pos="6540"/>
        </w:tabs>
        <w:rPr>
          <w:rFonts w:ascii="Arial" w:eastAsia="Calibri" w:hAnsi="Arial" w:cs="Arial"/>
        </w:rPr>
      </w:pPr>
    </w:p>
    <w:p w:rsidR="00556F35" w:rsidRDefault="00556F35" w:rsidP="008A001A">
      <w:pPr>
        <w:tabs>
          <w:tab w:val="left" w:pos="6540"/>
        </w:tabs>
        <w:rPr>
          <w:rFonts w:ascii="Arial" w:eastAsia="Calibri" w:hAnsi="Arial" w:cs="Arial"/>
        </w:rPr>
      </w:pPr>
    </w:p>
    <w:p w:rsidR="00556F35" w:rsidRDefault="00556F35" w:rsidP="008A001A">
      <w:pPr>
        <w:tabs>
          <w:tab w:val="left" w:pos="6540"/>
        </w:tabs>
        <w:rPr>
          <w:rFonts w:ascii="Arial" w:eastAsia="Calibri" w:hAnsi="Arial" w:cs="Arial"/>
        </w:rPr>
      </w:pPr>
    </w:p>
    <w:p w:rsidR="00B4532B" w:rsidRDefault="00B4532B" w:rsidP="008A001A">
      <w:pPr>
        <w:tabs>
          <w:tab w:val="left" w:pos="6540"/>
        </w:tabs>
        <w:rPr>
          <w:rFonts w:ascii="Arial" w:eastAsia="Calibri" w:hAnsi="Arial" w:cs="Arial"/>
        </w:rPr>
      </w:pPr>
    </w:p>
    <w:tbl>
      <w:tblPr>
        <w:tblW w:w="9639" w:type="dxa"/>
        <w:jc w:val="center"/>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092"/>
        <w:gridCol w:w="1418"/>
        <w:gridCol w:w="2164"/>
        <w:gridCol w:w="1437"/>
        <w:gridCol w:w="3528"/>
      </w:tblGrid>
      <w:tr w:rsidR="008A001A" w:rsidTr="008A001A">
        <w:trPr>
          <w:tblHeader/>
          <w:jc w:val="center"/>
        </w:trPr>
        <w:tc>
          <w:tcPr>
            <w:tcW w:w="1097" w:type="dxa"/>
            <w:tcBorders>
              <w:top w:val="single" w:sz="4" w:space="0" w:color="999999"/>
              <w:left w:val="single" w:sz="4" w:space="0" w:color="999999"/>
              <w:bottom w:val="single" w:sz="4" w:space="0" w:color="999999"/>
              <w:right w:val="single" w:sz="4" w:space="0" w:color="999999"/>
            </w:tcBorders>
            <w:vAlign w:val="bottom"/>
            <w:hideMark/>
          </w:tcPr>
          <w:p w:rsidR="008A001A" w:rsidRDefault="008A001A">
            <w:pPr>
              <w:rPr>
                <w:rFonts w:ascii="Arial" w:hAnsi="Arial" w:cs="Arial"/>
                <w:b/>
                <w:sz w:val="24"/>
                <w:szCs w:val="24"/>
              </w:rPr>
            </w:pPr>
            <w:r>
              <w:rPr>
                <w:rFonts w:ascii="Arial" w:hAnsi="Arial" w:cs="Arial"/>
                <w:b/>
              </w:rPr>
              <w:lastRenderedPageBreak/>
              <w:t>Version</w:t>
            </w:r>
          </w:p>
        </w:tc>
        <w:tc>
          <w:tcPr>
            <w:tcW w:w="1151" w:type="dxa"/>
            <w:tcBorders>
              <w:top w:val="single" w:sz="4" w:space="0" w:color="999999"/>
              <w:left w:val="single" w:sz="4" w:space="0" w:color="999999"/>
              <w:bottom w:val="single" w:sz="4" w:space="0" w:color="999999"/>
              <w:right w:val="single" w:sz="4" w:space="0" w:color="999999"/>
            </w:tcBorders>
            <w:vAlign w:val="bottom"/>
            <w:hideMark/>
          </w:tcPr>
          <w:p w:rsidR="008A001A" w:rsidRDefault="008A001A">
            <w:pPr>
              <w:rPr>
                <w:rFonts w:ascii="Arial" w:hAnsi="Arial" w:cs="Arial"/>
                <w:b/>
                <w:sz w:val="24"/>
                <w:szCs w:val="24"/>
              </w:rPr>
            </w:pPr>
            <w:r>
              <w:rPr>
                <w:rFonts w:ascii="Arial" w:hAnsi="Arial" w:cs="Arial"/>
                <w:b/>
              </w:rPr>
              <w:t>Date</w:t>
            </w:r>
          </w:p>
        </w:tc>
        <w:tc>
          <w:tcPr>
            <w:tcW w:w="2243" w:type="dxa"/>
            <w:tcBorders>
              <w:top w:val="single" w:sz="4" w:space="0" w:color="999999"/>
              <w:left w:val="single" w:sz="4" w:space="0" w:color="999999"/>
              <w:bottom w:val="single" w:sz="4" w:space="0" w:color="999999"/>
              <w:right w:val="single" w:sz="4" w:space="0" w:color="999999"/>
            </w:tcBorders>
            <w:vAlign w:val="bottom"/>
            <w:hideMark/>
          </w:tcPr>
          <w:p w:rsidR="008A001A" w:rsidRDefault="008A001A">
            <w:pPr>
              <w:rPr>
                <w:rFonts w:ascii="Arial" w:hAnsi="Arial" w:cs="Arial"/>
                <w:b/>
                <w:sz w:val="24"/>
                <w:szCs w:val="24"/>
              </w:rPr>
            </w:pPr>
            <w:r>
              <w:rPr>
                <w:rFonts w:ascii="Arial" w:hAnsi="Arial" w:cs="Arial"/>
                <w:b/>
              </w:rPr>
              <w:t>Author</w:t>
            </w:r>
          </w:p>
        </w:tc>
        <w:tc>
          <w:tcPr>
            <w:tcW w:w="1478" w:type="dxa"/>
            <w:tcBorders>
              <w:top w:val="single" w:sz="4" w:space="0" w:color="999999"/>
              <w:left w:val="single" w:sz="4" w:space="0" w:color="999999"/>
              <w:bottom w:val="single" w:sz="4" w:space="0" w:color="999999"/>
              <w:right w:val="single" w:sz="4" w:space="0" w:color="999999"/>
            </w:tcBorders>
            <w:vAlign w:val="bottom"/>
            <w:hideMark/>
          </w:tcPr>
          <w:p w:rsidR="008A001A" w:rsidRDefault="008A001A">
            <w:pPr>
              <w:rPr>
                <w:rFonts w:ascii="Arial" w:hAnsi="Arial" w:cs="Arial"/>
                <w:b/>
                <w:sz w:val="24"/>
                <w:szCs w:val="24"/>
              </w:rPr>
            </w:pPr>
            <w:r>
              <w:rPr>
                <w:rFonts w:ascii="Arial" w:hAnsi="Arial" w:cs="Arial"/>
                <w:b/>
              </w:rPr>
              <w:t>Status</w:t>
            </w:r>
          </w:p>
        </w:tc>
        <w:tc>
          <w:tcPr>
            <w:tcW w:w="3670" w:type="dxa"/>
            <w:tcBorders>
              <w:top w:val="single" w:sz="4" w:space="0" w:color="999999"/>
              <w:left w:val="single" w:sz="4" w:space="0" w:color="999999"/>
              <w:bottom w:val="single" w:sz="4" w:space="0" w:color="999999"/>
              <w:right w:val="single" w:sz="4" w:space="0" w:color="999999"/>
            </w:tcBorders>
            <w:vAlign w:val="bottom"/>
            <w:hideMark/>
          </w:tcPr>
          <w:p w:rsidR="008A001A" w:rsidRDefault="008A001A">
            <w:pPr>
              <w:rPr>
                <w:rFonts w:ascii="Arial" w:hAnsi="Arial" w:cs="Arial"/>
                <w:b/>
                <w:sz w:val="24"/>
                <w:szCs w:val="24"/>
              </w:rPr>
            </w:pPr>
            <w:r>
              <w:rPr>
                <w:rFonts w:ascii="Arial" w:hAnsi="Arial" w:cs="Arial"/>
                <w:b/>
              </w:rPr>
              <w:t>Comment / Details of Amendments</w:t>
            </w:r>
          </w:p>
        </w:tc>
      </w:tr>
      <w:tr w:rsidR="008A001A" w:rsidTr="008A001A">
        <w:trPr>
          <w:tblHeader/>
          <w:jc w:val="center"/>
        </w:trPr>
        <w:tc>
          <w:tcPr>
            <w:tcW w:w="1097" w:type="dxa"/>
            <w:tcBorders>
              <w:top w:val="single" w:sz="4" w:space="0" w:color="999999"/>
              <w:left w:val="single" w:sz="4" w:space="0" w:color="999999"/>
              <w:bottom w:val="single" w:sz="4" w:space="0" w:color="999999"/>
              <w:right w:val="single" w:sz="4" w:space="0" w:color="999999"/>
            </w:tcBorders>
            <w:vAlign w:val="center"/>
            <w:hideMark/>
          </w:tcPr>
          <w:p w:rsidR="008A001A" w:rsidRDefault="00724A8D" w:rsidP="00724A8D">
            <w:pPr>
              <w:rPr>
                <w:rFonts w:ascii="Arial" w:hAnsi="Arial" w:cs="Arial"/>
                <w:sz w:val="24"/>
                <w:szCs w:val="24"/>
              </w:rPr>
            </w:pPr>
            <w:r>
              <w:rPr>
                <w:rFonts w:ascii="Arial" w:hAnsi="Arial" w:cs="Arial"/>
              </w:rPr>
              <w:t>1.1</w:t>
            </w:r>
          </w:p>
        </w:tc>
        <w:tc>
          <w:tcPr>
            <w:tcW w:w="1151" w:type="dxa"/>
            <w:tcBorders>
              <w:top w:val="single" w:sz="4" w:space="0" w:color="999999"/>
              <w:left w:val="single" w:sz="4" w:space="0" w:color="999999"/>
              <w:bottom w:val="single" w:sz="4" w:space="0" w:color="999999"/>
              <w:right w:val="single" w:sz="4" w:space="0" w:color="999999"/>
            </w:tcBorders>
            <w:vAlign w:val="center"/>
          </w:tcPr>
          <w:p w:rsidR="008A001A" w:rsidRDefault="00443182">
            <w:pPr>
              <w:rPr>
                <w:rFonts w:ascii="Arial" w:hAnsi="Arial" w:cs="Arial"/>
                <w:sz w:val="24"/>
                <w:szCs w:val="24"/>
              </w:rPr>
            </w:pPr>
            <w:r>
              <w:rPr>
                <w:rFonts w:ascii="Arial" w:hAnsi="Arial" w:cs="Arial"/>
                <w:sz w:val="24"/>
                <w:szCs w:val="24"/>
              </w:rPr>
              <w:t>26/11/2014</w:t>
            </w:r>
          </w:p>
        </w:tc>
        <w:tc>
          <w:tcPr>
            <w:tcW w:w="2243" w:type="dxa"/>
            <w:tcBorders>
              <w:top w:val="single" w:sz="4" w:space="0" w:color="999999"/>
              <w:left w:val="single" w:sz="4" w:space="0" w:color="999999"/>
              <w:bottom w:val="single" w:sz="4" w:space="0" w:color="999999"/>
              <w:right w:val="single" w:sz="4" w:space="0" w:color="999999"/>
            </w:tcBorders>
          </w:tcPr>
          <w:p w:rsidR="008A001A" w:rsidRDefault="008A001A" w:rsidP="002C4AC8">
            <w:pPr>
              <w:jc w:val="both"/>
              <w:rPr>
                <w:rFonts w:ascii="Arial" w:hAnsi="Arial" w:cs="Arial"/>
                <w:sz w:val="24"/>
                <w:szCs w:val="24"/>
              </w:rPr>
            </w:pPr>
            <w:r>
              <w:rPr>
                <w:rFonts w:ascii="Arial" w:hAnsi="Arial" w:cs="Arial"/>
                <w:sz w:val="24"/>
                <w:szCs w:val="24"/>
              </w:rPr>
              <w:t>Lorraine Elliott</w:t>
            </w:r>
          </w:p>
        </w:tc>
        <w:tc>
          <w:tcPr>
            <w:tcW w:w="1478" w:type="dxa"/>
            <w:tcBorders>
              <w:top w:val="single" w:sz="4" w:space="0" w:color="999999"/>
              <w:left w:val="single" w:sz="4" w:space="0" w:color="999999"/>
              <w:bottom w:val="single" w:sz="4" w:space="0" w:color="999999"/>
              <w:right w:val="single" w:sz="4" w:space="0" w:color="999999"/>
            </w:tcBorders>
            <w:vAlign w:val="center"/>
          </w:tcPr>
          <w:p w:rsidR="008A001A" w:rsidRDefault="00443182">
            <w:pPr>
              <w:rPr>
                <w:rFonts w:ascii="Arial" w:hAnsi="Arial" w:cs="Arial"/>
                <w:sz w:val="24"/>
                <w:szCs w:val="24"/>
              </w:rPr>
            </w:pPr>
            <w:r>
              <w:rPr>
                <w:rFonts w:ascii="Arial" w:hAnsi="Arial" w:cs="Arial"/>
                <w:sz w:val="24"/>
                <w:szCs w:val="24"/>
              </w:rPr>
              <w:t>Final</w:t>
            </w:r>
          </w:p>
        </w:tc>
        <w:tc>
          <w:tcPr>
            <w:tcW w:w="3670" w:type="dxa"/>
            <w:tcBorders>
              <w:top w:val="single" w:sz="4" w:space="0" w:color="999999"/>
              <w:left w:val="single" w:sz="4" w:space="0" w:color="999999"/>
              <w:bottom w:val="single" w:sz="4" w:space="0" w:color="999999"/>
              <w:right w:val="single" w:sz="4" w:space="0" w:color="999999"/>
            </w:tcBorders>
            <w:vAlign w:val="center"/>
          </w:tcPr>
          <w:p w:rsidR="008A001A" w:rsidRDefault="008A001A">
            <w:pPr>
              <w:rPr>
                <w:rFonts w:ascii="Arial" w:hAnsi="Arial" w:cs="Arial"/>
                <w:sz w:val="24"/>
                <w:szCs w:val="24"/>
              </w:rPr>
            </w:pPr>
          </w:p>
        </w:tc>
      </w:tr>
      <w:tr w:rsidR="008A001A" w:rsidTr="0035227E">
        <w:trPr>
          <w:tblHeader/>
          <w:jc w:val="center"/>
        </w:trPr>
        <w:tc>
          <w:tcPr>
            <w:tcW w:w="1097" w:type="dxa"/>
            <w:tcBorders>
              <w:top w:val="single" w:sz="4" w:space="0" w:color="999999"/>
              <w:left w:val="single" w:sz="4" w:space="0" w:color="999999"/>
              <w:bottom w:val="single" w:sz="4" w:space="0" w:color="999999"/>
              <w:right w:val="single" w:sz="4" w:space="0" w:color="999999"/>
            </w:tcBorders>
            <w:vAlign w:val="center"/>
            <w:hideMark/>
          </w:tcPr>
          <w:p w:rsidR="008A001A" w:rsidRDefault="00724A8D">
            <w:pPr>
              <w:rPr>
                <w:rFonts w:ascii="Arial" w:hAnsi="Arial" w:cs="Arial"/>
                <w:sz w:val="24"/>
                <w:szCs w:val="24"/>
              </w:rPr>
            </w:pPr>
            <w:r>
              <w:rPr>
                <w:rFonts w:ascii="Arial" w:hAnsi="Arial" w:cs="Arial"/>
                <w:sz w:val="24"/>
                <w:szCs w:val="24"/>
              </w:rPr>
              <w:t>1.2</w:t>
            </w:r>
          </w:p>
        </w:tc>
        <w:tc>
          <w:tcPr>
            <w:tcW w:w="1151" w:type="dxa"/>
            <w:tcBorders>
              <w:top w:val="single" w:sz="4" w:space="0" w:color="999999"/>
              <w:left w:val="single" w:sz="4" w:space="0" w:color="999999"/>
              <w:bottom w:val="single" w:sz="4" w:space="0" w:color="999999"/>
              <w:right w:val="single" w:sz="4" w:space="0" w:color="999999"/>
            </w:tcBorders>
            <w:vAlign w:val="center"/>
          </w:tcPr>
          <w:p w:rsidR="008A001A" w:rsidRDefault="0046242C">
            <w:pPr>
              <w:rPr>
                <w:rFonts w:ascii="Arial" w:hAnsi="Arial" w:cs="Arial"/>
                <w:sz w:val="24"/>
                <w:szCs w:val="24"/>
              </w:rPr>
            </w:pPr>
            <w:r>
              <w:rPr>
                <w:rFonts w:ascii="Arial" w:hAnsi="Arial" w:cs="Arial"/>
                <w:sz w:val="24"/>
                <w:szCs w:val="24"/>
              </w:rPr>
              <w:t>19/02/2015</w:t>
            </w:r>
          </w:p>
        </w:tc>
        <w:tc>
          <w:tcPr>
            <w:tcW w:w="2243" w:type="dxa"/>
            <w:tcBorders>
              <w:top w:val="single" w:sz="4" w:space="0" w:color="999999"/>
              <w:left w:val="single" w:sz="4" w:space="0" w:color="999999"/>
              <w:bottom w:val="single" w:sz="4" w:space="0" w:color="999999"/>
              <w:right w:val="single" w:sz="4" w:space="0" w:color="999999"/>
            </w:tcBorders>
            <w:vAlign w:val="center"/>
          </w:tcPr>
          <w:p w:rsidR="008A001A" w:rsidRDefault="0046242C" w:rsidP="0035227E">
            <w:pPr>
              <w:jc w:val="left"/>
              <w:rPr>
                <w:rFonts w:ascii="Arial" w:hAnsi="Arial" w:cs="Arial"/>
                <w:sz w:val="24"/>
                <w:szCs w:val="24"/>
              </w:rPr>
            </w:pPr>
            <w:r>
              <w:rPr>
                <w:rFonts w:ascii="Arial" w:hAnsi="Arial" w:cs="Arial"/>
                <w:sz w:val="24"/>
                <w:szCs w:val="24"/>
              </w:rPr>
              <w:t>Lorraine Elliott</w:t>
            </w:r>
          </w:p>
        </w:tc>
        <w:tc>
          <w:tcPr>
            <w:tcW w:w="1478" w:type="dxa"/>
            <w:tcBorders>
              <w:top w:val="single" w:sz="4" w:space="0" w:color="999999"/>
              <w:left w:val="single" w:sz="4" w:space="0" w:color="999999"/>
              <w:bottom w:val="single" w:sz="4" w:space="0" w:color="999999"/>
              <w:right w:val="single" w:sz="4" w:space="0" w:color="999999"/>
            </w:tcBorders>
            <w:vAlign w:val="center"/>
          </w:tcPr>
          <w:p w:rsidR="008A001A" w:rsidRDefault="0046242C">
            <w:pPr>
              <w:rPr>
                <w:rFonts w:ascii="Arial" w:hAnsi="Arial" w:cs="Arial"/>
                <w:sz w:val="24"/>
                <w:szCs w:val="24"/>
              </w:rPr>
            </w:pPr>
            <w:r>
              <w:rPr>
                <w:rFonts w:ascii="Arial" w:hAnsi="Arial" w:cs="Arial"/>
                <w:sz w:val="24"/>
                <w:szCs w:val="24"/>
              </w:rPr>
              <w:t xml:space="preserve">Final </w:t>
            </w:r>
          </w:p>
        </w:tc>
        <w:tc>
          <w:tcPr>
            <w:tcW w:w="3670" w:type="dxa"/>
            <w:tcBorders>
              <w:top w:val="single" w:sz="4" w:space="0" w:color="999999"/>
              <w:left w:val="single" w:sz="4" w:space="0" w:color="999999"/>
              <w:bottom w:val="single" w:sz="4" w:space="0" w:color="999999"/>
              <w:right w:val="single" w:sz="4" w:space="0" w:color="999999"/>
            </w:tcBorders>
            <w:vAlign w:val="center"/>
          </w:tcPr>
          <w:p w:rsidR="008A001A" w:rsidRDefault="0046242C">
            <w:pPr>
              <w:rPr>
                <w:rFonts w:ascii="Arial" w:hAnsi="Arial" w:cs="Arial"/>
                <w:sz w:val="24"/>
                <w:szCs w:val="24"/>
              </w:rPr>
            </w:pPr>
            <w:r>
              <w:rPr>
                <w:rFonts w:ascii="Arial" w:hAnsi="Arial" w:cs="Arial"/>
                <w:sz w:val="24"/>
                <w:szCs w:val="24"/>
              </w:rPr>
              <w:t xml:space="preserve">Amended to reflect the Care Act requirements </w:t>
            </w:r>
          </w:p>
        </w:tc>
      </w:tr>
      <w:tr w:rsidR="008A001A" w:rsidTr="008A001A">
        <w:trPr>
          <w:tblHeader/>
          <w:jc w:val="center"/>
        </w:trPr>
        <w:tc>
          <w:tcPr>
            <w:tcW w:w="1097" w:type="dxa"/>
            <w:tcBorders>
              <w:top w:val="single" w:sz="4" w:space="0" w:color="999999"/>
              <w:left w:val="single" w:sz="4" w:space="0" w:color="999999"/>
              <w:bottom w:val="single" w:sz="4" w:space="0" w:color="999999"/>
              <w:right w:val="single" w:sz="4" w:space="0" w:color="999999"/>
            </w:tcBorders>
            <w:vAlign w:val="center"/>
          </w:tcPr>
          <w:p w:rsidR="008A001A" w:rsidRDefault="00724A8D">
            <w:pPr>
              <w:rPr>
                <w:rFonts w:ascii="Arial" w:hAnsi="Arial" w:cs="Arial"/>
                <w:sz w:val="24"/>
                <w:szCs w:val="24"/>
              </w:rPr>
            </w:pPr>
            <w:r>
              <w:rPr>
                <w:rFonts w:ascii="Arial" w:hAnsi="Arial" w:cs="Arial"/>
                <w:sz w:val="24"/>
                <w:szCs w:val="24"/>
              </w:rPr>
              <w:t>1.3</w:t>
            </w:r>
          </w:p>
        </w:tc>
        <w:tc>
          <w:tcPr>
            <w:tcW w:w="1151" w:type="dxa"/>
            <w:tcBorders>
              <w:top w:val="single" w:sz="4" w:space="0" w:color="999999"/>
              <w:left w:val="single" w:sz="4" w:space="0" w:color="999999"/>
              <w:bottom w:val="single" w:sz="4" w:space="0" w:color="999999"/>
              <w:right w:val="single" w:sz="4" w:space="0" w:color="999999"/>
            </w:tcBorders>
            <w:vAlign w:val="center"/>
          </w:tcPr>
          <w:p w:rsidR="008A001A" w:rsidRDefault="00E05555">
            <w:pPr>
              <w:rPr>
                <w:rFonts w:ascii="Arial" w:hAnsi="Arial" w:cs="Arial"/>
                <w:sz w:val="24"/>
                <w:szCs w:val="24"/>
              </w:rPr>
            </w:pPr>
            <w:r>
              <w:rPr>
                <w:rFonts w:ascii="Arial" w:hAnsi="Arial" w:cs="Arial"/>
                <w:sz w:val="24"/>
                <w:szCs w:val="24"/>
              </w:rPr>
              <w:t>18/11/2015</w:t>
            </w:r>
          </w:p>
        </w:tc>
        <w:tc>
          <w:tcPr>
            <w:tcW w:w="2243" w:type="dxa"/>
            <w:tcBorders>
              <w:top w:val="single" w:sz="4" w:space="0" w:color="999999"/>
              <w:left w:val="single" w:sz="4" w:space="0" w:color="999999"/>
              <w:bottom w:val="single" w:sz="4" w:space="0" w:color="999999"/>
              <w:right w:val="single" w:sz="4" w:space="0" w:color="999999"/>
            </w:tcBorders>
          </w:tcPr>
          <w:p w:rsidR="008A001A" w:rsidRDefault="00E05555" w:rsidP="002C4AC8">
            <w:pPr>
              <w:jc w:val="both"/>
              <w:rPr>
                <w:rFonts w:ascii="Arial" w:hAnsi="Arial" w:cs="Arial"/>
                <w:sz w:val="24"/>
                <w:szCs w:val="24"/>
              </w:rPr>
            </w:pPr>
            <w:r>
              <w:rPr>
                <w:rFonts w:ascii="Arial" w:hAnsi="Arial" w:cs="Arial"/>
                <w:sz w:val="24"/>
                <w:szCs w:val="24"/>
              </w:rPr>
              <w:t>Lorraine Elliott</w:t>
            </w:r>
          </w:p>
        </w:tc>
        <w:tc>
          <w:tcPr>
            <w:tcW w:w="1478" w:type="dxa"/>
            <w:tcBorders>
              <w:top w:val="single" w:sz="4" w:space="0" w:color="999999"/>
              <w:left w:val="single" w:sz="4" w:space="0" w:color="999999"/>
              <w:bottom w:val="single" w:sz="4" w:space="0" w:color="999999"/>
              <w:right w:val="single" w:sz="4" w:space="0" w:color="999999"/>
            </w:tcBorders>
            <w:vAlign w:val="center"/>
          </w:tcPr>
          <w:p w:rsidR="008A001A" w:rsidRDefault="00E05555">
            <w:pPr>
              <w:rPr>
                <w:rFonts w:ascii="Arial" w:hAnsi="Arial" w:cs="Arial"/>
                <w:sz w:val="24"/>
                <w:szCs w:val="24"/>
              </w:rPr>
            </w:pPr>
            <w:r>
              <w:rPr>
                <w:rFonts w:ascii="Arial" w:hAnsi="Arial" w:cs="Arial"/>
                <w:sz w:val="24"/>
                <w:szCs w:val="24"/>
              </w:rPr>
              <w:t xml:space="preserve">Final </w:t>
            </w:r>
          </w:p>
        </w:tc>
        <w:tc>
          <w:tcPr>
            <w:tcW w:w="3670" w:type="dxa"/>
            <w:tcBorders>
              <w:top w:val="single" w:sz="4" w:space="0" w:color="999999"/>
              <w:left w:val="single" w:sz="4" w:space="0" w:color="999999"/>
              <w:bottom w:val="single" w:sz="4" w:space="0" w:color="999999"/>
              <w:right w:val="single" w:sz="4" w:space="0" w:color="999999"/>
            </w:tcBorders>
            <w:vAlign w:val="center"/>
          </w:tcPr>
          <w:p w:rsidR="008A001A" w:rsidRDefault="00E05555">
            <w:pPr>
              <w:rPr>
                <w:rFonts w:ascii="Arial" w:hAnsi="Arial" w:cs="Arial"/>
                <w:sz w:val="24"/>
                <w:szCs w:val="24"/>
              </w:rPr>
            </w:pPr>
            <w:r>
              <w:rPr>
                <w:rFonts w:ascii="Arial" w:hAnsi="Arial" w:cs="Arial"/>
                <w:sz w:val="24"/>
                <w:szCs w:val="24"/>
              </w:rPr>
              <w:t>Amended to reflect new LCFT SG contact number</w:t>
            </w:r>
          </w:p>
        </w:tc>
      </w:tr>
      <w:tr w:rsidR="008A001A" w:rsidTr="008A001A">
        <w:trPr>
          <w:tblHeader/>
          <w:jc w:val="center"/>
        </w:trPr>
        <w:tc>
          <w:tcPr>
            <w:tcW w:w="1097" w:type="dxa"/>
            <w:tcBorders>
              <w:top w:val="single" w:sz="4" w:space="0" w:color="999999"/>
              <w:left w:val="single" w:sz="4" w:space="0" w:color="999999"/>
              <w:bottom w:val="single" w:sz="4" w:space="0" w:color="999999"/>
              <w:right w:val="single" w:sz="4" w:space="0" w:color="999999"/>
            </w:tcBorders>
            <w:vAlign w:val="center"/>
          </w:tcPr>
          <w:p w:rsidR="008A001A" w:rsidRDefault="00724A8D">
            <w:pPr>
              <w:rPr>
                <w:rFonts w:ascii="Arial" w:hAnsi="Arial" w:cs="Arial"/>
                <w:sz w:val="24"/>
                <w:szCs w:val="24"/>
              </w:rPr>
            </w:pPr>
            <w:r>
              <w:rPr>
                <w:rFonts w:ascii="Arial" w:hAnsi="Arial" w:cs="Arial"/>
                <w:sz w:val="24"/>
                <w:szCs w:val="24"/>
              </w:rPr>
              <w:t>1.4</w:t>
            </w:r>
          </w:p>
        </w:tc>
        <w:tc>
          <w:tcPr>
            <w:tcW w:w="1151" w:type="dxa"/>
            <w:tcBorders>
              <w:top w:val="single" w:sz="4" w:space="0" w:color="999999"/>
              <w:left w:val="single" w:sz="4" w:space="0" w:color="999999"/>
              <w:bottom w:val="single" w:sz="4" w:space="0" w:color="999999"/>
              <w:right w:val="single" w:sz="4" w:space="0" w:color="999999"/>
            </w:tcBorders>
            <w:vAlign w:val="center"/>
          </w:tcPr>
          <w:p w:rsidR="008A001A" w:rsidRDefault="002C4AC8" w:rsidP="002C4AC8">
            <w:pPr>
              <w:rPr>
                <w:rFonts w:ascii="Arial" w:hAnsi="Arial" w:cs="Arial"/>
                <w:sz w:val="24"/>
                <w:szCs w:val="24"/>
              </w:rPr>
            </w:pPr>
            <w:r>
              <w:rPr>
                <w:rFonts w:ascii="Arial" w:hAnsi="Arial" w:cs="Arial"/>
                <w:sz w:val="24"/>
                <w:szCs w:val="24"/>
              </w:rPr>
              <w:t>21/11/16</w:t>
            </w:r>
          </w:p>
        </w:tc>
        <w:tc>
          <w:tcPr>
            <w:tcW w:w="2243" w:type="dxa"/>
            <w:tcBorders>
              <w:top w:val="single" w:sz="4" w:space="0" w:color="999999"/>
              <w:left w:val="single" w:sz="4" w:space="0" w:color="999999"/>
              <w:bottom w:val="single" w:sz="4" w:space="0" w:color="999999"/>
              <w:right w:val="single" w:sz="4" w:space="0" w:color="999999"/>
            </w:tcBorders>
          </w:tcPr>
          <w:p w:rsidR="008A001A" w:rsidRDefault="002C4AC8" w:rsidP="002C4AC8">
            <w:pPr>
              <w:jc w:val="both"/>
              <w:rPr>
                <w:rFonts w:ascii="Arial" w:hAnsi="Arial" w:cs="Arial"/>
                <w:sz w:val="24"/>
                <w:szCs w:val="24"/>
              </w:rPr>
            </w:pPr>
            <w:r>
              <w:rPr>
                <w:rFonts w:ascii="Arial" w:hAnsi="Arial" w:cs="Arial"/>
                <w:sz w:val="24"/>
                <w:szCs w:val="24"/>
              </w:rPr>
              <w:t>Lorraine Elliott</w:t>
            </w:r>
          </w:p>
        </w:tc>
        <w:tc>
          <w:tcPr>
            <w:tcW w:w="1478" w:type="dxa"/>
            <w:tcBorders>
              <w:top w:val="single" w:sz="4" w:space="0" w:color="999999"/>
              <w:left w:val="single" w:sz="4" w:space="0" w:color="999999"/>
              <w:bottom w:val="single" w:sz="4" w:space="0" w:color="999999"/>
              <w:right w:val="single" w:sz="4" w:space="0" w:color="999999"/>
            </w:tcBorders>
            <w:vAlign w:val="center"/>
          </w:tcPr>
          <w:p w:rsidR="008A001A" w:rsidRDefault="002C4AC8">
            <w:pPr>
              <w:rPr>
                <w:rFonts w:ascii="Arial" w:hAnsi="Arial" w:cs="Arial"/>
                <w:sz w:val="24"/>
                <w:szCs w:val="24"/>
              </w:rPr>
            </w:pPr>
            <w:r>
              <w:rPr>
                <w:rFonts w:ascii="Arial" w:hAnsi="Arial" w:cs="Arial"/>
                <w:sz w:val="24"/>
                <w:szCs w:val="24"/>
              </w:rPr>
              <w:t xml:space="preserve">Final </w:t>
            </w:r>
          </w:p>
        </w:tc>
        <w:tc>
          <w:tcPr>
            <w:tcW w:w="3670" w:type="dxa"/>
            <w:tcBorders>
              <w:top w:val="single" w:sz="4" w:space="0" w:color="999999"/>
              <w:left w:val="single" w:sz="4" w:space="0" w:color="999999"/>
              <w:bottom w:val="single" w:sz="4" w:space="0" w:color="999999"/>
              <w:right w:val="single" w:sz="4" w:space="0" w:color="999999"/>
            </w:tcBorders>
            <w:vAlign w:val="center"/>
          </w:tcPr>
          <w:p w:rsidR="008A001A" w:rsidRDefault="002C4AC8">
            <w:pPr>
              <w:rPr>
                <w:rFonts w:ascii="Arial" w:hAnsi="Arial" w:cs="Arial"/>
                <w:sz w:val="24"/>
                <w:szCs w:val="24"/>
              </w:rPr>
            </w:pPr>
            <w:r>
              <w:rPr>
                <w:rFonts w:ascii="Arial" w:hAnsi="Arial" w:cs="Arial"/>
                <w:sz w:val="24"/>
                <w:szCs w:val="24"/>
              </w:rPr>
              <w:t xml:space="preserve">Amended to reflect updated Care and Support Statutory Guidance and Section 54 of the Modern Slavery Act </w:t>
            </w:r>
          </w:p>
        </w:tc>
      </w:tr>
      <w:tr w:rsidR="008A001A" w:rsidTr="008A001A">
        <w:trPr>
          <w:tblHeader/>
          <w:jc w:val="center"/>
        </w:trPr>
        <w:tc>
          <w:tcPr>
            <w:tcW w:w="1097" w:type="dxa"/>
            <w:tcBorders>
              <w:top w:val="single" w:sz="4" w:space="0" w:color="999999"/>
              <w:left w:val="single" w:sz="4" w:space="0" w:color="999999"/>
              <w:bottom w:val="single" w:sz="4" w:space="0" w:color="999999"/>
              <w:right w:val="single" w:sz="4" w:space="0" w:color="999999"/>
            </w:tcBorders>
            <w:vAlign w:val="center"/>
          </w:tcPr>
          <w:p w:rsidR="008A001A" w:rsidRDefault="00724A8D">
            <w:pPr>
              <w:rPr>
                <w:rFonts w:ascii="Arial" w:hAnsi="Arial" w:cs="Arial"/>
                <w:sz w:val="24"/>
                <w:szCs w:val="24"/>
              </w:rPr>
            </w:pPr>
            <w:r>
              <w:rPr>
                <w:rFonts w:ascii="Arial" w:hAnsi="Arial" w:cs="Arial"/>
                <w:sz w:val="24"/>
                <w:szCs w:val="24"/>
              </w:rPr>
              <w:t>2.0</w:t>
            </w:r>
          </w:p>
        </w:tc>
        <w:tc>
          <w:tcPr>
            <w:tcW w:w="1151" w:type="dxa"/>
            <w:tcBorders>
              <w:top w:val="single" w:sz="4" w:space="0" w:color="999999"/>
              <w:left w:val="single" w:sz="4" w:space="0" w:color="999999"/>
              <w:bottom w:val="single" w:sz="4" w:space="0" w:color="999999"/>
              <w:right w:val="single" w:sz="4" w:space="0" w:color="999999"/>
            </w:tcBorders>
            <w:vAlign w:val="center"/>
          </w:tcPr>
          <w:p w:rsidR="008A001A" w:rsidRDefault="00724A8D">
            <w:pPr>
              <w:rPr>
                <w:rFonts w:ascii="Arial" w:hAnsi="Arial" w:cs="Arial"/>
                <w:sz w:val="24"/>
                <w:szCs w:val="24"/>
              </w:rPr>
            </w:pPr>
            <w:r>
              <w:rPr>
                <w:rFonts w:ascii="Arial" w:hAnsi="Arial" w:cs="Arial"/>
                <w:sz w:val="24"/>
                <w:szCs w:val="24"/>
              </w:rPr>
              <w:t>15.03.17</w:t>
            </w:r>
          </w:p>
        </w:tc>
        <w:tc>
          <w:tcPr>
            <w:tcW w:w="2243" w:type="dxa"/>
            <w:tcBorders>
              <w:top w:val="single" w:sz="4" w:space="0" w:color="999999"/>
              <w:left w:val="single" w:sz="4" w:space="0" w:color="999999"/>
              <w:bottom w:val="single" w:sz="4" w:space="0" w:color="999999"/>
              <w:right w:val="single" w:sz="4" w:space="0" w:color="999999"/>
            </w:tcBorders>
          </w:tcPr>
          <w:p w:rsidR="008A001A" w:rsidRDefault="00EC647D">
            <w:pPr>
              <w:rPr>
                <w:rFonts w:ascii="Arial" w:eastAsia="Calibri" w:hAnsi="Arial" w:cs="Arial"/>
                <w:sz w:val="24"/>
                <w:szCs w:val="24"/>
              </w:rPr>
            </w:pPr>
            <w:r>
              <w:rPr>
                <w:rFonts w:ascii="Arial" w:eastAsia="Calibri" w:hAnsi="Arial" w:cs="Arial"/>
                <w:sz w:val="24"/>
                <w:szCs w:val="24"/>
              </w:rPr>
              <w:t>Lorraine Elliott</w:t>
            </w:r>
          </w:p>
        </w:tc>
        <w:tc>
          <w:tcPr>
            <w:tcW w:w="1478" w:type="dxa"/>
            <w:tcBorders>
              <w:top w:val="single" w:sz="4" w:space="0" w:color="999999"/>
              <w:left w:val="single" w:sz="4" w:space="0" w:color="999999"/>
              <w:bottom w:val="single" w:sz="4" w:space="0" w:color="999999"/>
              <w:right w:val="single" w:sz="4" w:space="0" w:color="999999"/>
            </w:tcBorders>
            <w:vAlign w:val="center"/>
          </w:tcPr>
          <w:p w:rsidR="008A001A" w:rsidRDefault="00724A8D">
            <w:pPr>
              <w:rPr>
                <w:rFonts w:ascii="Arial" w:hAnsi="Arial" w:cs="Arial"/>
                <w:sz w:val="24"/>
                <w:szCs w:val="24"/>
              </w:rPr>
            </w:pPr>
            <w:r>
              <w:rPr>
                <w:rFonts w:ascii="Arial" w:hAnsi="Arial" w:cs="Arial"/>
                <w:sz w:val="24"/>
                <w:szCs w:val="24"/>
              </w:rPr>
              <w:t>Final</w:t>
            </w:r>
          </w:p>
        </w:tc>
        <w:tc>
          <w:tcPr>
            <w:tcW w:w="3670" w:type="dxa"/>
            <w:tcBorders>
              <w:top w:val="single" w:sz="4" w:space="0" w:color="999999"/>
              <w:left w:val="single" w:sz="4" w:space="0" w:color="999999"/>
              <w:bottom w:val="single" w:sz="4" w:space="0" w:color="999999"/>
              <w:right w:val="single" w:sz="4" w:space="0" w:color="999999"/>
            </w:tcBorders>
            <w:vAlign w:val="center"/>
          </w:tcPr>
          <w:p w:rsidR="008A001A" w:rsidRDefault="00724A8D">
            <w:pPr>
              <w:rPr>
                <w:rFonts w:ascii="Arial" w:hAnsi="Arial" w:cs="Arial"/>
                <w:sz w:val="24"/>
                <w:szCs w:val="24"/>
              </w:rPr>
            </w:pPr>
            <w:r>
              <w:rPr>
                <w:rFonts w:ascii="Arial" w:hAnsi="Arial" w:cs="Arial"/>
                <w:sz w:val="24"/>
                <w:szCs w:val="24"/>
              </w:rPr>
              <w:t>Updated to reflect guidance</w:t>
            </w:r>
          </w:p>
        </w:tc>
      </w:tr>
      <w:tr w:rsidR="00F7623A" w:rsidTr="008A001A">
        <w:trPr>
          <w:tblHeader/>
          <w:jc w:val="center"/>
        </w:trPr>
        <w:tc>
          <w:tcPr>
            <w:tcW w:w="1097" w:type="dxa"/>
            <w:tcBorders>
              <w:top w:val="single" w:sz="4" w:space="0" w:color="999999"/>
              <w:left w:val="single" w:sz="4" w:space="0" w:color="999999"/>
              <w:bottom w:val="single" w:sz="4" w:space="0" w:color="999999"/>
              <w:right w:val="single" w:sz="4" w:space="0" w:color="999999"/>
            </w:tcBorders>
            <w:vAlign w:val="center"/>
          </w:tcPr>
          <w:p w:rsidR="00F7623A" w:rsidRDefault="00F7623A">
            <w:pPr>
              <w:rPr>
                <w:rFonts w:ascii="Arial" w:hAnsi="Arial" w:cs="Arial"/>
                <w:sz w:val="24"/>
                <w:szCs w:val="24"/>
              </w:rPr>
            </w:pPr>
            <w:r>
              <w:rPr>
                <w:rFonts w:ascii="Arial" w:hAnsi="Arial" w:cs="Arial"/>
                <w:sz w:val="24"/>
                <w:szCs w:val="24"/>
              </w:rPr>
              <w:t>2.1</w:t>
            </w:r>
          </w:p>
        </w:tc>
        <w:tc>
          <w:tcPr>
            <w:tcW w:w="1151" w:type="dxa"/>
            <w:tcBorders>
              <w:top w:val="single" w:sz="4" w:space="0" w:color="999999"/>
              <w:left w:val="single" w:sz="4" w:space="0" w:color="999999"/>
              <w:bottom w:val="single" w:sz="4" w:space="0" w:color="999999"/>
              <w:right w:val="single" w:sz="4" w:space="0" w:color="999999"/>
            </w:tcBorders>
            <w:vAlign w:val="center"/>
          </w:tcPr>
          <w:p w:rsidR="00F7623A" w:rsidRDefault="00F7623A">
            <w:pPr>
              <w:rPr>
                <w:rFonts w:ascii="Arial" w:hAnsi="Arial" w:cs="Arial"/>
                <w:sz w:val="24"/>
                <w:szCs w:val="24"/>
              </w:rPr>
            </w:pPr>
            <w:r>
              <w:rPr>
                <w:rFonts w:ascii="Arial" w:hAnsi="Arial" w:cs="Arial"/>
                <w:sz w:val="24"/>
                <w:szCs w:val="24"/>
              </w:rPr>
              <w:t>23/10/2017</w:t>
            </w:r>
          </w:p>
        </w:tc>
        <w:tc>
          <w:tcPr>
            <w:tcW w:w="2243" w:type="dxa"/>
            <w:tcBorders>
              <w:top w:val="single" w:sz="4" w:space="0" w:color="999999"/>
              <w:left w:val="single" w:sz="4" w:space="0" w:color="999999"/>
              <w:bottom w:val="single" w:sz="4" w:space="0" w:color="999999"/>
              <w:right w:val="single" w:sz="4" w:space="0" w:color="999999"/>
            </w:tcBorders>
          </w:tcPr>
          <w:p w:rsidR="00F7623A" w:rsidRDefault="00F7623A">
            <w:pPr>
              <w:rPr>
                <w:rFonts w:ascii="Arial" w:eastAsia="Calibri" w:hAnsi="Arial" w:cs="Arial"/>
                <w:sz w:val="24"/>
                <w:szCs w:val="24"/>
              </w:rPr>
            </w:pPr>
            <w:r>
              <w:rPr>
                <w:rFonts w:ascii="Arial" w:eastAsia="Calibri" w:hAnsi="Arial" w:cs="Arial"/>
                <w:sz w:val="24"/>
                <w:szCs w:val="24"/>
              </w:rPr>
              <w:t>Kirsty Byrne</w:t>
            </w:r>
          </w:p>
        </w:tc>
        <w:tc>
          <w:tcPr>
            <w:tcW w:w="1478" w:type="dxa"/>
            <w:tcBorders>
              <w:top w:val="single" w:sz="4" w:space="0" w:color="999999"/>
              <w:left w:val="single" w:sz="4" w:space="0" w:color="999999"/>
              <w:bottom w:val="single" w:sz="4" w:space="0" w:color="999999"/>
              <w:right w:val="single" w:sz="4" w:space="0" w:color="999999"/>
            </w:tcBorders>
            <w:vAlign w:val="center"/>
          </w:tcPr>
          <w:p w:rsidR="00F7623A" w:rsidRDefault="00F7623A">
            <w:pPr>
              <w:rPr>
                <w:rFonts w:ascii="Arial" w:hAnsi="Arial" w:cs="Arial"/>
                <w:sz w:val="24"/>
                <w:szCs w:val="24"/>
              </w:rPr>
            </w:pPr>
            <w:r>
              <w:rPr>
                <w:rFonts w:ascii="Arial" w:hAnsi="Arial" w:cs="Arial"/>
                <w:sz w:val="24"/>
                <w:szCs w:val="24"/>
              </w:rPr>
              <w:t>Final</w:t>
            </w:r>
          </w:p>
        </w:tc>
        <w:tc>
          <w:tcPr>
            <w:tcW w:w="3670" w:type="dxa"/>
            <w:tcBorders>
              <w:top w:val="single" w:sz="4" w:space="0" w:color="999999"/>
              <w:left w:val="single" w:sz="4" w:space="0" w:color="999999"/>
              <w:bottom w:val="single" w:sz="4" w:space="0" w:color="999999"/>
              <w:right w:val="single" w:sz="4" w:space="0" w:color="999999"/>
            </w:tcBorders>
            <w:vAlign w:val="center"/>
          </w:tcPr>
          <w:p w:rsidR="00F7623A" w:rsidRDefault="00F7623A">
            <w:pPr>
              <w:rPr>
                <w:rFonts w:ascii="Arial" w:hAnsi="Arial" w:cs="Arial"/>
                <w:sz w:val="24"/>
                <w:szCs w:val="24"/>
              </w:rPr>
            </w:pPr>
            <w:r>
              <w:rPr>
                <w:rFonts w:ascii="Arial" w:hAnsi="Arial" w:cs="Arial"/>
                <w:sz w:val="24"/>
                <w:szCs w:val="24"/>
              </w:rPr>
              <w:t>Updated to reflect MBCCG boundary change</w:t>
            </w:r>
          </w:p>
        </w:tc>
      </w:tr>
    </w:tbl>
    <w:p w:rsidR="008A001A" w:rsidRDefault="008A001A" w:rsidP="008A001A">
      <w:pPr>
        <w:tabs>
          <w:tab w:val="left" w:pos="6540"/>
        </w:tabs>
        <w:rPr>
          <w:rFonts w:ascii="Arial" w:eastAsia="Calibri" w:hAnsi="Arial" w:cs="Arial"/>
        </w:rPr>
      </w:pPr>
    </w:p>
    <w:p w:rsidR="008A001A" w:rsidRDefault="008A001A" w:rsidP="008A001A">
      <w:pPr>
        <w:tabs>
          <w:tab w:val="left" w:pos="6540"/>
        </w:tabs>
        <w:rPr>
          <w:rFonts w:ascii="Arial" w:eastAsia="Calibri" w:hAnsi="Arial" w:cs="Arial"/>
        </w:rPr>
      </w:pPr>
    </w:p>
    <w:p w:rsidR="008A001A" w:rsidRDefault="008A001A" w:rsidP="008A001A">
      <w:pPr>
        <w:tabs>
          <w:tab w:val="left" w:pos="6540"/>
        </w:tabs>
        <w:rPr>
          <w:rFonts w:ascii="Arial" w:eastAsia="Calibri" w:hAnsi="Arial" w:cs="Arial"/>
          <w:b/>
        </w:rPr>
      </w:pPr>
      <w:r>
        <w:rPr>
          <w:rFonts w:ascii="Arial" w:eastAsia="Calibri" w:hAnsi="Arial" w:cs="Arial"/>
          <w:b/>
        </w:rPr>
        <w:t>Circulation List</w:t>
      </w:r>
    </w:p>
    <w:p w:rsidR="008A001A" w:rsidRDefault="008A001A" w:rsidP="008A001A">
      <w:pPr>
        <w:tabs>
          <w:tab w:val="left" w:pos="6540"/>
        </w:tabs>
        <w:jc w:val="both"/>
        <w:rPr>
          <w:rFonts w:ascii="Arial" w:eastAsia="Calibri" w:hAnsi="Arial" w:cs="Arial"/>
        </w:rPr>
      </w:pPr>
      <w:r>
        <w:rPr>
          <w:rFonts w:ascii="Arial" w:eastAsia="Calibri" w:hAnsi="Arial" w:cs="Arial"/>
        </w:rPr>
        <w:t>Following Approval this Policy Document will be circulated to:</w:t>
      </w:r>
    </w:p>
    <w:p w:rsidR="008A001A" w:rsidRDefault="00443182" w:rsidP="00D139E9">
      <w:pPr>
        <w:numPr>
          <w:ilvl w:val="0"/>
          <w:numId w:val="20"/>
        </w:numPr>
        <w:spacing w:line="240" w:lineRule="auto"/>
        <w:ind w:left="1134" w:hanging="283"/>
        <w:contextualSpacing/>
        <w:jc w:val="both"/>
        <w:rPr>
          <w:rFonts w:ascii="Arial" w:eastAsia="Calibri" w:hAnsi="Arial" w:cs="Arial"/>
        </w:rPr>
      </w:pPr>
      <w:r>
        <w:rPr>
          <w:rFonts w:ascii="Arial" w:eastAsia="Calibri" w:hAnsi="Arial" w:cs="Arial"/>
        </w:rPr>
        <w:t>GP Practices</w:t>
      </w:r>
    </w:p>
    <w:p w:rsidR="008A001A" w:rsidRDefault="008A001A" w:rsidP="008A001A">
      <w:pPr>
        <w:tabs>
          <w:tab w:val="left" w:pos="6540"/>
        </w:tabs>
        <w:ind w:left="720"/>
        <w:contextualSpacing/>
        <w:jc w:val="both"/>
        <w:rPr>
          <w:rFonts w:ascii="Arial" w:eastAsia="Calibri" w:hAnsi="Arial" w:cs="Arial"/>
          <w:b/>
        </w:rPr>
      </w:pPr>
    </w:p>
    <w:p w:rsidR="00443182" w:rsidRDefault="00443182" w:rsidP="00443182">
      <w:pPr>
        <w:tabs>
          <w:tab w:val="left" w:pos="6540"/>
        </w:tabs>
        <w:contextualSpacing/>
        <w:jc w:val="both"/>
        <w:rPr>
          <w:rFonts w:ascii="Arial" w:eastAsia="Calibri" w:hAnsi="Arial" w:cs="Arial"/>
          <w:b/>
        </w:rPr>
      </w:pPr>
      <w:r>
        <w:rPr>
          <w:rFonts w:ascii="Arial" w:eastAsia="Calibri" w:hAnsi="Arial" w:cs="Arial"/>
          <w:b/>
        </w:rPr>
        <w:t xml:space="preserve">Review of Policy: This document will be reviewed in </w:t>
      </w:r>
      <w:r w:rsidRPr="00724A8D">
        <w:rPr>
          <w:rFonts w:ascii="Arial" w:eastAsia="Calibri" w:hAnsi="Arial" w:cs="Arial"/>
          <w:b/>
        </w:rPr>
        <w:t>20</w:t>
      </w:r>
      <w:r w:rsidR="007B362C" w:rsidRPr="00724A8D">
        <w:rPr>
          <w:rFonts w:ascii="Arial" w:eastAsia="Calibri" w:hAnsi="Arial" w:cs="Arial"/>
          <w:b/>
        </w:rPr>
        <w:t>19</w:t>
      </w:r>
      <w:r w:rsidRPr="00724A8D">
        <w:rPr>
          <w:rFonts w:ascii="Arial" w:eastAsia="Calibri" w:hAnsi="Arial" w:cs="Arial"/>
          <w:b/>
        </w:rPr>
        <w:t xml:space="preserve"> </w:t>
      </w:r>
      <w:r>
        <w:rPr>
          <w:rFonts w:ascii="Arial" w:eastAsia="Calibri" w:hAnsi="Arial" w:cs="Arial"/>
          <w:b/>
        </w:rPr>
        <w:t>or before this date in the event of national updates.</w:t>
      </w:r>
    </w:p>
    <w:p w:rsidR="008A001A" w:rsidRDefault="008A001A" w:rsidP="008A001A">
      <w:pPr>
        <w:widowControl w:val="0"/>
        <w:autoSpaceDE w:val="0"/>
        <w:autoSpaceDN w:val="0"/>
        <w:adjustRightInd w:val="0"/>
        <w:rPr>
          <w:rFonts w:ascii="Arial" w:hAnsi="Arial" w:cs="Arial"/>
          <w:b/>
          <w:bCs/>
        </w:rPr>
      </w:pPr>
    </w:p>
    <w:p w:rsidR="003A4DF4" w:rsidRPr="003A4DF4" w:rsidRDefault="003A4DF4" w:rsidP="003A4DF4">
      <w:pPr>
        <w:autoSpaceDE w:val="0"/>
        <w:autoSpaceDN w:val="0"/>
        <w:adjustRightInd w:val="0"/>
        <w:spacing w:line="240" w:lineRule="auto"/>
        <w:rPr>
          <w:rFonts w:ascii="Arial" w:eastAsia="Times New Roman" w:hAnsi="Arial" w:cs="Arial"/>
          <w:b/>
          <w:bCs/>
          <w:caps/>
          <w:color w:val="000000"/>
          <w:sz w:val="44"/>
          <w:szCs w:val="44"/>
          <w:lang w:eastAsia="en-GB"/>
          <w14:shadow w14:blurRad="50800" w14:dist="38100" w14:dir="2700000" w14:sx="100000" w14:sy="100000" w14:kx="0" w14:ky="0" w14:algn="tl">
            <w14:srgbClr w14:val="000000">
              <w14:alpha w14:val="60000"/>
            </w14:srgbClr>
          </w14:shadow>
        </w:rPr>
      </w:pPr>
    </w:p>
    <w:p w:rsidR="003A4DF4" w:rsidRPr="003A4DF4" w:rsidRDefault="003A4DF4" w:rsidP="003A4DF4">
      <w:pPr>
        <w:autoSpaceDE w:val="0"/>
        <w:autoSpaceDN w:val="0"/>
        <w:adjustRightInd w:val="0"/>
        <w:spacing w:line="240" w:lineRule="auto"/>
        <w:rPr>
          <w:rFonts w:ascii="Arial" w:eastAsia="Times New Roman" w:hAnsi="Arial" w:cs="Arial"/>
          <w:b/>
          <w:bCs/>
          <w:caps/>
          <w:color w:val="000000"/>
          <w:sz w:val="44"/>
          <w:szCs w:val="44"/>
          <w:lang w:eastAsia="en-GB"/>
          <w14:shadow w14:blurRad="50800" w14:dist="38100" w14:dir="2700000" w14:sx="100000" w14:sy="100000" w14:kx="0" w14:ky="0" w14:algn="tl">
            <w14:srgbClr w14:val="000000">
              <w14:alpha w14:val="60000"/>
            </w14:srgbClr>
          </w14:shadow>
        </w:rPr>
      </w:pPr>
    </w:p>
    <w:p w:rsidR="003A4DF4" w:rsidRPr="003A4DF4" w:rsidRDefault="003A4DF4" w:rsidP="003A4DF4">
      <w:pPr>
        <w:autoSpaceDE w:val="0"/>
        <w:autoSpaceDN w:val="0"/>
        <w:adjustRightInd w:val="0"/>
        <w:spacing w:line="240" w:lineRule="auto"/>
        <w:rPr>
          <w:rFonts w:ascii="Arial" w:eastAsia="Times New Roman" w:hAnsi="Arial" w:cs="Arial"/>
          <w:b/>
          <w:bCs/>
          <w:caps/>
          <w:color w:val="000000"/>
          <w:sz w:val="44"/>
          <w:szCs w:val="44"/>
          <w:lang w:eastAsia="en-GB"/>
          <w14:shadow w14:blurRad="50800" w14:dist="38100" w14:dir="2700000" w14:sx="100000" w14:sy="100000" w14:kx="0" w14:ky="0" w14:algn="tl">
            <w14:srgbClr w14:val="000000">
              <w14:alpha w14:val="60000"/>
            </w14:srgbClr>
          </w14:shadow>
        </w:rPr>
      </w:pPr>
    </w:p>
    <w:p w:rsidR="003A4DF4" w:rsidRPr="003A4DF4" w:rsidRDefault="003A4DF4" w:rsidP="003A4DF4">
      <w:pPr>
        <w:autoSpaceDE w:val="0"/>
        <w:autoSpaceDN w:val="0"/>
        <w:adjustRightInd w:val="0"/>
        <w:spacing w:line="240" w:lineRule="auto"/>
        <w:rPr>
          <w:rFonts w:ascii="Arial" w:eastAsia="Times New Roman" w:hAnsi="Arial" w:cs="Arial"/>
          <w:b/>
          <w:bCs/>
          <w:caps/>
          <w:color w:val="000000"/>
          <w:sz w:val="44"/>
          <w:szCs w:val="44"/>
          <w:lang w:eastAsia="en-GB"/>
          <w14:shadow w14:blurRad="50800" w14:dist="38100" w14:dir="2700000" w14:sx="100000" w14:sy="100000" w14:kx="0" w14:ky="0" w14:algn="tl">
            <w14:srgbClr w14:val="000000">
              <w14:alpha w14:val="60000"/>
            </w14:srgbClr>
          </w14:shadow>
        </w:rPr>
      </w:pPr>
    </w:p>
    <w:p w:rsidR="007076D0" w:rsidRDefault="007076D0" w:rsidP="007076D0">
      <w:pPr>
        <w:autoSpaceDE w:val="0"/>
        <w:autoSpaceDN w:val="0"/>
        <w:adjustRightInd w:val="0"/>
        <w:spacing w:line="240" w:lineRule="auto"/>
        <w:jc w:val="both"/>
        <w:rPr>
          <w:rFonts w:ascii="Arial" w:eastAsia="Times New Roman" w:hAnsi="Arial" w:cs="Arial"/>
          <w:bCs/>
          <w:sz w:val="24"/>
          <w:szCs w:val="24"/>
          <w:lang w:eastAsia="en-GB"/>
        </w:rPr>
      </w:pPr>
    </w:p>
    <w:p w:rsidR="007076D0" w:rsidRDefault="007076D0" w:rsidP="007076D0">
      <w:pPr>
        <w:autoSpaceDE w:val="0"/>
        <w:autoSpaceDN w:val="0"/>
        <w:adjustRightInd w:val="0"/>
        <w:spacing w:line="240" w:lineRule="auto"/>
        <w:jc w:val="both"/>
        <w:rPr>
          <w:rFonts w:ascii="Arial" w:eastAsia="Times New Roman" w:hAnsi="Arial" w:cs="Arial"/>
          <w:bCs/>
          <w:sz w:val="24"/>
          <w:szCs w:val="24"/>
          <w:lang w:eastAsia="en-GB"/>
        </w:rPr>
      </w:pPr>
    </w:p>
    <w:p w:rsidR="007076D0" w:rsidRDefault="007076D0" w:rsidP="007076D0">
      <w:pPr>
        <w:autoSpaceDE w:val="0"/>
        <w:autoSpaceDN w:val="0"/>
        <w:adjustRightInd w:val="0"/>
        <w:spacing w:line="240" w:lineRule="auto"/>
        <w:jc w:val="both"/>
        <w:rPr>
          <w:rFonts w:ascii="Arial" w:eastAsia="Times New Roman" w:hAnsi="Arial" w:cs="Arial"/>
          <w:bCs/>
          <w:sz w:val="24"/>
          <w:szCs w:val="24"/>
          <w:lang w:eastAsia="en-GB"/>
        </w:rPr>
      </w:pPr>
    </w:p>
    <w:p w:rsidR="007076D0" w:rsidRDefault="007076D0" w:rsidP="007076D0">
      <w:pPr>
        <w:autoSpaceDE w:val="0"/>
        <w:autoSpaceDN w:val="0"/>
        <w:adjustRightInd w:val="0"/>
        <w:spacing w:line="240" w:lineRule="auto"/>
        <w:jc w:val="both"/>
        <w:rPr>
          <w:rFonts w:ascii="Arial" w:eastAsia="Times New Roman" w:hAnsi="Arial" w:cs="Arial"/>
          <w:bCs/>
          <w:sz w:val="24"/>
          <w:szCs w:val="24"/>
          <w:lang w:eastAsia="en-GB"/>
        </w:rPr>
      </w:pPr>
    </w:p>
    <w:p w:rsidR="007076D0" w:rsidRDefault="007076D0" w:rsidP="007076D0">
      <w:pPr>
        <w:autoSpaceDE w:val="0"/>
        <w:autoSpaceDN w:val="0"/>
        <w:adjustRightInd w:val="0"/>
        <w:spacing w:line="240" w:lineRule="auto"/>
        <w:jc w:val="both"/>
        <w:rPr>
          <w:rFonts w:ascii="Arial" w:eastAsia="Times New Roman" w:hAnsi="Arial" w:cs="Arial"/>
          <w:bCs/>
          <w:sz w:val="24"/>
          <w:szCs w:val="24"/>
          <w:lang w:eastAsia="en-GB"/>
        </w:rPr>
      </w:pPr>
    </w:p>
    <w:p w:rsidR="0046242C" w:rsidRDefault="0046242C" w:rsidP="007076D0">
      <w:pPr>
        <w:autoSpaceDE w:val="0"/>
        <w:autoSpaceDN w:val="0"/>
        <w:adjustRightInd w:val="0"/>
        <w:spacing w:line="240" w:lineRule="auto"/>
        <w:jc w:val="both"/>
        <w:rPr>
          <w:rFonts w:ascii="Arial" w:eastAsia="Times New Roman" w:hAnsi="Arial" w:cs="Arial"/>
          <w:bCs/>
          <w:sz w:val="24"/>
          <w:szCs w:val="24"/>
          <w:lang w:eastAsia="en-GB"/>
        </w:rPr>
      </w:pPr>
    </w:p>
    <w:p w:rsidR="0046242C" w:rsidRDefault="0046242C" w:rsidP="007076D0">
      <w:pPr>
        <w:autoSpaceDE w:val="0"/>
        <w:autoSpaceDN w:val="0"/>
        <w:adjustRightInd w:val="0"/>
        <w:spacing w:line="240" w:lineRule="auto"/>
        <w:jc w:val="both"/>
        <w:rPr>
          <w:rFonts w:ascii="Arial" w:eastAsia="Times New Roman" w:hAnsi="Arial" w:cs="Arial"/>
          <w:bCs/>
          <w:sz w:val="24"/>
          <w:szCs w:val="24"/>
          <w:lang w:eastAsia="en-GB"/>
        </w:rPr>
      </w:pPr>
    </w:p>
    <w:p w:rsidR="0046242C" w:rsidRDefault="0046242C" w:rsidP="007076D0">
      <w:pPr>
        <w:autoSpaceDE w:val="0"/>
        <w:autoSpaceDN w:val="0"/>
        <w:adjustRightInd w:val="0"/>
        <w:spacing w:line="240" w:lineRule="auto"/>
        <w:jc w:val="both"/>
        <w:rPr>
          <w:rFonts w:ascii="Arial" w:eastAsia="Times New Roman" w:hAnsi="Arial" w:cs="Arial"/>
          <w:bCs/>
          <w:sz w:val="24"/>
          <w:szCs w:val="24"/>
          <w:lang w:eastAsia="en-GB"/>
        </w:rPr>
      </w:pPr>
    </w:p>
    <w:p w:rsidR="0046242C" w:rsidRDefault="0046242C" w:rsidP="007076D0">
      <w:pPr>
        <w:autoSpaceDE w:val="0"/>
        <w:autoSpaceDN w:val="0"/>
        <w:adjustRightInd w:val="0"/>
        <w:spacing w:line="240" w:lineRule="auto"/>
        <w:jc w:val="both"/>
        <w:rPr>
          <w:rFonts w:ascii="Arial" w:eastAsia="Times New Roman" w:hAnsi="Arial" w:cs="Arial"/>
          <w:bCs/>
          <w:sz w:val="24"/>
          <w:szCs w:val="24"/>
          <w:lang w:eastAsia="en-GB"/>
        </w:rPr>
      </w:pPr>
    </w:p>
    <w:p w:rsidR="0046242C" w:rsidRDefault="0046242C" w:rsidP="007076D0">
      <w:pPr>
        <w:autoSpaceDE w:val="0"/>
        <w:autoSpaceDN w:val="0"/>
        <w:adjustRightInd w:val="0"/>
        <w:spacing w:line="240" w:lineRule="auto"/>
        <w:jc w:val="both"/>
        <w:rPr>
          <w:rFonts w:ascii="Arial" w:eastAsia="Times New Roman" w:hAnsi="Arial" w:cs="Arial"/>
          <w:bCs/>
          <w:sz w:val="24"/>
          <w:szCs w:val="24"/>
          <w:lang w:eastAsia="en-GB"/>
        </w:rPr>
      </w:pPr>
    </w:p>
    <w:p w:rsidR="0046242C" w:rsidRDefault="0046242C" w:rsidP="007076D0">
      <w:pPr>
        <w:autoSpaceDE w:val="0"/>
        <w:autoSpaceDN w:val="0"/>
        <w:adjustRightInd w:val="0"/>
        <w:spacing w:line="240" w:lineRule="auto"/>
        <w:jc w:val="both"/>
        <w:rPr>
          <w:rFonts w:ascii="Arial" w:eastAsia="Times New Roman" w:hAnsi="Arial" w:cs="Arial"/>
          <w:bCs/>
          <w:sz w:val="24"/>
          <w:szCs w:val="24"/>
          <w:lang w:eastAsia="en-GB"/>
        </w:rPr>
      </w:pPr>
    </w:p>
    <w:p w:rsidR="0046242C" w:rsidRDefault="0046242C" w:rsidP="007076D0">
      <w:pPr>
        <w:autoSpaceDE w:val="0"/>
        <w:autoSpaceDN w:val="0"/>
        <w:adjustRightInd w:val="0"/>
        <w:spacing w:line="240" w:lineRule="auto"/>
        <w:jc w:val="both"/>
        <w:rPr>
          <w:rFonts w:ascii="Arial" w:eastAsia="Times New Roman" w:hAnsi="Arial" w:cs="Arial"/>
          <w:bCs/>
          <w:sz w:val="24"/>
          <w:szCs w:val="24"/>
          <w:lang w:eastAsia="en-GB"/>
        </w:rPr>
      </w:pPr>
    </w:p>
    <w:p w:rsidR="0046242C" w:rsidRDefault="0046242C" w:rsidP="007076D0">
      <w:pPr>
        <w:autoSpaceDE w:val="0"/>
        <w:autoSpaceDN w:val="0"/>
        <w:adjustRightInd w:val="0"/>
        <w:spacing w:line="240" w:lineRule="auto"/>
        <w:jc w:val="both"/>
        <w:rPr>
          <w:rFonts w:ascii="Arial" w:eastAsia="Times New Roman" w:hAnsi="Arial" w:cs="Arial"/>
          <w:bCs/>
          <w:sz w:val="24"/>
          <w:szCs w:val="24"/>
          <w:lang w:eastAsia="en-GB"/>
        </w:rPr>
      </w:pPr>
    </w:p>
    <w:p w:rsidR="0046242C" w:rsidRDefault="0046242C" w:rsidP="007076D0">
      <w:pPr>
        <w:autoSpaceDE w:val="0"/>
        <w:autoSpaceDN w:val="0"/>
        <w:adjustRightInd w:val="0"/>
        <w:spacing w:line="240" w:lineRule="auto"/>
        <w:jc w:val="both"/>
        <w:rPr>
          <w:rFonts w:ascii="Arial" w:eastAsia="Times New Roman" w:hAnsi="Arial" w:cs="Arial"/>
          <w:bCs/>
          <w:sz w:val="24"/>
          <w:szCs w:val="24"/>
          <w:lang w:eastAsia="en-GB"/>
        </w:rPr>
      </w:pPr>
    </w:p>
    <w:p w:rsidR="0046242C" w:rsidRDefault="0046242C" w:rsidP="007076D0">
      <w:pPr>
        <w:autoSpaceDE w:val="0"/>
        <w:autoSpaceDN w:val="0"/>
        <w:adjustRightInd w:val="0"/>
        <w:spacing w:line="240" w:lineRule="auto"/>
        <w:jc w:val="both"/>
        <w:rPr>
          <w:rFonts w:ascii="Arial" w:eastAsia="Times New Roman" w:hAnsi="Arial" w:cs="Arial"/>
          <w:bCs/>
          <w:sz w:val="24"/>
          <w:szCs w:val="24"/>
          <w:lang w:eastAsia="en-GB"/>
        </w:rPr>
      </w:pPr>
    </w:p>
    <w:p w:rsidR="00E2440D" w:rsidRDefault="0099736B" w:rsidP="007076D0">
      <w:pPr>
        <w:autoSpaceDE w:val="0"/>
        <w:autoSpaceDN w:val="0"/>
        <w:adjustRightInd w:val="0"/>
        <w:spacing w:line="240" w:lineRule="auto"/>
        <w:jc w:val="both"/>
        <w:rPr>
          <w:rFonts w:ascii="Arial" w:eastAsia="Times New Roman" w:hAnsi="Arial" w:cs="Arial"/>
          <w:color w:val="FF0000"/>
          <w:sz w:val="24"/>
          <w:szCs w:val="24"/>
          <w:lang w:eastAsia="en-GB"/>
        </w:rPr>
      </w:pPr>
      <w:r>
        <w:rPr>
          <w:rFonts w:ascii="Arial" w:eastAsia="Times New Roman" w:hAnsi="Arial" w:cs="Arial"/>
          <w:bCs/>
          <w:sz w:val="24"/>
          <w:szCs w:val="24"/>
          <w:lang w:eastAsia="en-GB"/>
        </w:rPr>
        <w:lastRenderedPageBreak/>
        <w:t>This sample Safeguarding Adult P</w:t>
      </w:r>
      <w:r w:rsidR="007076D0" w:rsidRPr="003A4DF4">
        <w:rPr>
          <w:rFonts w:ascii="Arial" w:eastAsia="Times New Roman" w:hAnsi="Arial" w:cs="Arial"/>
          <w:bCs/>
          <w:sz w:val="24"/>
          <w:szCs w:val="24"/>
          <w:lang w:eastAsia="en-GB"/>
        </w:rPr>
        <w:t xml:space="preserve">olicy is based on the </w:t>
      </w:r>
      <w:r w:rsidR="009B0851">
        <w:rPr>
          <w:rFonts w:ascii="Arial" w:eastAsia="Times New Roman" w:hAnsi="Arial" w:cs="Arial"/>
          <w:bCs/>
          <w:sz w:val="24"/>
          <w:szCs w:val="24"/>
          <w:lang w:eastAsia="en-GB"/>
        </w:rPr>
        <w:t xml:space="preserve">Pan </w:t>
      </w:r>
      <w:r>
        <w:rPr>
          <w:rFonts w:ascii="Arial" w:eastAsia="Times New Roman" w:hAnsi="Arial" w:cs="Arial"/>
          <w:bCs/>
          <w:sz w:val="24"/>
          <w:szCs w:val="24"/>
          <w:lang w:eastAsia="en-GB"/>
        </w:rPr>
        <w:t xml:space="preserve">Lancashire </w:t>
      </w:r>
      <w:r w:rsidR="009B0851">
        <w:rPr>
          <w:rFonts w:ascii="Arial" w:eastAsia="Times New Roman" w:hAnsi="Arial" w:cs="Arial"/>
          <w:bCs/>
          <w:sz w:val="24"/>
          <w:szCs w:val="24"/>
          <w:lang w:eastAsia="en-GB"/>
        </w:rPr>
        <w:t xml:space="preserve">and Cumbria </w:t>
      </w:r>
      <w:r>
        <w:rPr>
          <w:rFonts w:ascii="Arial" w:eastAsia="Times New Roman" w:hAnsi="Arial" w:cs="Arial"/>
          <w:bCs/>
          <w:sz w:val="24"/>
          <w:szCs w:val="24"/>
          <w:lang w:eastAsia="en-GB"/>
        </w:rPr>
        <w:t>Safeguarding Adults B</w:t>
      </w:r>
      <w:r w:rsidR="007076D0">
        <w:rPr>
          <w:rFonts w:ascii="Arial" w:eastAsia="Times New Roman" w:hAnsi="Arial" w:cs="Arial"/>
          <w:bCs/>
          <w:sz w:val="24"/>
          <w:szCs w:val="24"/>
          <w:lang w:eastAsia="en-GB"/>
        </w:rPr>
        <w:t xml:space="preserve">oard procedures and </w:t>
      </w:r>
      <w:r w:rsidR="00F7623A">
        <w:rPr>
          <w:rFonts w:ascii="Arial" w:eastAsia="Times New Roman" w:hAnsi="Arial" w:cs="Arial"/>
          <w:bCs/>
          <w:sz w:val="24"/>
          <w:szCs w:val="24"/>
          <w:lang w:eastAsia="en-GB"/>
        </w:rPr>
        <w:t xml:space="preserve">RCGP </w:t>
      </w:r>
      <w:r w:rsidR="007076D0" w:rsidRPr="003A4DF4">
        <w:rPr>
          <w:rFonts w:ascii="Arial" w:eastAsia="Times New Roman" w:hAnsi="Arial" w:cs="Arial"/>
          <w:bCs/>
          <w:sz w:val="24"/>
          <w:szCs w:val="24"/>
          <w:lang w:eastAsia="en-GB"/>
        </w:rPr>
        <w:t>GP Toolkit</w:t>
      </w:r>
      <w:r w:rsidR="007076D0">
        <w:rPr>
          <w:rFonts w:ascii="Arial" w:eastAsia="Times New Roman" w:hAnsi="Arial" w:cs="Arial"/>
          <w:bCs/>
          <w:sz w:val="24"/>
          <w:szCs w:val="24"/>
          <w:lang w:eastAsia="en-GB"/>
        </w:rPr>
        <w:t>. It</w:t>
      </w:r>
      <w:r w:rsidR="007076D0" w:rsidRPr="003A4DF4">
        <w:rPr>
          <w:rFonts w:ascii="Arial" w:eastAsia="Times New Roman" w:hAnsi="Arial" w:cs="Arial"/>
          <w:bCs/>
          <w:sz w:val="24"/>
          <w:szCs w:val="24"/>
          <w:lang w:eastAsia="en-GB"/>
        </w:rPr>
        <w:t xml:space="preserve"> will support GP Practices in </w:t>
      </w:r>
      <w:r w:rsidR="007076D0" w:rsidRPr="003A4DF4">
        <w:rPr>
          <w:rFonts w:ascii="Arial" w:eastAsia="Times New Roman" w:hAnsi="Arial" w:cs="Arial"/>
          <w:sz w:val="24"/>
          <w:szCs w:val="24"/>
          <w:lang w:eastAsia="en-GB"/>
        </w:rPr>
        <w:t xml:space="preserve">promoting the wellbeing </w:t>
      </w:r>
      <w:r w:rsidR="002C4AC8" w:rsidRPr="003A4DF4">
        <w:rPr>
          <w:rFonts w:ascii="Arial" w:eastAsia="Times New Roman" w:hAnsi="Arial" w:cs="Arial"/>
          <w:sz w:val="24"/>
          <w:szCs w:val="24"/>
          <w:lang w:eastAsia="en-GB"/>
        </w:rPr>
        <w:t xml:space="preserve">of </w:t>
      </w:r>
      <w:r w:rsidR="002C4AC8">
        <w:rPr>
          <w:rFonts w:ascii="Arial" w:eastAsia="Times New Roman" w:hAnsi="Arial" w:cs="Arial"/>
          <w:sz w:val="24"/>
          <w:szCs w:val="24"/>
          <w:lang w:eastAsia="en-GB"/>
        </w:rPr>
        <w:t>adults</w:t>
      </w:r>
      <w:r w:rsidR="002C4AC8" w:rsidRPr="002C4AC8">
        <w:rPr>
          <w:rFonts w:ascii="Arial" w:eastAsia="Times New Roman" w:hAnsi="Arial" w:cs="Arial"/>
          <w:color w:val="FF0000"/>
          <w:sz w:val="24"/>
          <w:szCs w:val="24"/>
          <w:lang w:eastAsia="en-GB"/>
        </w:rPr>
        <w:t xml:space="preserve"> </w:t>
      </w:r>
      <w:r w:rsidR="00E2440D" w:rsidRPr="00EC647D">
        <w:rPr>
          <w:rFonts w:ascii="Arial" w:eastAsia="Times New Roman" w:hAnsi="Arial" w:cs="Arial"/>
          <w:color w:val="000000" w:themeColor="text1"/>
          <w:sz w:val="24"/>
          <w:szCs w:val="24"/>
          <w:lang w:eastAsia="en-GB"/>
        </w:rPr>
        <w:t xml:space="preserve">with care and support needs who may be </w:t>
      </w:r>
      <w:r w:rsidR="002C4AC8" w:rsidRPr="00EC647D">
        <w:rPr>
          <w:rFonts w:ascii="Arial" w:eastAsia="Times New Roman" w:hAnsi="Arial" w:cs="Arial"/>
          <w:color w:val="000000" w:themeColor="text1"/>
          <w:sz w:val="24"/>
          <w:szCs w:val="24"/>
          <w:lang w:eastAsia="en-GB"/>
        </w:rPr>
        <w:t>experiencing or at risk of abuse</w:t>
      </w:r>
      <w:r w:rsidR="00E2440D" w:rsidRPr="00EC647D">
        <w:rPr>
          <w:rFonts w:ascii="Arial" w:eastAsia="Times New Roman" w:hAnsi="Arial" w:cs="Arial"/>
          <w:color w:val="000000" w:themeColor="text1"/>
          <w:sz w:val="24"/>
          <w:szCs w:val="24"/>
          <w:lang w:eastAsia="en-GB"/>
        </w:rPr>
        <w:t>.</w:t>
      </w:r>
    </w:p>
    <w:p w:rsidR="00E2440D" w:rsidRDefault="00E2440D" w:rsidP="007076D0">
      <w:pPr>
        <w:autoSpaceDE w:val="0"/>
        <w:autoSpaceDN w:val="0"/>
        <w:adjustRightInd w:val="0"/>
        <w:spacing w:line="240" w:lineRule="auto"/>
        <w:jc w:val="both"/>
        <w:rPr>
          <w:rFonts w:ascii="Frutiger-Light" w:eastAsia="Times New Roman" w:hAnsi="Frutiger-Light" w:cs="Frutiger-Light"/>
          <w:sz w:val="17"/>
          <w:szCs w:val="17"/>
          <w:lang w:eastAsia="en-GB"/>
        </w:rPr>
      </w:pPr>
    </w:p>
    <w:p w:rsidR="007076D0" w:rsidRDefault="007076D0" w:rsidP="007076D0">
      <w:pPr>
        <w:autoSpaceDE w:val="0"/>
        <w:autoSpaceDN w:val="0"/>
        <w:adjustRightInd w:val="0"/>
        <w:spacing w:line="240" w:lineRule="auto"/>
        <w:jc w:val="both"/>
        <w:rPr>
          <w:rFonts w:ascii="Arial" w:eastAsia="Times New Roman" w:hAnsi="Arial" w:cs="Arial"/>
          <w:bCs/>
          <w:sz w:val="24"/>
          <w:szCs w:val="24"/>
          <w:lang w:eastAsia="en-GB"/>
        </w:rPr>
      </w:pPr>
      <w:r w:rsidRPr="003A4DF4">
        <w:rPr>
          <w:rFonts w:ascii="Arial" w:eastAsia="Times New Roman" w:hAnsi="Arial" w:cs="Arial"/>
          <w:bCs/>
          <w:sz w:val="24"/>
          <w:szCs w:val="24"/>
          <w:lang w:eastAsia="en-GB"/>
        </w:rPr>
        <w:t xml:space="preserve">It has been adapted by the </w:t>
      </w:r>
      <w:r w:rsidR="00CF02AB">
        <w:rPr>
          <w:rFonts w:ascii="Arial" w:eastAsia="Times New Roman" w:hAnsi="Arial" w:cs="Arial"/>
          <w:bCs/>
          <w:sz w:val="24"/>
          <w:szCs w:val="24"/>
          <w:lang w:eastAsia="en-GB"/>
        </w:rPr>
        <w:t xml:space="preserve">Designated Lead Nurse for </w:t>
      </w:r>
      <w:r w:rsidR="00E2440D">
        <w:rPr>
          <w:rFonts w:ascii="Arial" w:eastAsia="Times New Roman" w:hAnsi="Arial" w:cs="Arial"/>
          <w:bCs/>
          <w:sz w:val="24"/>
          <w:szCs w:val="24"/>
          <w:lang w:eastAsia="en-GB"/>
        </w:rPr>
        <w:t>S</w:t>
      </w:r>
      <w:r w:rsidRPr="003A4DF4">
        <w:rPr>
          <w:rFonts w:ascii="Arial" w:eastAsia="Times New Roman" w:hAnsi="Arial" w:cs="Arial"/>
          <w:bCs/>
          <w:sz w:val="24"/>
          <w:szCs w:val="24"/>
          <w:lang w:eastAsia="en-GB"/>
        </w:rPr>
        <w:t xml:space="preserve">afeguarding </w:t>
      </w:r>
      <w:r w:rsidR="00E2440D">
        <w:rPr>
          <w:rFonts w:ascii="Arial" w:eastAsia="Times New Roman" w:hAnsi="Arial" w:cs="Arial"/>
          <w:bCs/>
          <w:sz w:val="24"/>
          <w:szCs w:val="24"/>
          <w:lang w:eastAsia="en-GB"/>
        </w:rPr>
        <w:t>A</w:t>
      </w:r>
      <w:r w:rsidRPr="003A4DF4">
        <w:rPr>
          <w:rFonts w:ascii="Arial" w:eastAsia="Times New Roman" w:hAnsi="Arial" w:cs="Arial"/>
          <w:bCs/>
          <w:sz w:val="24"/>
          <w:szCs w:val="24"/>
          <w:lang w:eastAsia="en-GB"/>
        </w:rPr>
        <w:t>dult</w:t>
      </w:r>
      <w:r w:rsidR="00CF02AB">
        <w:rPr>
          <w:rFonts w:ascii="Arial" w:eastAsia="Times New Roman" w:hAnsi="Arial" w:cs="Arial"/>
          <w:bCs/>
          <w:sz w:val="24"/>
          <w:szCs w:val="24"/>
          <w:lang w:eastAsia="en-GB"/>
        </w:rPr>
        <w:t xml:space="preserve">s and Mental Capacity </w:t>
      </w:r>
      <w:r w:rsidR="00E2440D">
        <w:rPr>
          <w:rFonts w:ascii="Arial" w:eastAsia="Times New Roman" w:hAnsi="Arial" w:cs="Arial"/>
          <w:bCs/>
          <w:sz w:val="24"/>
          <w:szCs w:val="24"/>
          <w:lang w:eastAsia="en-GB"/>
        </w:rPr>
        <w:t>A</w:t>
      </w:r>
      <w:r w:rsidR="00CF02AB">
        <w:rPr>
          <w:rFonts w:ascii="Arial" w:eastAsia="Times New Roman" w:hAnsi="Arial" w:cs="Arial"/>
          <w:bCs/>
          <w:sz w:val="24"/>
          <w:szCs w:val="24"/>
          <w:lang w:eastAsia="en-GB"/>
        </w:rPr>
        <w:t xml:space="preserve">ct </w:t>
      </w:r>
      <w:r w:rsidRPr="003A4DF4">
        <w:rPr>
          <w:rFonts w:ascii="Arial" w:eastAsia="Times New Roman" w:hAnsi="Arial" w:cs="Arial"/>
          <w:bCs/>
          <w:sz w:val="24"/>
          <w:szCs w:val="24"/>
          <w:lang w:eastAsia="en-GB"/>
        </w:rPr>
        <w:t xml:space="preserve">from </w:t>
      </w:r>
      <w:r w:rsidR="00E2440D">
        <w:rPr>
          <w:rFonts w:ascii="Arial" w:eastAsia="Times New Roman" w:hAnsi="Arial" w:cs="Arial"/>
          <w:bCs/>
          <w:sz w:val="24"/>
          <w:szCs w:val="24"/>
          <w:lang w:eastAsia="en-GB"/>
        </w:rPr>
        <w:t xml:space="preserve">NHS </w:t>
      </w:r>
      <w:r w:rsidRPr="003A4DF4">
        <w:rPr>
          <w:rFonts w:ascii="Arial" w:eastAsia="Times New Roman" w:hAnsi="Arial" w:cs="Arial"/>
          <w:bCs/>
          <w:sz w:val="24"/>
          <w:szCs w:val="24"/>
          <w:lang w:eastAsia="en-GB"/>
        </w:rPr>
        <w:t xml:space="preserve">Chorley and South </w:t>
      </w:r>
      <w:proofErr w:type="spellStart"/>
      <w:r w:rsidRPr="003A4DF4">
        <w:rPr>
          <w:rFonts w:ascii="Arial" w:eastAsia="Times New Roman" w:hAnsi="Arial" w:cs="Arial"/>
          <w:bCs/>
          <w:sz w:val="24"/>
          <w:szCs w:val="24"/>
          <w:lang w:eastAsia="en-GB"/>
        </w:rPr>
        <w:t>Ribble</w:t>
      </w:r>
      <w:proofErr w:type="spellEnd"/>
      <w:r w:rsidRPr="003A4DF4">
        <w:rPr>
          <w:rFonts w:ascii="Arial" w:eastAsia="Times New Roman" w:hAnsi="Arial" w:cs="Arial"/>
          <w:bCs/>
          <w:sz w:val="24"/>
          <w:szCs w:val="24"/>
          <w:lang w:eastAsia="en-GB"/>
        </w:rPr>
        <w:t xml:space="preserve"> CCG, </w:t>
      </w:r>
      <w:r w:rsidR="00E2440D">
        <w:rPr>
          <w:rFonts w:ascii="Arial" w:eastAsia="Times New Roman" w:hAnsi="Arial" w:cs="Arial"/>
          <w:bCs/>
          <w:sz w:val="24"/>
          <w:szCs w:val="24"/>
          <w:lang w:eastAsia="en-GB"/>
        </w:rPr>
        <w:t xml:space="preserve">NHS </w:t>
      </w:r>
      <w:r w:rsidRPr="003A4DF4">
        <w:rPr>
          <w:rFonts w:ascii="Arial" w:eastAsia="Times New Roman" w:hAnsi="Arial" w:cs="Arial"/>
          <w:bCs/>
          <w:sz w:val="24"/>
          <w:szCs w:val="24"/>
          <w:lang w:eastAsia="en-GB"/>
        </w:rPr>
        <w:t>Greater Preston CCG</w:t>
      </w:r>
      <w:r>
        <w:rPr>
          <w:rFonts w:ascii="Arial" w:eastAsia="Times New Roman" w:hAnsi="Arial" w:cs="Arial"/>
          <w:bCs/>
          <w:sz w:val="24"/>
          <w:szCs w:val="24"/>
          <w:lang w:eastAsia="en-GB"/>
        </w:rPr>
        <w:t xml:space="preserve"> and </w:t>
      </w:r>
      <w:r w:rsidR="00E2440D">
        <w:rPr>
          <w:rFonts w:ascii="Arial" w:eastAsia="Times New Roman" w:hAnsi="Arial" w:cs="Arial"/>
          <w:bCs/>
          <w:sz w:val="24"/>
          <w:szCs w:val="24"/>
          <w:lang w:eastAsia="en-GB"/>
        </w:rPr>
        <w:t xml:space="preserve">NHS </w:t>
      </w:r>
      <w:r>
        <w:rPr>
          <w:rFonts w:ascii="Arial" w:eastAsia="Times New Roman" w:hAnsi="Arial" w:cs="Arial"/>
          <w:bCs/>
          <w:sz w:val="24"/>
          <w:szCs w:val="24"/>
          <w:lang w:eastAsia="en-GB"/>
        </w:rPr>
        <w:t>West Lancashire CCG.</w:t>
      </w:r>
    </w:p>
    <w:p w:rsidR="00E2440D" w:rsidRDefault="00E2440D" w:rsidP="007076D0">
      <w:pPr>
        <w:autoSpaceDE w:val="0"/>
        <w:autoSpaceDN w:val="0"/>
        <w:adjustRightInd w:val="0"/>
        <w:spacing w:line="240" w:lineRule="auto"/>
        <w:jc w:val="both"/>
        <w:rPr>
          <w:rFonts w:ascii="Arial" w:eastAsia="Times New Roman" w:hAnsi="Arial" w:cs="Arial"/>
          <w:bCs/>
          <w:sz w:val="24"/>
          <w:szCs w:val="24"/>
          <w:lang w:eastAsia="en-GB"/>
        </w:rPr>
      </w:pPr>
    </w:p>
    <w:p w:rsidR="00F7623A" w:rsidRDefault="00F7623A" w:rsidP="007076D0">
      <w:pPr>
        <w:autoSpaceDE w:val="0"/>
        <w:autoSpaceDN w:val="0"/>
        <w:adjustRightInd w:val="0"/>
        <w:spacing w:line="240"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Further adaptations have been made by MBCCG SG Team to reflect local boundary changes and provision of services.</w:t>
      </w:r>
    </w:p>
    <w:p w:rsidR="00E2440D" w:rsidRDefault="00E2440D">
      <w:pPr>
        <w:rPr>
          <w:rFonts w:ascii="Arial" w:eastAsia="Times New Roman" w:hAnsi="Arial" w:cs="Arial"/>
          <w:bCs/>
          <w:sz w:val="24"/>
          <w:szCs w:val="24"/>
          <w:lang w:eastAsia="en-GB"/>
        </w:rPr>
      </w:pPr>
      <w:r>
        <w:rPr>
          <w:rFonts w:ascii="Arial" w:eastAsia="Times New Roman" w:hAnsi="Arial" w:cs="Arial"/>
          <w:bCs/>
          <w:sz w:val="24"/>
          <w:szCs w:val="24"/>
          <w:lang w:eastAsia="en-GB"/>
        </w:rPr>
        <w:br w:type="page"/>
      </w:r>
    </w:p>
    <w:p w:rsidR="00E2440D" w:rsidRDefault="00E2440D" w:rsidP="007076D0">
      <w:pPr>
        <w:autoSpaceDE w:val="0"/>
        <w:autoSpaceDN w:val="0"/>
        <w:adjustRightInd w:val="0"/>
        <w:spacing w:line="240" w:lineRule="auto"/>
        <w:jc w:val="both"/>
        <w:rPr>
          <w:rFonts w:ascii="Arial" w:eastAsia="Times New Roman" w:hAnsi="Arial" w:cs="Arial"/>
          <w:bCs/>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4"/>
        <w:gridCol w:w="7646"/>
        <w:gridCol w:w="912"/>
      </w:tblGrid>
      <w:tr w:rsidR="00AB6C95" w:rsidTr="00837081">
        <w:tc>
          <w:tcPr>
            <w:tcW w:w="684" w:type="dxa"/>
            <w:vAlign w:val="center"/>
          </w:tcPr>
          <w:p w:rsidR="00AB6C95" w:rsidRDefault="00AB6C95" w:rsidP="00907BE4">
            <w:pPr>
              <w:tabs>
                <w:tab w:val="left" w:pos="1276"/>
              </w:tabs>
              <w:autoSpaceDE w:val="0"/>
              <w:autoSpaceDN w:val="0"/>
              <w:adjustRightInd w:val="0"/>
              <w:jc w:val="left"/>
              <w:rPr>
                <w:rFonts w:ascii="Arial" w:hAnsi="Arial" w:cs="Arial"/>
                <w:b/>
                <w:bCs/>
                <w:color w:val="000000"/>
                <w:sz w:val="24"/>
                <w:szCs w:val="24"/>
              </w:rPr>
            </w:pPr>
          </w:p>
          <w:p w:rsidR="0099736B" w:rsidRPr="00AB6C95" w:rsidRDefault="0099736B" w:rsidP="00907BE4">
            <w:pPr>
              <w:tabs>
                <w:tab w:val="left" w:pos="1276"/>
              </w:tabs>
              <w:autoSpaceDE w:val="0"/>
              <w:autoSpaceDN w:val="0"/>
              <w:adjustRightInd w:val="0"/>
              <w:jc w:val="left"/>
              <w:rPr>
                <w:rFonts w:ascii="Arial" w:hAnsi="Arial" w:cs="Arial"/>
                <w:b/>
                <w:bCs/>
                <w:color w:val="000000"/>
                <w:sz w:val="24"/>
                <w:szCs w:val="24"/>
              </w:rPr>
            </w:pPr>
          </w:p>
        </w:tc>
        <w:tc>
          <w:tcPr>
            <w:tcW w:w="7646" w:type="dxa"/>
            <w:vAlign w:val="center"/>
          </w:tcPr>
          <w:p w:rsidR="0099736B" w:rsidRDefault="0099736B" w:rsidP="00907BE4">
            <w:pPr>
              <w:tabs>
                <w:tab w:val="left" w:pos="1276"/>
              </w:tabs>
              <w:autoSpaceDE w:val="0"/>
              <w:autoSpaceDN w:val="0"/>
              <w:adjustRightInd w:val="0"/>
              <w:jc w:val="left"/>
              <w:rPr>
                <w:rFonts w:ascii="Arial" w:hAnsi="Arial" w:cs="Arial"/>
                <w:b/>
                <w:bCs/>
                <w:color w:val="000000"/>
                <w:sz w:val="24"/>
                <w:szCs w:val="24"/>
              </w:rPr>
            </w:pPr>
          </w:p>
          <w:p w:rsidR="00AB6C95" w:rsidRPr="007076D0" w:rsidRDefault="00AB6C95" w:rsidP="00097D7D">
            <w:pPr>
              <w:tabs>
                <w:tab w:val="left" w:pos="1276"/>
              </w:tabs>
              <w:autoSpaceDE w:val="0"/>
              <w:autoSpaceDN w:val="0"/>
              <w:adjustRightInd w:val="0"/>
              <w:jc w:val="left"/>
              <w:rPr>
                <w:rFonts w:ascii="Arial" w:hAnsi="Arial" w:cs="Arial"/>
                <w:b/>
                <w:bCs/>
                <w:color w:val="000000"/>
                <w:sz w:val="24"/>
                <w:szCs w:val="24"/>
              </w:rPr>
            </w:pPr>
            <w:r w:rsidRPr="007076D0">
              <w:rPr>
                <w:rFonts w:ascii="Arial" w:hAnsi="Arial" w:cs="Arial"/>
                <w:b/>
                <w:bCs/>
                <w:color w:val="000000"/>
                <w:sz w:val="24"/>
                <w:szCs w:val="24"/>
              </w:rPr>
              <w:t>CONTENTS</w:t>
            </w:r>
          </w:p>
        </w:tc>
        <w:tc>
          <w:tcPr>
            <w:tcW w:w="912" w:type="dxa"/>
            <w:vAlign w:val="center"/>
          </w:tcPr>
          <w:p w:rsidR="0099736B" w:rsidRDefault="0099736B" w:rsidP="00907BE4">
            <w:pPr>
              <w:tabs>
                <w:tab w:val="left" w:pos="1276"/>
              </w:tabs>
              <w:autoSpaceDE w:val="0"/>
              <w:autoSpaceDN w:val="0"/>
              <w:adjustRightInd w:val="0"/>
              <w:jc w:val="left"/>
              <w:rPr>
                <w:rFonts w:ascii="Arial" w:hAnsi="Arial" w:cs="Arial"/>
                <w:b/>
                <w:bCs/>
                <w:color w:val="000000"/>
                <w:sz w:val="24"/>
                <w:szCs w:val="24"/>
              </w:rPr>
            </w:pPr>
          </w:p>
          <w:p w:rsidR="00AB6C95" w:rsidRPr="00D14420" w:rsidRDefault="00AB6C95" w:rsidP="00907BE4">
            <w:pPr>
              <w:tabs>
                <w:tab w:val="left" w:pos="1276"/>
              </w:tabs>
              <w:autoSpaceDE w:val="0"/>
              <w:autoSpaceDN w:val="0"/>
              <w:adjustRightInd w:val="0"/>
              <w:jc w:val="left"/>
              <w:rPr>
                <w:rFonts w:ascii="Arial" w:hAnsi="Arial" w:cs="Arial"/>
                <w:b/>
                <w:bCs/>
                <w:color w:val="000000"/>
                <w:sz w:val="24"/>
                <w:szCs w:val="24"/>
              </w:rPr>
            </w:pPr>
            <w:r w:rsidRPr="00D14420">
              <w:rPr>
                <w:rFonts w:ascii="Arial" w:hAnsi="Arial" w:cs="Arial"/>
                <w:b/>
                <w:bCs/>
                <w:color w:val="000000"/>
                <w:sz w:val="24"/>
                <w:szCs w:val="24"/>
              </w:rPr>
              <w:t>Page</w:t>
            </w:r>
          </w:p>
        </w:tc>
      </w:tr>
      <w:tr w:rsidR="00D402E4" w:rsidTr="00097D7D">
        <w:tc>
          <w:tcPr>
            <w:tcW w:w="684" w:type="dxa"/>
            <w:vAlign w:val="center"/>
          </w:tcPr>
          <w:p w:rsidR="00D402E4" w:rsidRPr="00AB6C95" w:rsidRDefault="00D402E4" w:rsidP="00907BE4">
            <w:pPr>
              <w:tabs>
                <w:tab w:val="left" w:pos="1276"/>
              </w:tabs>
              <w:autoSpaceDE w:val="0"/>
              <w:autoSpaceDN w:val="0"/>
              <w:adjustRightInd w:val="0"/>
              <w:jc w:val="left"/>
              <w:rPr>
                <w:rFonts w:ascii="Arial" w:hAnsi="Arial" w:cs="Arial"/>
                <w:b/>
                <w:bCs/>
                <w:color w:val="000000"/>
                <w:sz w:val="24"/>
                <w:szCs w:val="24"/>
              </w:rPr>
            </w:pPr>
          </w:p>
        </w:tc>
        <w:tc>
          <w:tcPr>
            <w:tcW w:w="7646" w:type="dxa"/>
            <w:vAlign w:val="center"/>
          </w:tcPr>
          <w:p w:rsidR="00D402E4" w:rsidRPr="007076D0" w:rsidRDefault="00D402E4" w:rsidP="00907BE4">
            <w:pPr>
              <w:tabs>
                <w:tab w:val="left" w:pos="1276"/>
              </w:tabs>
              <w:autoSpaceDE w:val="0"/>
              <w:autoSpaceDN w:val="0"/>
              <w:adjustRightInd w:val="0"/>
              <w:jc w:val="left"/>
              <w:rPr>
                <w:rFonts w:ascii="Arial" w:hAnsi="Arial" w:cs="Arial"/>
                <w:b/>
                <w:bCs/>
                <w:color w:val="000000"/>
                <w:sz w:val="24"/>
                <w:szCs w:val="24"/>
              </w:rPr>
            </w:pPr>
          </w:p>
        </w:tc>
        <w:tc>
          <w:tcPr>
            <w:tcW w:w="912" w:type="dxa"/>
            <w:vAlign w:val="center"/>
          </w:tcPr>
          <w:p w:rsidR="00D402E4" w:rsidRPr="00D14420" w:rsidRDefault="00D402E4" w:rsidP="00907BE4">
            <w:pPr>
              <w:tabs>
                <w:tab w:val="left" w:pos="1276"/>
              </w:tabs>
              <w:autoSpaceDE w:val="0"/>
              <w:autoSpaceDN w:val="0"/>
              <w:adjustRightInd w:val="0"/>
              <w:jc w:val="left"/>
              <w:rPr>
                <w:rFonts w:ascii="Arial" w:hAnsi="Arial" w:cs="Arial"/>
                <w:b/>
                <w:bCs/>
                <w:color w:val="000000"/>
                <w:sz w:val="24"/>
                <w:szCs w:val="24"/>
              </w:rPr>
            </w:pPr>
          </w:p>
        </w:tc>
      </w:tr>
      <w:tr w:rsidR="00AB6C95" w:rsidTr="00097D7D">
        <w:trPr>
          <w:trHeight w:val="482"/>
        </w:trPr>
        <w:tc>
          <w:tcPr>
            <w:tcW w:w="684" w:type="dxa"/>
            <w:vAlign w:val="center"/>
          </w:tcPr>
          <w:p w:rsidR="00AB6C95" w:rsidRPr="00AB6C95" w:rsidRDefault="00AB6C95" w:rsidP="00097D7D">
            <w:pPr>
              <w:tabs>
                <w:tab w:val="left" w:pos="1276"/>
              </w:tabs>
              <w:autoSpaceDE w:val="0"/>
              <w:autoSpaceDN w:val="0"/>
              <w:adjustRightInd w:val="0"/>
              <w:jc w:val="left"/>
              <w:rPr>
                <w:rFonts w:ascii="Arial" w:hAnsi="Arial" w:cs="Arial"/>
                <w:b/>
                <w:bCs/>
                <w:color w:val="000000"/>
                <w:sz w:val="24"/>
                <w:szCs w:val="24"/>
              </w:rPr>
            </w:pPr>
            <w:r w:rsidRPr="00AB6C95">
              <w:rPr>
                <w:rFonts w:ascii="Arial" w:hAnsi="Arial" w:cs="Arial"/>
                <w:b/>
                <w:bCs/>
                <w:color w:val="000000"/>
                <w:sz w:val="24"/>
                <w:szCs w:val="24"/>
              </w:rPr>
              <w:t>1</w:t>
            </w:r>
          </w:p>
        </w:tc>
        <w:tc>
          <w:tcPr>
            <w:tcW w:w="7646" w:type="dxa"/>
            <w:vAlign w:val="center"/>
          </w:tcPr>
          <w:p w:rsidR="00AB6C95" w:rsidRPr="007076D0" w:rsidRDefault="00AB6C95" w:rsidP="00097D7D">
            <w:pPr>
              <w:tabs>
                <w:tab w:val="left" w:pos="1276"/>
              </w:tabs>
              <w:autoSpaceDE w:val="0"/>
              <w:autoSpaceDN w:val="0"/>
              <w:adjustRightInd w:val="0"/>
              <w:jc w:val="left"/>
              <w:rPr>
                <w:rFonts w:ascii="Arial" w:hAnsi="Arial" w:cs="Arial"/>
                <w:b/>
                <w:bCs/>
                <w:color w:val="000000"/>
                <w:sz w:val="24"/>
                <w:szCs w:val="24"/>
              </w:rPr>
            </w:pPr>
            <w:r w:rsidRPr="007076D0">
              <w:rPr>
                <w:rFonts w:ascii="Arial" w:hAnsi="Arial" w:cs="Arial"/>
                <w:b/>
                <w:bCs/>
                <w:color w:val="000000"/>
                <w:sz w:val="24"/>
                <w:szCs w:val="24"/>
              </w:rPr>
              <w:t>INTRODUCTION</w:t>
            </w:r>
          </w:p>
        </w:tc>
        <w:tc>
          <w:tcPr>
            <w:tcW w:w="912" w:type="dxa"/>
            <w:vAlign w:val="center"/>
          </w:tcPr>
          <w:p w:rsidR="00AB6C95" w:rsidRPr="007076D0" w:rsidRDefault="00742DE5" w:rsidP="00724A8D">
            <w:pPr>
              <w:tabs>
                <w:tab w:val="left" w:pos="1276"/>
              </w:tabs>
              <w:autoSpaceDE w:val="0"/>
              <w:autoSpaceDN w:val="0"/>
              <w:adjustRightInd w:val="0"/>
              <w:rPr>
                <w:rFonts w:ascii="Arial" w:hAnsi="Arial" w:cs="Arial"/>
                <w:bCs/>
                <w:color w:val="000000"/>
                <w:sz w:val="24"/>
                <w:szCs w:val="24"/>
              </w:rPr>
            </w:pPr>
            <w:r>
              <w:rPr>
                <w:rFonts w:ascii="Arial" w:hAnsi="Arial" w:cs="Arial"/>
                <w:bCs/>
                <w:color w:val="000000"/>
                <w:sz w:val="24"/>
                <w:szCs w:val="24"/>
              </w:rPr>
              <w:t>5</w:t>
            </w:r>
          </w:p>
        </w:tc>
      </w:tr>
      <w:tr w:rsidR="00AB6C95" w:rsidTr="00097D7D">
        <w:tc>
          <w:tcPr>
            <w:tcW w:w="684" w:type="dxa"/>
            <w:vAlign w:val="center"/>
          </w:tcPr>
          <w:p w:rsidR="00AB6C95" w:rsidRPr="00AB6C95" w:rsidRDefault="00AB6C95" w:rsidP="00097D7D">
            <w:pPr>
              <w:tabs>
                <w:tab w:val="left" w:pos="1276"/>
              </w:tabs>
              <w:autoSpaceDE w:val="0"/>
              <w:autoSpaceDN w:val="0"/>
              <w:adjustRightInd w:val="0"/>
              <w:jc w:val="left"/>
              <w:rPr>
                <w:rFonts w:ascii="Arial" w:hAnsi="Arial" w:cs="Arial"/>
                <w:bCs/>
                <w:color w:val="000000"/>
                <w:sz w:val="24"/>
                <w:szCs w:val="24"/>
              </w:rPr>
            </w:pPr>
            <w:r w:rsidRPr="00AB6C95">
              <w:rPr>
                <w:rFonts w:ascii="Arial" w:hAnsi="Arial" w:cs="Arial"/>
                <w:bCs/>
                <w:color w:val="000000"/>
                <w:sz w:val="24"/>
                <w:szCs w:val="24"/>
              </w:rPr>
              <w:t>1.1</w:t>
            </w:r>
          </w:p>
        </w:tc>
        <w:tc>
          <w:tcPr>
            <w:tcW w:w="7646" w:type="dxa"/>
            <w:vAlign w:val="center"/>
          </w:tcPr>
          <w:p w:rsidR="00AB6C95" w:rsidRPr="007076D0" w:rsidRDefault="00AB6C95" w:rsidP="00097D7D">
            <w:pPr>
              <w:tabs>
                <w:tab w:val="left" w:pos="1276"/>
              </w:tabs>
              <w:autoSpaceDE w:val="0"/>
              <w:autoSpaceDN w:val="0"/>
              <w:adjustRightInd w:val="0"/>
              <w:jc w:val="left"/>
              <w:rPr>
                <w:rFonts w:ascii="Arial" w:hAnsi="Arial" w:cs="Arial"/>
                <w:bCs/>
                <w:color w:val="000000"/>
                <w:sz w:val="24"/>
                <w:szCs w:val="24"/>
              </w:rPr>
            </w:pPr>
            <w:r w:rsidRPr="007076D0">
              <w:rPr>
                <w:rFonts w:ascii="Arial" w:hAnsi="Arial" w:cs="Arial"/>
                <w:bCs/>
                <w:color w:val="000000"/>
                <w:sz w:val="24"/>
                <w:szCs w:val="24"/>
              </w:rPr>
              <w:t>Why is safeguarding necessary in general practice?</w:t>
            </w:r>
          </w:p>
        </w:tc>
        <w:tc>
          <w:tcPr>
            <w:tcW w:w="912" w:type="dxa"/>
            <w:vAlign w:val="center"/>
          </w:tcPr>
          <w:p w:rsidR="00AB6C95" w:rsidRPr="007076D0" w:rsidRDefault="00742DE5" w:rsidP="00724A8D">
            <w:pPr>
              <w:tabs>
                <w:tab w:val="left" w:pos="1276"/>
              </w:tabs>
              <w:autoSpaceDE w:val="0"/>
              <w:autoSpaceDN w:val="0"/>
              <w:adjustRightInd w:val="0"/>
              <w:rPr>
                <w:rFonts w:ascii="Arial" w:hAnsi="Arial" w:cs="Arial"/>
                <w:bCs/>
                <w:color w:val="000000"/>
                <w:sz w:val="24"/>
                <w:szCs w:val="24"/>
              </w:rPr>
            </w:pPr>
            <w:r>
              <w:rPr>
                <w:rFonts w:ascii="Arial" w:hAnsi="Arial" w:cs="Arial"/>
                <w:bCs/>
                <w:color w:val="000000"/>
                <w:sz w:val="24"/>
                <w:szCs w:val="24"/>
              </w:rPr>
              <w:t>5</w:t>
            </w:r>
          </w:p>
        </w:tc>
      </w:tr>
      <w:tr w:rsidR="00AB6C95" w:rsidTr="00097D7D">
        <w:tc>
          <w:tcPr>
            <w:tcW w:w="684" w:type="dxa"/>
            <w:vAlign w:val="center"/>
          </w:tcPr>
          <w:p w:rsidR="00AB6C95" w:rsidRPr="00AB6C95" w:rsidRDefault="00AB6C95" w:rsidP="00097D7D">
            <w:pPr>
              <w:tabs>
                <w:tab w:val="left" w:pos="1276"/>
              </w:tabs>
              <w:autoSpaceDE w:val="0"/>
              <w:autoSpaceDN w:val="0"/>
              <w:adjustRightInd w:val="0"/>
              <w:jc w:val="left"/>
              <w:rPr>
                <w:rFonts w:ascii="Arial" w:hAnsi="Arial" w:cs="Arial"/>
                <w:bCs/>
                <w:color w:val="000000"/>
                <w:sz w:val="24"/>
                <w:szCs w:val="24"/>
              </w:rPr>
            </w:pPr>
            <w:r w:rsidRPr="00AB6C95">
              <w:rPr>
                <w:rFonts w:ascii="Arial" w:hAnsi="Arial" w:cs="Arial"/>
                <w:bCs/>
                <w:color w:val="000000"/>
                <w:sz w:val="24"/>
                <w:szCs w:val="24"/>
              </w:rPr>
              <w:t>1.</w:t>
            </w:r>
            <w:r w:rsidR="0089252B">
              <w:rPr>
                <w:rFonts w:ascii="Arial" w:hAnsi="Arial" w:cs="Arial"/>
                <w:bCs/>
                <w:color w:val="000000"/>
                <w:sz w:val="24"/>
                <w:szCs w:val="24"/>
              </w:rPr>
              <w:t>2</w:t>
            </w:r>
          </w:p>
        </w:tc>
        <w:tc>
          <w:tcPr>
            <w:tcW w:w="7646" w:type="dxa"/>
            <w:vAlign w:val="center"/>
          </w:tcPr>
          <w:p w:rsidR="00AB6C95" w:rsidRPr="007076D0" w:rsidRDefault="00AB6C95" w:rsidP="00097D7D">
            <w:pPr>
              <w:tabs>
                <w:tab w:val="left" w:pos="1276"/>
              </w:tabs>
              <w:autoSpaceDE w:val="0"/>
              <w:autoSpaceDN w:val="0"/>
              <w:adjustRightInd w:val="0"/>
              <w:jc w:val="left"/>
              <w:rPr>
                <w:rFonts w:ascii="Arial" w:hAnsi="Arial" w:cs="Arial"/>
                <w:bCs/>
                <w:color w:val="000000"/>
                <w:sz w:val="24"/>
                <w:szCs w:val="24"/>
              </w:rPr>
            </w:pPr>
            <w:r w:rsidRPr="007076D0">
              <w:rPr>
                <w:rFonts w:ascii="Arial" w:hAnsi="Arial" w:cs="Arial"/>
                <w:bCs/>
                <w:color w:val="000000"/>
                <w:sz w:val="24"/>
                <w:szCs w:val="24"/>
              </w:rPr>
              <w:t>Scope</w:t>
            </w:r>
          </w:p>
        </w:tc>
        <w:tc>
          <w:tcPr>
            <w:tcW w:w="912" w:type="dxa"/>
            <w:vAlign w:val="center"/>
          </w:tcPr>
          <w:p w:rsidR="00AB6C95" w:rsidRPr="007076D0" w:rsidRDefault="00742DE5" w:rsidP="00724A8D">
            <w:pPr>
              <w:tabs>
                <w:tab w:val="left" w:pos="1276"/>
              </w:tabs>
              <w:autoSpaceDE w:val="0"/>
              <w:autoSpaceDN w:val="0"/>
              <w:adjustRightInd w:val="0"/>
              <w:rPr>
                <w:rFonts w:ascii="Arial" w:hAnsi="Arial" w:cs="Arial"/>
                <w:bCs/>
                <w:color w:val="000000"/>
                <w:sz w:val="24"/>
                <w:szCs w:val="24"/>
              </w:rPr>
            </w:pPr>
            <w:r>
              <w:rPr>
                <w:rFonts w:ascii="Arial" w:hAnsi="Arial" w:cs="Arial"/>
                <w:bCs/>
                <w:color w:val="000000"/>
                <w:sz w:val="24"/>
                <w:szCs w:val="24"/>
              </w:rPr>
              <w:t>6</w:t>
            </w:r>
          </w:p>
        </w:tc>
      </w:tr>
      <w:tr w:rsidR="00AB6C95" w:rsidTr="00097D7D">
        <w:tc>
          <w:tcPr>
            <w:tcW w:w="684" w:type="dxa"/>
            <w:vAlign w:val="center"/>
          </w:tcPr>
          <w:p w:rsidR="00AB6C95" w:rsidRPr="00AB6C95" w:rsidRDefault="00AB6C95" w:rsidP="00097D7D">
            <w:pPr>
              <w:tabs>
                <w:tab w:val="left" w:pos="1276"/>
              </w:tabs>
              <w:autoSpaceDE w:val="0"/>
              <w:autoSpaceDN w:val="0"/>
              <w:adjustRightInd w:val="0"/>
              <w:jc w:val="left"/>
              <w:rPr>
                <w:rFonts w:ascii="Arial" w:hAnsi="Arial" w:cs="Arial"/>
                <w:bCs/>
                <w:color w:val="000000"/>
                <w:sz w:val="24"/>
                <w:szCs w:val="24"/>
              </w:rPr>
            </w:pPr>
            <w:r w:rsidRPr="00AB6C95">
              <w:rPr>
                <w:rFonts w:ascii="Arial" w:hAnsi="Arial" w:cs="Arial"/>
                <w:bCs/>
                <w:color w:val="000000"/>
                <w:sz w:val="24"/>
                <w:szCs w:val="24"/>
              </w:rPr>
              <w:t>1.</w:t>
            </w:r>
            <w:r w:rsidR="0089252B">
              <w:rPr>
                <w:rFonts w:ascii="Arial" w:hAnsi="Arial" w:cs="Arial"/>
                <w:bCs/>
                <w:color w:val="000000"/>
                <w:sz w:val="24"/>
                <w:szCs w:val="24"/>
              </w:rPr>
              <w:t>3</w:t>
            </w:r>
          </w:p>
        </w:tc>
        <w:tc>
          <w:tcPr>
            <w:tcW w:w="7646" w:type="dxa"/>
            <w:vAlign w:val="center"/>
          </w:tcPr>
          <w:p w:rsidR="00AB6C95" w:rsidRPr="007076D0" w:rsidRDefault="00AB6C95" w:rsidP="00097D7D">
            <w:pPr>
              <w:tabs>
                <w:tab w:val="left" w:pos="1276"/>
              </w:tabs>
              <w:autoSpaceDE w:val="0"/>
              <w:autoSpaceDN w:val="0"/>
              <w:adjustRightInd w:val="0"/>
              <w:jc w:val="left"/>
              <w:rPr>
                <w:rFonts w:ascii="Arial" w:hAnsi="Arial" w:cs="Arial"/>
                <w:bCs/>
                <w:color w:val="000000"/>
                <w:sz w:val="24"/>
                <w:szCs w:val="24"/>
              </w:rPr>
            </w:pPr>
            <w:r w:rsidRPr="007076D0">
              <w:rPr>
                <w:rFonts w:ascii="Arial" w:hAnsi="Arial" w:cs="Arial"/>
                <w:bCs/>
                <w:color w:val="000000"/>
                <w:sz w:val="24"/>
                <w:szCs w:val="24"/>
              </w:rPr>
              <w:t>Principles</w:t>
            </w:r>
          </w:p>
        </w:tc>
        <w:tc>
          <w:tcPr>
            <w:tcW w:w="912" w:type="dxa"/>
            <w:vAlign w:val="center"/>
          </w:tcPr>
          <w:p w:rsidR="00AB6C95" w:rsidRPr="007076D0" w:rsidRDefault="00742DE5" w:rsidP="00724A8D">
            <w:pPr>
              <w:tabs>
                <w:tab w:val="left" w:pos="1276"/>
              </w:tabs>
              <w:autoSpaceDE w:val="0"/>
              <w:autoSpaceDN w:val="0"/>
              <w:adjustRightInd w:val="0"/>
              <w:rPr>
                <w:rFonts w:ascii="Arial" w:hAnsi="Arial" w:cs="Arial"/>
                <w:bCs/>
                <w:color w:val="000000"/>
                <w:sz w:val="24"/>
                <w:szCs w:val="24"/>
              </w:rPr>
            </w:pPr>
            <w:r>
              <w:rPr>
                <w:rFonts w:ascii="Arial" w:hAnsi="Arial" w:cs="Arial"/>
                <w:bCs/>
                <w:color w:val="000000"/>
                <w:sz w:val="24"/>
                <w:szCs w:val="24"/>
              </w:rPr>
              <w:t>6</w:t>
            </w:r>
          </w:p>
        </w:tc>
      </w:tr>
      <w:tr w:rsidR="00AB6C95" w:rsidTr="00097D7D">
        <w:tc>
          <w:tcPr>
            <w:tcW w:w="684" w:type="dxa"/>
            <w:vAlign w:val="center"/>
          </w:tcPr>
          <w:p w:rsidR="00AB6C95" w:rsidRPr="00AB6C95" w:rsidRDefault="00AB6C95" w:rsidP="00097D7D">
            <w:pPr>
              <w:tabs>
                <w:tab w:val="left" w:pos="1276"/>
              </w:tabs>
              <w:autoSpaceDE w:val="0"/>
              <w:autoSpaceDN w:val="0"/>
              <w:adjustRightInd w:val="0"/>
              <w:jc w:val="left"/>
              <w:rPr>
                <w:rFonts w:ascii="Arial" w:hAnsi="Arial" w:cs="Arial"/>
                <w:bCs/>
                <w:color w:val="000000"/>
                <w:sz w:val="24"/>
                <w:szCs w:val="24"/>
              </w:rPr>
            </w:pPr>
            <w:r w:rsidRPr="00AB6C95">
              <w:rPr>
                <w:rFonts w:ascii="Arial" w:hAnsi="Arial" w:cs="Arial"/>
                <w:bCs/>
                <w:color w:val="000000"/>
                <w:sz w:val="24"/>
                <w:szCs w:val="24"/>
              </w:rPr>
              <w:t>1.</w:t>
            </w:r>
            <w:r w:rsidR="0089252B">
              <w:rPr>
                <w:rFonts w:ascii="Arial" w:hAnsi="Arial" w:cs="Arial"/>
                <w:bCs/>
                <w:color w:val="000000"/>
                <w:sz w:val="24"/>
                <w:szCs w:val="24"/>
              </w:rPr>
              <w:t>4</w:t>
            </w:r>
          </w:p>
        </w:tc>
        <w:tc>
          <w:tcPr>
            <w:tcW w:w="7646" w:type="dxa"/>
            <w:vAlign w:val="center"/>
          </w:tcPr>
          <w:p w:rsidR="00AB6C95" w:rsidRPr="007076D0" w:rsidRDefault="00837F4E" w:rsidP="00097D7D">
            <w:pPr>
              <w:tabs>
                <w:tab w:val="left" w:pos="1276"/>
              </w:tabs>
              <w:autoSpaceDE w:val="0"/>
              <w:autoSpaceDN w:val="0"/>
              <w:adjustRightInd w:val="0"/>
              <w:jc w:val="left"/>
              <w:rPr>
                <w:rFonts w:ascii="Arial" w:hAnsi="Arial" w:cs="Arial"/>
                <w:bCs/>
                <w:color w:val="000000"/>
                <w:sz w:val="24"/>
                <w:szCs w:val="24"/>
              </w:rPr>
            </w:pPr>
            <w:r w:rsidRPr="007076D0">
              <w:rPr>
                <w:rFonts w:ascii="Arial" w:hAnsi="Arial" w:cs="Arial"/>
                <w:bCs/>
                <w:color w:val="000000"/>
                <w:sz w:val="24"/>
                <w:szCs w:val="24"/>
              </w:rPr>
              <w:t>Breaches of p</w:t>
            </w:r>
            <w:r w:rsidR="00AB6C95" w:rsidRPr="007076D0">
              <w:rPr>
                <w:rFonts w:ascii="Arial" w:hAnsi="Arial" w:cs="Arial"/>
                <w:bCs/>
                <w:color w:val="000000"/>
                <w:sz w:val="24"/>
                <w:szCs w:val="24"/>
              </w:rPr>
              <w:t>olicy</w:t>
            </w:r>
          </w:p>
        </w:tc>
        <w:tc>
          <w:tcPr>
            <w:tcW w:w="912" w:type="dxa"/>
            <w:vAlign w:val="center"/>
          </w:tcPr>
          <w:p w:rsidR="00AB6C95" w:rsidRPr="007076D0" w:rsidRDefault="00742DE5" w:rsidP="00724A8D">
            <w:pPr>
              <w:tabs>
                <w:tab w:val="left" w:pos="1276"/>
              </w:tabs>
              <w:autoSpaceDE w:val="0"/>
              <w:autoSpaceDN w:val="0"/>
              <w:adjustRightInd w:val="0"/>
              <w:rPr>
                <w:rFonts w:ascii="Arial" w:hAnsi="Arial" w:cs="Arial"/>
                <w:bCs/>
                <w:color w:val="000000"/>
                <w:sz w:val="24"/>
                <w:szCs w:val="24"/>
              </w:rPr>
            </w:pPr>
            <w:r>
              <w:rPr>
                <w:rFonts w:ascii="Arial" w:hAnsi="Arial" w:cs="Arial"/>
                <w:bCs/>
                <w:color w:val="000000"/>
                <w:sz w:val="24"/>
                <w:szCs w:val="24"/>
              </w:rPr>
              <w:t>7</w:t>
            </w:r>
          </w:p>
        </w:tc>
      </w:tr>
      <w:tr w:rsidR="00AB6C95" w:rsidTr="00097D7D">
        <w:tc>
          <w:tcPr>
            <w:tcW w:w="684" w:type="dxa"/>
            <w:vAlign w:val="center"/>
          </w:tcPr>
          <w:p w:rsidR="00AB6C95" w:rsidRPr="00AB6C95" w:rsidRDefault="00AB6C95" w:rsidP="00097D7D">
            <w:pPr>
              <w:tabs>
                <w:tab w:val="left" w:pos="1276"/>
              </w:tabs>
              <w:autoSpaceDE w:val="0"/>
              <w:autoSpaceDN w:val="0"/>
              <w:adjustRightInd w:val="0"/>
              <w:jc w:val="left"/>
              <w:rPr>
                <w:rFonts w:ascii="Arial" w:hAnsi="Arial" w:cs="Arial"/>
                <w:bCs/>
                <w:color w:val="000000"/>
                <w:sz w:val="24"/>
                <w:szCs w:val="24"/>
              </w:rPr>
            </w:pPr>
            <w:r w:rsidRPr="00AB6C95">
              <w:rPr>
                <w:rFonts w:ascii="Arial" w:hAnsi="Arial" w:cs="Arial"/>
                <w:bCs/>
                <w:color w:val="000000"/>
                <w:sz w:val="24"/>
                <w:szCs w:val="24"/>
              </w:rPr>
              <w:t>1.</w:t>
            </w:r>
            <w:r w:rsidR="0089252B">
              <w:rPr>
                <w:rFonts w:ascii="Arial" w:hAnsi="Arial" w:cs="Arial"/>
                <w:bCs/>
                <w:color w:val="000000"/>
                <w:sz w:val="24"/>
                <w:szCs w:val="24"/>
              </w:rPr>
              <w:t>5</w:t>
            </w:r>
          </w:p>
        </w:tc>
        <w:tc>
          <w:tcPr>
            <w:tcW w:w="7646" w:type="dxa"/>
            <w:vAlign w:val="center"/>
          </w:tcPr>
          <w:p w:rsidR="00AB6C95" w:rsidRPr="007076D0" w:rsidRDefault="00837F4E" w:rsidP="00097D7D">
            <w:pPr>
              <w:tabs>
                <w:tab w:val="left" w:pos="1276"/>
              </w:tabs>
              <w:autoSpaceDE w:val="0"/>
              <w:autoSpaceDN w:val="0"/>
              <w:adjustRightInd w:val="0"/>
              <w:jc w:val="left"/>
              <w:rPr>
                <w:rFonts w:ascii="Arial" w:hAnsi="Arial" w:cs="Arial"/>
                <w:bCs/>
                <w:color w:val="000000"/>
                <w:sz w:val="24"/>
                <w:szCs w:val="24"/>
              </w:rPr>
            </w:pPr>
            <w:r w:rsidRPr="007076D0">
              <w:rPr>
                <w:rFonts w:ascii="Arial" w:hAnsi="Arial" w:cs="Arial"/>
                <w:bCs/>
                <w:color w:val="000000"/>
                <w:sz w:val="24"/>
                <w:szCs w:val="24"/>
              </w:rPr>
              <w:t>Key D</w:t>
            </w:r>
            <w:r w:rsidR="00AB6C95" w:rsidRPr="007076D0">
              <w:rPr>
                <w:rFonts w:ascii="Arial" w:hAnsi="Arial" w:cs="Arial"/>
                <w:bCs/>
                <w:color w:val="000000"/>
                <w:sz w:val="24"/>
                <w:szCs w:val="24"/>
              </w:rPr>
              <w:t>efinitions</w:t>
            </w:r>
          </w:p>
        </w:tc>
        <w:tc>
          <w:tcPr>
            <w:tcW w:w="912" w:type="dxa"/>
            <w:vAlign w:val="center"/>
          </w:tcPr>
          <w:p w:rsidR="00AB6C95" w:rsidRPr="007076D0" w:rsidRDefault="00742DE5" w:rsidP="00724A8D">
            <w:pPr>
              <w:tabs>
                <w:tab w:val="left" w:pos="1276"/>
              </w:tabs>
              <w:autoSpaceDE w:val="0"/>
              <w:autoSpaceDN w:val="0"/>
              <w:adjustRightInd w:val="0"/>
              <w:rPr>
                <w:rFonts w:ascii="Arial" w:hAnsi="Arial" w:cs="Arial"/>
                <w:bCs/>
                <w:color w:val="000000"/>
                <w:sz w:val="24"/>
                <w:szCs w:val="24"/>
              </w:rPr>
            </w:pPr>
            <w:r>
              <w:rPr>
                <w:rFonts w:ascii="Arial" w:hAnsi="Arial" w:cs="Arial"/>
                <w:bCs/>
                <w:color w:val="000000"/>
                <w:sz w:val="24"/>
                <w:szCs w:val="24"/>
              </w:rPr>
              <w:t>7</w:t>
            </w:r>
          </w:p>
        </w:tc>
      </w:tr>
      <w:tr w:rsidR="00AB6C95" w:rsidTr="00097D7D">
        <w:tc>
          <w:tcPr>
            <w:tcW w:w="684" w:type="dxa"/>
            <w:vAlign w:val="center"/>
          </w:tcPr>
          <w:p w:rsidR="00AB6C95" w:rsidRPr="00AB6C95" w:rsidRDefault="00AB6C95" w:rsidP="00097D7D">
            <w:pPr>
              <w:tabs>
                <w:tab w:val="left" w:pos="1276"/>
              </w:tabs>
              <w:autoSpaceDE w:val="0"/>
              <w:autoSpaceDN w:val="0"/>
              <w:adjustRightInd w:val="0"/>
              <w:jc w:val="left"/>
              <w:rPr>
                <w:rFonts w:ascii="Arial" w:hAnsi="Arial" w:cs="Arial"/>
                <w:bCs/>
                <w:color w:val="000000"/>
                <w:sz w:val="24"/>
                <w:szCs w:val="24"/>
              </w:rPr>
            </w:pPr>
          </w:p>
        </w:tc>
        <w:tc>
          <w:tcPr>
            <w:tcW w:w="7646" w:type="dxa"/>
            <w:vAlign w:val="center"/>
          </w:tcPr>
          <w:p w:rsidR="00AB6C95" w:rsidRPr="007076D0" w:rsidRDefault="00AB6C95" w:rsidP="00097D7D">
            <w:pPr>
              <w:tabs>
                <w:tab w:val="left" w:pos="1276"/>
              </w:tabs>
              <w:autoSpaceDE w:val="0"/>
              <w:autoSpaceDN w:val="0"/>
              <w:adjustRightInd w:val="0"/>
              <w:jc w:val="left"/>
              <w:rPr>
                <w:rFonts w:ascii="Arial" w:hAnsi="Arial" w:cs="Arial"/>
                <w:bCs/>
                <w:color w:val="000000"/>
                <w:sz w:val="24"/>
                <w:szCs w:val="24"/>
              </w:rPr>
            </w:pPr>
          </w:p>
        </w:tc>
        <w:tc>
          <w:tcPr>
            <w:tcW w:w="912" w:type="dxa"/>
            <w:vAlign w:val="center"/>
          </w:tcPr>
          <w:p w:rsidR="00AB6C95" w:rsidRPr="007076D0" w:rsidRDefault="00AB6C95" w:rsidP="00097D7D">
            <w:pPr>
              <w:tabs>
                <w:tab w:val="left" w:pos="1276"/>
              </w:tabs>
              <w:autoSpaceDE w:val="0"/>
              <w:autoSpaceDN w:val="0"/>
              <w:adjustRightInd w:val="0"/>
              <w:jc w:val="left"/>
              <w:rPr>
                <w:rFonts w:ascii="Arial" w:hAnsi="Arial" w:cs="Arial"/>
                <w:bCs/>
                <w:color w:val="000000"/>
                <w:sz w:val="24"/>
                <w:szCs w:val="24"/>
              </w:rPr>
            </w:pPr>
          </w:p>
        </w:tc>
      </w:tr>
      <w:tr w:rsidR="00AB6C95" w:rsidTr="00097D7D">
        <w:trPr>
          <w:trHeight w:val="505"/>
        </w:trPr>
        <w:tc>
          <w:tcPr>
            <w:tcW w:w="684" w:type="dxa"/>
            <w:vAlign w:val="center"/>
          </w:tcPr>
          <w:p w:rsidR="00AB6C95" w:rsidRPr="00D14420" w:rsidRDefault="00AB6C95" w:rsidP="00097D7D">
            <w:pPr>
              <w:tabs>
                <w:tab w:val="left" w:pos="1276"/>
              </w:tabs>
              <w:autoSpaceDE w:val="0"/>
              <w:autoSpaceDN w:val="0"/>
              <w:adjustRightInd w:val="0"/>
              <w:jc w:val="left"/>
              <w:rPr>
                <w:rFonts w:ascii="Arial" w:hAnsi="Arial" w:cs="Arial"/>
                <w:b/>
                <w:bCs/>
                <w:color w:val="000000"/>
                <w:sz w:val="24"/>
                <w:szCs w:val="24"/>
              </w:rPr>
            </w:pPr>
            <w:r w:rsidRPr="00D14420">
              <w:rPr>
                <w:rFonts w:ascii="Arial" w:hAnsi="Arial" w:cs="Arial"/>
                <w:b/>
                <w:bCs/>
                <w:color w:val="000000"/>
                <w:sz w:val="24"/>
                <w:szCs w:val="24"/>
              </w:rPr>
              <w:t>2</w:t>
            </w:r>
          </w:p>
        </w:tc>
        <w:tc>
          <w:tcPr>
            <w:tcW w:w="7646" w:type="dxa"/>
            <w:vAlign w:val="center"/>
          </w:tcPr>
          <w:p w:rsidR="00AB6C95" w:rsidRPr="007076D0" w:rsidRDefault="00AB6C95" w:rsidP="00097D7D">
            <w:pPr>
              <w:tabs>
                <w:tab w:val="left" w:pos="1276"/>
              </w:tabs>
              <w:autoSpaceDE w:val="0"/>
              <w:autoSpaceDN w:val="0"/>
              <w:adjustRightInd w:val="0"/>
              <w:jc w:val="left"/>
              <w:rPr>
                <w:rFonts w:ascii="Arial" w:hAnsi="Arial" w:cs="Arial"/>
                <w:b/>
                <w:bCs/>
                <w:color w:val="000000"/>
                <w:sz w:val="24"/>
                <w:szCs w:val="24"/>
              </w:rPr>
            </w:pPr>
            <w:r w:rsidRPr="007076D0">
              <w:rPr>
                <w:rFonts w:ascii="Arial" w:hAnsi="Arial" w:cs="Arial"/>
                <w:b/>
                <w:bCs/>
                <w:color w:val="000000"/>
                <w:sz w:val="24"/>
                <w:szCs w:val="24"/>
              </w:rPr>
              <w:t>SAFEGUARDING ADULT</w:t>
            </w:r>
            <w:r w:rsidR="00837F4E" w:rsidRPr="007076D0">
              <w:rPr>
                <w:rFonts w:ascii="Arial" w:hAnsi="Arial" w:cs="Arial"/>
                <w:b/>
                <w:bCs/>
                <w:color w:val="000000"/>
                <w:sz w:val="24"/>
                <w:szCs w:val="24"/>
              </w:rPr>
              <w:t>S</w:t>
            </w:r>
            <w:r w:rsidRPr="007076D0">
              <w:rPr>
                <w:rFonts w:ascii="Arial" w:hAnsi="Arial" w:cs="Arial"/>
                <w:b/>
                <w:bCs/>
                <w:color w:val="000000"/>
                <w:sz w:val="24"/>
                <w:szCs w:val="24"/>
              </w:rPr>
              <w:t xml:space="preserve"> POLICY</w:t>
            </w:r>
          </w:p>
        </w:tc>
        <w:tc>
          <w:tcPr>
            <w:tcW w:w="912" w:type="dxa"/>
            <w:vAlign w:val="center"/>
          </w:tcPr>
          <w:p w:rsidR="00AB6C95" w:rsidRPr="007076D0" w:rsidRDefault="00D14420" w:rsidP="00724A8D">
            <w:pPr>
              <w:tabs>
                <w:tab w:val="left" w:pos="1276"/>
              </w:tabs>
              <w:autoSpaceDE w:val="0"/>
              <w:autoSpaceDN w:val="0"/>
              <w:adjustRightInd w:val="0"/>
              <w:rPr>
                <w:rFonts w:ascii="Arial" w:hAnsi="Arial" w:cs="Arial"/>
                <w:bCs/>
                <w:color w:val="000000"/>
                <w:sz w:val="24"/>
                <w:szCs w:val="24"/>
              </w:rPr>
            </w:pPr>
            <w:r w:rsidRPr="007076D0">
              <w:rPr>
                <w:rFonts w:ascii="Arial" w:hAnsi="Arial" w:cs="Arial"/>
                <w:bCs/>
                <w:color w:val="000000"/>
                <w:sz w:val="24"/>
                <w:szCs w:val="24"/>
              </w:rPr>
              <w:t>1</w:t>
            </w:r>
            <w:r w:rsidR="00742DE5">
              <w:rPr>
                <w:rFonts w:ascii="Arial" w:hAnsi="Arial" w:cs="Arial"/>
                <w:bCs/>
                <w:color w:val="000000"/>
                <w:sz w:val="24"/>
                <w:szCs w:val="24"/>
              </w:rPr>
              <w:t>1</w:t>
            </w:r>
          </w:p>
        </w:tc>
      </w:tr>
      <w:tr w:rsidR="00AB6C95" w:rsidTr="00097D7D">
        <w:tc>
          <w:tcPr>
            <w:tcW w:w="684" w:type="dxa"/>
            <w:vAlign w:val="center"/>
          </w:tcPr>
          <w:p w:rsidR="00AB6C95" w:rsidRPr="00AB6C95" w:rsidRDefault="00AB6C95" w:rsidP="00097D7D">
            <w:pPr>
              <w:tabs>
                <w:tab w:val="left" w:pos="1276"/>
              </w:tabs>
              <w:autoSpaceDE w:val="0"/>
              <w:autoSpaceDN w:val="0"/>
              <w:adjustRightInd w:val="0"/>
              <w:jc w:val="left"/>
              <w:rPr>
                <w:rFonts w:ascii="Arial" w:hAnsi="Arial" w:cs="Arial"/>
                <w:bCs/>
                <w:color w:val="000000"/>
                <w:sz w:val="24"/>
                <w:szCs w:val="24"/>
              </w:rPr>
            </w:pPr>
            <w:r w:rsidRPr="00AB6C95">
              <w:rPr>
                <w:rFonts w:ascii="Arial" w:hAnsi="Arial" w:cs="Arial"/>
                <w:bCs/>
                <w:color w:val="000000"/>
                <w:sz w:val="24"/>
                <w:szCs w:val="24"/>
              </w:rPr>
              <w:t>2.1</w:t>
            </w:r>
          </w:p>
        </w:tc>
        <w:tc>
          <w:tcPr>
            <w:tcW w:w="7646" w:type="dxa"/>
            <w:vAlign w:val="center"/>
          </w:tcPr>
          <w:p w:rsidR="00AB6C95" w:rsidRPr="007076D0" w:rsidRDefault="00837F4E" w:rsidP="00097D7D">
            <w:pPr>
              <w:tabs>
                <w:tab w:val="left" w:pos="1276"/>
              </w:tabs>
              <w:autoSpaceDE w:val="0"/>
              <w:autoSpaceDN w:val="0"/>
              <w:adjustRightInd w:val="0"/>
              <w:jc w:val="left"/>
              <w:rPr>
                <w:rFonts w:ascii="Arial" w:hAnsi="Arial" w:cs="Arial"/>
                <w:bCs/>
                <w:color w:val="000000"/>
                <w:sz w:val="24"/>
                <w:szCs w:val="24"/>
              </w:rPr>
            </w:pPr>
            <w:r w:rsidRPr="007076D0">
              <w:rPr>
                <w:rFonts w:ascii="Arial" w:hAnsi="Arial" w:cs="Arial"/>
                <w:bCs/>
                <w:color w:val="000000"/>
                <w:sz w:val="24"/>
                <w:szCs w:val="24"/>
              </w:rPr>
              <w:t>Statement of R</w:t>
            </w:r>
            <w:r w:rsidR="00AB6C95" w:rsidRPr="007076D0">
              <w:rPr>
                <w:rFonts w:ascii="Arial" w:hAnsi="Arial" w:cs="Arial"/>
                <w:bCs/>
                <w:color w:val="000000"/>
                <w:sz w:val="24"/>
                <w:szCs w:val="24"/>
              </w:rPr>
              <w:t>esponsibilities</w:t>
            </w:r>
          </w:p>
        </w:tc>
        <w:tc>
          <w:tcPr>
            <w:tcW w:w="912" w:type="dxa"/>
            <w:vAlign w:val="center"/>
          </w:tcPr>
          <w:p w:rsidR="00AB6C95" w:rsidRPr="007076D0" w:rsidRDefault="00742DE5" w:rsidP="00724A8D">
            <w:pPr>
              <w:tabs>
                <w:tab w:val="left" w:pos="1276"/>
              </w:tabs>
              <w:autoSpaceDE w:val="0"/>
              <w:autoSpaceDN w:val="0"/>
              <w:adjustRightInd w:val="0"/>
              <w:rPr>
                <w:rFonts w:ascii="Arial" w:hAnsi="Arial" w:cs="Arial"/>
                <w:bCs/>
                <w:color w:val="000000"/>
                <w:sz w:val="24"/>
                <w:szCs w:val="24"/>
              </w:rPr>
            </w:pPr>
            <w:r>
              <w:rPr>
                <w:rFonts w:ascii="Arial" w:hAnsi="Arial" w:cs="Arial"/>
                <w:bCs/>
                <w:color w:val="000000"/>
                <w:sz w:val="24"/>
                <w:szCs w:val="24"/>
              </w:rPr>
              <w:t>11</w:t>
            </w:r>
          </w:p>
        </w:tc>
      </w:tr>
      <w:tr w:rsidR="00AB6C95" w:rsidTr="00097D7D">
        <w:tc>
          <w:tcPr>
            <w:tcW w:w="684" w:type="dxa"/>
            <w:vAlign w:val="center"/>
          </w:tcPr>
          <w:p w:rsidR="00AB6C95" w:rsidRPr="00AB6C95" w:rsidRDefault="00AB6C95" w:rsidP="00097D7D">
            <w:pPr>
              <w:tabs>
                <w:tab w:val="left" w:pos="1276"/>
              </w:tabs>
              <w:autoSpaceDE w:val="0"/>
              <w:autoSpaceDN w:val="0"/>
              <w:adjustRightInd w:val="0"/>
              <w:jc w:val="left"/>
              <w:rPr>
                <w:rFonts w:ascii="Arial" w:hAnsi="Arial" w:cs="Arial"/>
                <w:bCs/>
                <w:color w:val="000000"/>
                <w:sz w:val="24"/>
                <w:szCs w:val="24"/>
              </w:rPr>
            </w:pPr>
          </w:p>
        </w:tc>
        <w:tc>
          <w:tcPr>
            <w:tcW w:w="7646" w:type="dxa"/>
            <w:vAlign w:val="center"/>
          </w:tcPr>
          <w:p w:rsidR="00AB6C95" w:rsidRPr="007076D0" w:rsidRDefault="00AB6C95" w:rsidP="00097D7D">
            <w:pPr>
              <w:tabs>
                <w:tab w:val="left" w:pos="1276"/>
              </w:tabs>
              <w:autoSpaceDE w:val="0"/>
              <w:autoSpaceDN w:val="0"/>
              <w:adjustRightInd w:val="0"/>
              <w:jc w:val="left"/>
              <w:rPr>
                <w:rFonts w:ascii="Arial" w:hAnsi="Arial" w:cs="Arial"/>
                <w:bCs/>
                <w:color w:val="000000"/>
                <w:sz w:val="24"/>
                <w:szCs w:val="24"/>
              </w:rPr>
            </w:pPr>
          </w:p>
        </w:tc>
        <w:tc>
          <w:tcPr>
            <w:tcW w:w="912" w:type="dxa"/>
            <w:vAlign w:val="center"/>
          </w:tcPr>
          <w:p w:rsidR="00AB6C95" w:rsidRPr="007076D0" w:rsidRDefault="00AB6C95" w:rsidP="00724A8D">
            <w:pPr>
              <w:tabs>
                <w:tab w:val="left" w:pos="1276"/>
              </w:tabs>
              <w:autoSpaceDE w:val="0"/>
              <w:autoSpaceDN w:val="0"/>
              <w:adjustRightInd w:val="0"/>
              <w:rPr>
                <w:rFonts w:ascii="Arial" w:hAnsi="Arial" w:cs="Arial"/>
                <w:bCs/>
                <w:color w:val="000000"/>
                <w:sz w:val="24"/>
                <w:szCs w:val="24"/>
              </w:rPr>
            </w:pPr>
          </w:p>
        </w:tc>
      </w:tr>
      <w:tr w:rsidR="00AB6C95" w:rsidTr="00097D7D">
        <w:trPr>
          <w:trHeight w:val="683"/>
        </w:trPr>
        <w:tc>
          <w:tcPr>
            <w:tcW w:w="684" w:type="dxa"/>
            <w:vAlign w:val="center"/>
          </w:tcPr>
          <w:p w:rsidR="00AB6C95" w:rsidRPr="00D14420" w:rsidRDefault="00AB6C95" w:rsidP="00097D7D">
            <w:pPr>
              <w:tabs>
                <w:tab w:val="left" w:pos="1276"/>
              </w:tabs>
              <w:autoSpaceDE w:val="0"/>
              <w:autoSpaceDN w:val="0"/>
              <w:adjustRightInd w:val="0"/>
              <w:jc w:val="left"/>
              <w:rPr>
                <w:rFonts w:ascii="Arial" w:hAnsi="Arial" w:cs="Arial"/>
                <w:b/>
                <w:bCs/>
                <w:color w:val="000000"/>
                <w:sz w:val="24"/>
                <w:szCs w:val="24"/>
              </w:rPr>
            </w:pPr>
            <w:r w:rsidRPr="00D14420">
              <w:rPr>
                <w:rFonts w:ascii="Arial" w:hAnsi="Arial" w:cs="Arial"/>
                <w:b/>
                <w:bCs/>
                <w:color w:val="000000"/>
                <w:sz w:val="24"/>
                <w:szCs w:val="24"/>
              </w:rPr>
              <w:t>3</w:t>
            </w:r>
          </w:p>
        </w:tc>
        <w:tc>
          <w:tcPr>
            <w:tcW w:w="7646" w:type="dxa"/>
            <w:vAlign w:val="center"/>
          </w:tcPr>
          <w:p w:rsidR="00AB6C95" w:rsidRPr="007076D0" w:rsidRDefault="00AB6C95" w:rsidP="00724A8D">
            <w:pPr>
              <w:tabs>
                <w:tab w:val="left" w:pos="1276"/>
              </w:tabs>
              <w:autoSpaceDE w:val="0"/>
              <w:autoSpaceDN w:val="0"/>
              <w:adjustRightInd w:val="0"/>
              <w:jc w:val="left"/>
              <w:rPr>
                <w:rFonts w:ascii="Arial" w:hAnsi="Arial" w:cs="Arial"/>
                <w:b/>
                <w:bCs/>
                <w:color w:val="000000"/>
                <w:sz w:val="24"/>
                <w:szCs w:val="24"/>
              </w:rPr>
            </w:pPr>
            <w:r w:rsidRPr="007076D0">
              <w:rPr>
                <w:rFonts w:ascii="Arial" w:hAnsi="Arial" w:cs="Arial"/>
                <w:b/>
                <w:bCs/>
                <w:color w:val="000000"/>
                <w:sz w:val="24"/>
                <w:szCs w:val="24"/>
              </w:rPr>
              <w:t xml:space="preserve">RECOGNITION OF </w:t>
            </w:r>
            <w:r w:rsidR="00837F4E" w:rsidRPr="007076D0">
              <w:rPr>
                <w:rFonts w:ascii="Arial" w:hAnsi="Arial" w:cs="Arial"/>
                <w:b/>
                <w:bCs/>
                <w:color w:val="000000"/>
                <w:sz w:val="24"/>
                <w:szCs w:val="24"/>
              </w:rPr>
              <w:t xml:space="preserve">THE </w:t>
            </w:r>
            <w:r w:rsidRPr="007076D0">
              <w:rPr>
                <w:rFonts w:ascii="Arial" w:hAnsi="Arial" w:cs="Arial"/>
                <w:b/>
                <w:bCs/>
                <w:color w:val="000000"/>
                <w:sz w:val="24"/>
                <w:szCs w:val="24"/>
              </w:rPr>
              <w:t>ABUSE</w:t>
            </w:r>
            <w:r w:rsidR="00837F4E" w:rsidRPr="007076D0">
              <w:rPr>
                <w:rFonts w:ascii="Arial" w:hAnsi="Arial" w:cs="Arial"/>
                <w:b/>
                <w:bCs/>
                <w:color w:val="000000"/>
                <w:sz w:val="24"/>
                <w:szCs w:val="24"/>
              </w:rPr>
              <w:t xml:space="preserve"> AND NEGLECT OF ADULTS</w:t>
            </w:r>
            <w:r w:rsidR="00724A8D">
              <w:rPr>
                <w:rFonts w:ascii="Arial" w:hAnsi="Arial" w:cs="Arial"/>
                <w:b/>
                <w:bCs/>
                <w:color w:val="000000"/>
                <w:sz w:val="24"/>
                <w:szCs w:val="24"/>
              </w:rPr>
              <w:t xml:space="preserve"> WITH CARE AND SUPPORT NEEDS</w:t>
            </w:r>
          </w:p>
        </w:tc>
        <w:tc>
          <w:tcPr>
            <w:tcW w:w="912" w:type="dxa"/>
            <w:vAlign w:val="center"/>
          </w:tcPr>
          <w:p w:rsidR="00AB6C95" w:rsidRPr="007076D0" w:rsidRDefault="00D14420" w:rsidP="00724A8D">
            <w:pPr>
              <w:tabs>
                <w:tab w:val="left" w:pos="1276"/>
              </w:tabs>
              <w:autoSpaceDE w:val="0"/>
              <w:autoSpaceDN w:val="0"/>
              <w:adjustRightInd w:val="0"/>
              <w:rPr>
                <w:rFonts w:ascii="Arial" w:hAnsi="Arial" w:cs="Arial"/>
                <w:bCs/>
                <w:color w:val="000000"/>
                <w:sz w:val="24"/>
                <w:szCs w:val="24"/>
              </w:rPr>
            </w:pPr>
            <w:r w:rsidRPr="007076D0">
              <w:rPr>
                <w:rFonts w:ascii="Arial" w:hAnsi="Arial" w:cs="Arial"/>
                <w:bCs/>
                <w:color w:val="000000"/>
                <w:sz w:val="24"/>
                <w:szCs w:val="24"/>
              </w:rPr>
              <w:t>1</w:t>
            </w:r>
            <w:r w:rsidR="00742DE5">
              <w:rPr>
                <w:rFonts w:ascii="Arial" w:hAnsi="Arial" w:cs="Arial"/>
                <w:bCs/>
                <w:color w:val="000000"/>
                <w:sz w:val="24"/>
                <w:szCs w:val="24"/>
              </w:rPr>
              <w:t>2</w:t>
            </w:r>
          </w:p>
        </w:tc>
      </w:tr>
      <w:tr w:rsidR="00AB6C95" w:rsidTr="00097D7D">
        <w:tc>
          <w:tcPr>
            <w:tcW w:w="684" w:type="dxa"/>
            <w:vAlign w:val="center"/>
          </w:tcPr>
          <w:p w:rsidR="00AB6C95" w:rsidRPr="00AB6C95" w:rsidRDefault="00AB6C95" w:rsidP="00097D7D">
            <w:pPr>
              <w:tabs>
                <w:tab w:val="left" w:pos="1276"/>
              </w:tabs>
              <w:autoSpaceDE w:val="0"/>
              <w:autoSpaceDN w:val="0"/>
              <w:adjustRightInd w:val="0"/>
              <w:jc w:val="left"/>
              <w:rPr>
                <w:rFonts w:ascii="Arial" w:hAnsi="Arial" w:cs="Arial"/>
                <w:bCs/>
                <w:color w:val="000000"/>
                <w:sz w:val="24"/>
                <w:szCs w:val="24"/>
              </w:rPr>
            </w:pPr>
            <w:r>
              <w:rPr>
                <w:rFonts w:ascii="Arial" w:hAnsi="Arial" w:cs="Arial"/>
                <w:bCs/>
                <w:color w:val="000000"/>
                <w:sz w:val="24"/>
                <w:szCs w:val="24"/>
              </w:rPr>
              <w:t>3.1</w:t>
            </w:r>
          </w:p>
        </w:tc>
        <w:tc>
          <w:tcPr>
            <w:tcW w:w="7646" w:type="dxa"/>
            <w:vAlign w:val="center"/>
          </w:tcPr>
          <w:p w:rsidR="00AB6C95" w:rsidRPr="007076D0" w:rsidRDefault="00837F4E" w:rsidP="00097D7D">
            <w:pPr>
              <w:tabs>
                <w:tab w:val="left" w:pos="1276"/>
              </w:tabs>
              <w:autoSpaceDE w:val="0"/>
              <w:autoSpaceDN w:val="0"/>
              <w:adjustRightInd w:val="0"/>
              <w:jc w:val="left"/>
              <w:rPr>
                <w:rFonts w:ascii="Arial" w:hAnsi="Arial" w:cs="Arial"/>
                <w:bCs/>
                <w:color w:val="000000"/>
                <w:sz w:val="24"/>
                <w:szCs w:val="24"/>
              </w:rPr>
            </w:pPr>
            <w:r w:rsidRPr="007076D0">
              <w:rPr>
                <w:rFonts w:ascii="Arial" w:hAnsi="Arial" w:cs="Arial"/>
                <w:bCs/>
                <w:color w:val="000000"/>
                <w:sz w:val="24"/>
                <w:szCs w:val="24"/>
              </w:rPr>
              <w:t>Categories of A</w:t>
            </w:r>
            <w:r w:rsidR="00D14420" w:rsidRPr="007076D0">
              <w:rPr>
                <w:rFonts w:ascii="Arial" w:hAnsi="Arial" w:cs="Arial"/>
                <w:bCs/>
                <w:color w:val="000000"/>
                <w:sz w:val="24"/>
                <w:szCs w:val="24"/>
              </w:rPr>
              <w:t>buse</w:t>
            </w:r>
          </w:p>
        </w:tc>
        <w:tc>
          <w:tcPr>
            <w:tcW w:w="912" w:type="dxa"/>
            <w:vAlign w:val="center"/>
          </w:tcPr>
          <w:p w:rsidR="00AB6C95" w:rsidRPr="007076D0" w:rsidRDefault="00742DE5" w:rsidP="00724A8D">
            <w:pPr>
              <w:tabs>
                <w:tab w:val="left" w:pos="1276"/>
              </w:tabs>
              <w:autoSpaceDE w:val="0"/>
              <w:autoSpaceDN w:val="0"/>
              <w:adjustRightInd w:val="0"/>
              <w:rPr>
                <w:rFonts w:ascii="Arial" w:hAnsi="Arial" w:cs="Arial"/>
                <w:bCs/>
                <w:color w:val="000000"/>
                <w:sz w:val="24"/>
                <w:szCs w:val="24"/>
              </w:rPr>
            </w:pPr>
            <w:r>
              <w:rPr>
                <w:rFonts w:ascii="Arial" w:hAnsi="Arial" w:cs="Arial"/>
                <w:bCs/>
                <w:color w:val="000000"/>
                <w:sz w:val="24"/>
                <w:szCs w:val="24"/>
              </w:rPr>
              <w:t>13</w:t>
            </w:r>
          </w:p>
        </w:tc>
      </w:tr>
      <w:tr w:rsidR="00AB6C95" w:rsidTr="00097D7D">
        <w:tc>
          <w:tcPr>
            <w:tcW w:w="684" w:type="dxa"/>
            <w:vAlign w:val="center"/>
          </w:tcPr>
          <w:p w:rsidR="00AB6C95" w:rsidRPr="00AB6C95" w:rsidRDefault="00AB6C95" w:rsidP="00097D7D">
            <w:pPr>
              <w:tabs>
                <w:tab w:val="left" w:pos="1276"/>
              </w:tabs>
              <w:autoSpaceDE w:val="0"/>
              <w:autoSpaceDN w:val="0"/>
              <w:adjustRightInd w:val="0"/>
              <w:jc w:val="left"/>
              <w:rPr>
                <w:rFonts w:ascii="Arial" w:hAnsi="Arial" w:cs="Arial"/>
                <w:bCs/>
                <w:color w:val="000000"/>
                <w:sz w:val="24"/>
                <w:szCs w:val="24"/>
              </w:rPr>
            </w:pPr>
            <w:r>
              <w:rPr>
                <w:rFonts w:ascii="Arial" w:hAnsi="Arial" w:cs="Arial"/>
                <w:bCs/>
                <w:color w:val="000000"/>
                <w:sz w:val="24"/>
                <w:szCs w:val="24"/>
              </w:rPr>
              <w:t>3.2</w:t>
            </w:r>
          </w:p>
        </w:tc>
        <w:tc>
          <w:tcPr>
            <w:tcW w:w="7646" w:type="dxa"/>
            <w:vAlign w:val="center"/>
          </w:tcPr>
          <w:p w:rsidR="00AB6C95" w:rsidRPr="007076D0" w:rsidRDefault="00D14420" w:rsidP="00097D7D">
            <w:pPr>
              <w:tabs>
                <w:tab w:val="left" w:pos="1276"/>
              </w:tabs>
              <w:autoSpaceDE w:val="0"/>
              <w:autoSpaceDN w:val="0"/>
              <w:adjustRightInd w:val="0"/>
              <w:jc w:val="left"/>
              <w:rPr>
                <w:rFonts w:ascii="Arial" w:hAnsi="Arial" w:cs="Arial"/>
                <w:bCs/>
                <w:color w:val="000000"/>
                <w:sz w:val="24"/>
                <w:szCs w:val="24"/>
              </w:rPr>
            </w:pPr>
            <w:r w:rsidRPr="007076D0">
              <w:rPr>
                <w:rFonts w:ascii="Arial" w:hAnsi="Arial" w:cs="Arial"/>
                <w:bCs/>
                <w:color w:val="000000"/>
                <w:sz w:val="24"/>
                <w:szCs w:val="24"/>
              </w:rPr>
              <w:t>Prevent</w:t>
            </w:r>
          </w:p>
        </w:tc>
        <w:tc>
          <w:tcPr>
            <w:tcW w:w="912" w:type="dxa"/>
            <w:vAlign w:val="center"/>
          </w:tcPr>
          <w:p w:rsidR="00AB6C95" w:rsidRPr="007076D0" w:rsidRDefault="00D14420" w:rsidP="00724A8D">
            <w:pPr>
              <w:tabs>
                <w:tab w:val="left" w:pos="1276"/>
              </w:tabs>
              <w:autoSpaceDE w:val="0"/>
              <w:autoSpaceDN w:val="0"/>
              <w:adjustRightInd w:val="0"/>
              <w:rPr>
                <w:rFonts w:ascii="Arial" w:hAnsi="Arial" w:cs="Arial"/>
                <w:bCs/>
                <w:color w:val="000000"/>
                <w:sz w:val="24"/>
                <w:szCs w:val="24"/>
              </w:rPr>
            </w:pPr>
            <w:r w:rsidRPr="007076D0">
              <w:rPr>
                <w:rFonts w:ascii="Arial" w:hAnsi="Arial" w:cs="Arial"/>
                <w:bCs/>
                <w:color w:val="000000"/>
                <w:sz w:val="24"/>
                <w:szCs w:val="24"/>
              </w:rPr>
              <w:t>1</w:t>
            </w:r>
            <w:r w:rsidR="00742DE5">
              <w:rPr>
                <w:rFonts w:ascii="Arial" w:hAnsi="Arial" w:cs="Arial"/>
                <w:bCs/>
                <w:color w:val="000000"/>
                <w:sz w:val="24"/>
                <w:szCs w:val="24"/>
              </w:rPr>
              <w:t>4</w:t>
            </w:r>
          </w:p>
        </w:tc>
      </w:tr>
      <w:tr w:rsidR="00AB6C95" w:rsidTr="00097D7D">
        <w:tc>
          <w:tcPr>
            <w:tcW w:w="684" w:type="dxa"/>
            <w:vAlign w:val="center"/>
          </w:tcPr>
          <w:p w:rsidR="00AB6C95" w:rsidRPr="00AB6C95" w:rsidRDefault="00AB6C95" w:rsidP="00097D7D">
            <w:pPr>
              <w:tabs>
                <w:tab w:val="left" w:pos="1276"/>
              </w:tabs>
              <w:autoSpaceDE w:val="0"/>
              <w:autoSpaceDN w:val="0"/>
              <w:adjustRightInd w:val="0"/>
              <w:jc w:val="left"/>
              <w:rPr>
                <w:rFonts w:ascii="Arial" w:hAnsi="Arial" w:cs="Arial"/>
                <w:bCs/>
                <w:color w:val="000000"/>
                <w:sz w:val="24"/>
                <w:szCs w:val="24"/>
              </w:rPr>
            </w:pPr>
          </w:p>
        </w:tc>
        <w:tc>
          <w:tcPr>
            <w:tcW w:w="7646" w:type="dxa"/>
            <w:vAlign w:val="center"/>
          </w:tcPr>
          <w:p w:rsidR="00AB6C95" w:rsidRPr="007076D0" w:rsidRDefault="00AB6C95" w:rsidP="00097D7D">
            <w:pPr>
              <w:tabs>
                <w:tab w:val="left" w:pos="1276"/>
              </w:tabs>
              <w:autoSpaceDE w:val="0"/>
              <w:autoSpaceDN w:val="0"/>
              <w:adjustRightInd w:val="0"/>
              <w:jc w:val="left"/>
              <w:rPr>
                <w:rFonts w:ascii="Arial" w:hAnsi="Arial" w:cs="Arial"/>
                <w:bCs/>
                <w:color w:val="000000"/>
                <w:sz w:val="24"/>
                <w:szCs w:val="24"/>
              </w:rPr>
            </w:pPr>
          </w:p>
        </w:tc>
        <w:tc>
          <w:tcPr>
            <w:tcW w:w="912" w:type="dxa"/>
            <w:vAlign w:val="center"/>
          </w:tcPr>
          <w:p w:rsidR="00AB6C95" w:rsidRPr="007076D0" w:rsidRDefault="00AB6C95" w:rsidP="00724A8D">
            <w:pPr>
              <w:tabs>
                <w:tab w:val="left" w:pos="1276"/>
              </w:tabs>
              <w:autoSpaceDE w:val="0"/>
              <w:autoSpaceDN w:val="0"/>
              <w:adjustRightInd w:val="0"/>
              <w:rPr>
                <w:rFonts w:ascii="Arial" w:hAnsi="Arial" w:cs="Arial"/>
                <w:bCs/>
                <w:color w:val="000000"/>
                <w:sz w:val="24"/>
                <w:szCs w:val="24"/>
              </w:rPr>
            </w:pPr>
          </w:p>
        </w:tc>
      </w:tr>
      <w:tr w:rsidR="00AB6C95" w:rsidTr="00097D7D">
        <w:trPr>
          <w:trHeight w:val="682"/>
        </w:trPr>
        <w:tc>
          <w:tcPr>
            <w:tcW w:w="684" w:type="dxa"/>
            <w:vAlign w:val="center"/>
          </w:tcPr>
          <w:p w:rsidR="00AB6C95" w:rsidRPr="00D14420" w:rsidRDefault="00AB6C95" w:rsidP="00097D7D">
            <w:pPr>
              <w:tabs>
                <w:tab w:val="left" w:pos="1276"/>
              </w:tabs>
              <w:autoSpaceDE w:val="0"/>
              <w:autoSpaceDN w:val="0"/>
              <w:adjustRightInd w:val="0"/>
              <w:jc w:val="left"/>
              <w:rPr>
                <w:rFonts w:ascii="Arial" w:hAnsi="Arial" w:cs="Arial"/>
                <w:b/>
                <w:bCs/>
                <w:color w:val="000000"/>
                <w:sz w:val="24"/>
                <w:szCs w:val="24"/>
              </w:rPr>
            </w:pPr>
            <w:r w:rsidRPr="00D14420">
              <w:rPr>
                <w:rFonts w:ascii="Arial" w:hAnsi="Arial" w:cs="Arial"/>
                <w:b/>
                <w:bCs/>
                <w:color w:val="000000"/>
                <w:sz w:val="24"/>
                <w:szCs w:val="24"/>
              </w:rPr>
              <w:t>4</w:t>
            </w:r>
          </w:p>
        </w:tc>
        <w:tc>
          <w:tcPr>
            <w:tcW w:w="7646" w:type="dxa"/>
            <w:vAlign w:val="center"/>
          </w:tcPr>
          <w:p w:rsidR="00AB6C95" w:rsidRPr="007076D0" w:rsidRDefault="00AB6C95" w:rsidP="00097D7D">
            <w:pPr>
              <w:tabs>
                <w:tab w:val="left" w:pos="1276"/>
              </w:tabs>
              <w:autoSpaceDE w:val="0"/>
              <w:autoSpaceDN w:val="0"/>
              <w:adjustRightInd w:val="0"/>
              <w:jc w:val="left"/>
              <w:rPr>
                <w:rFonts w:ascii="Arial" w:hAnsi="Arial" w:cs="Arial"/>
                <w:b/>
                <w:bCs/>
                <w:color w:val="000000"/>
                <w:sz w:val="24"/>
                <w:szCs w:val="24"/>
              </w:rPr>
            </w:pPr>
            <w:r w:rsidRPr="007076D0">
              <w:rPr>
                <w:rFonts w:ascii="Arial" w:hAnsi="Arial" w:cs="Arial"/>
                <w:b/>
                <w:bCs/>
                <w:color w:val="000000"/>
                <w:sz w:val="24"/>
                <w:szCs w:val="24"/>
              </w:rPr>
              <w:t>WHAT TO DO IF YOU HAVE CONCERNS ABOUT A VULNERABLE ADULT</w:t>
            </w:r>
            <w:r w:rsidR="00CE5844">
              <w:rPr>
                <w:rFonts w:ascii="Arial" w:hAnsi="Arial" w:cs="Arial"/>
                <w:b/>
                <w:bCs/>
                <w:color w:val="000000"/>
                <w:sz w:val="24"/>
                <w:szCs w:val="24"/>
              </w:rPr>
              <w:t>’S WELFARE</w:t>
            </w:r>
          </w:p>
        </w:tc>
        <w:tc>
          <w:tcPr>
            <w:tcW w:w="912" w:type="dxa"/>
            <w:vAlign w:val="center"/>
          </w:tcPr>
          <w:p w:rsidR="00AB6C95" w:rsidRPr="007076D0" w:rsidRDefault="00D14420" w:rsidP="00724A8D">
            <w:pPr>
              <w:tabs>
                <w:tab w:val="left" w:pos="1276"/>
              </w:tabs>
              <w:autoSpaceDE w:val="0"/>
              <w:autoSpaceDN w:val="0"/>
              <w:adjustRightInd w:val="0"/>
              <w:rPr>
                <w:rFonts w:ascii="Arial" w:hAnsi="Arial" w:cs="Arial"/>
                <w:bCs/>
                <w:color w:val="000000"/>
                <w:sz w:val="24"/>
                <w:szCs w:val="24"/>
              </w:rPr>
            </w:pPr>
            <w:r w:rsidRPr="007076D0">
              <w:rPr>
                <w:rFonts w:ascii="Arial" w:hAnsi="Arial" w:cs="Arial"/>
                <w:bCs/>
                <w:color w:val="000000"/>
                <w:sz w:val="24"/>
                <w:szCs w:val="24"/>
              </w:rPr>
              <w:t>1</w:t>
            </w:r>
            <w:r w:rsidR="00742DE5">
              <w:rPr>
                <w:rFonts w:ascii="Arial" w:hAnsi="Arial" w:cs="Arial"/>
                <w:bCs/>
                <w:color w:val="000000"/>
                <w:sz w:val="24"/>
                <w:szCs w:val="24"/>
              </w:rPr>
              <w:t>5</w:t>
            </w:r>
          </w:p>
        </w:tc>
      </w:tr>
      <w:tr w:rsidR="00AB6C95" w:rsidTr="00097D7D">
        <w:tc>
          <w:tcPr>
            <w:tcW w:w="684" w:type="dxa"/>
            <w:vAlign w:val="center"/>
          </w:tcPr>
          <w:p w:rsidR="00AB6C95" w:rsidRPr="00AB6C95" w:rsidRDefault="00AB6C95" w:rsidP="00097D7D">
            <w:pPr>
              <w:tabs>
                <w:tab w:val="left" w:pos="1276"/>
              </w:tabs>
              <w:autoSpaceDE w:val="0"/>
              <w:autoSpaceDN w:val="0"/>
              <w:adjustRightInd w:val="0"/>
              <w:jc w:val="left"/>
              <w:rPr>
                <w:rFonts w:ascii="Arial" w:hAnsi="Arial" w:cs="Arial"/>
                <w:bCs/>
                <w:color w:val="000000"/>
                <w:sz w:val="24"/>
                <w:szCs w:val="24"/>
              </w:rPr>
            </w:pPr>
            <w:r>
              <w:rPr>
                <w:rFonts w:ascii="Arial" w:hAnsi="Arial" w:cs="Arial"/>
                <w:bCs/>
                <w:color w:val="000000"/>
                <w:sz w:val="24"/>
                <w:szCs w:val="24"/>
              </w:rPr>
              <w:t>4.1</w:t>
            </w:r>
          </w:p>
        </w:tc>
        <w:tc>
          <w:tcPr>
            <w:tcW w:w="7646" w:type="dxa"/>
            <w:vAlign w:val="center"/>
          </w:tcPr>
          <w:p w:rsidR="00AB6C95" w:rsidRPr="007076D0" w:rsidRDefault="00AB6C95" w:rsidP="00097D7D">
            <w:pPr>
              <w:tabs>
                <w:tab w:val="left" w:pos="1276"/>
              </w:tabs>
              <w:autoSpaceDE w:val="0"/>
              <w:autoSpaceDN w:val="0"/>
              <w:adjustRightInd w:val="0"/>
              <w:jc w:val="left"/>
              <w:rPr>
                <w:rFonts w:ascii="Arial" w:hAnsi="Arial" w:cs="Arial"/>
                <w:bCs/>
                <w:color w:val="000000"/>
                <w:sz w:val="24"/>
                <w:szCs w:val="24"/>
              </w:rPr>
            </w:pPr>
            <w:r w:rsidRPr="007076D0">
              <w:rPr>
                <w:rFonts w:ascii="Arial" w:hAnsi="Arial" w:cs="Arial"/>
                <w:bCs/>
                <w:color w:val="000000"/>
                <w:sz w:val="24"/>
                <w:szCs w:val="24"/>
              </w:rPr>
              <w:t>Responding to an adult who tells you about abuse</w:t>
            </w:r>
          </w:p>
        </w:tc>
        <w:tc>
          <w:tcPr>
            <w:tcW w:w="912" w:type="dxa"/>
            <w:vAlign w:val="center"/>
          </w:tcPr>
          <w:p w:rsidR="00AB6C95" w:rsidRPr="007076D0" w:rsidRDefault="00D14420" w:rsidP="00724A8D">
            <w:pPr>
              <w:tabs>
                <w:tab w:val="left" w:pos="1276"/>
              </w:tabs>
              <w:autoSpaceDE w:val="0"/>
              <w:autoSpaceDN w:val="0"/>
              <w:adjustRightInd w:val="0"/>
              <w:rPr>
                <w:rFonts w:ascii="Arial" w:hAnsi="Arial" w:cs="Arial"/>
                <w:bCs/>
                <w:color w:val="000000"/>
                <w:sz w:val="24"/>
                <w:szCs w:val="24"/>
              </w:rPr>
            </w:pPr>
            <w:r w:rsidRPr="007076D0">
              <w:rPr>
                <w:rFonts w:ascii="Arial" w:hAnsi="Arial" w:cs="Arial"/>
                <w:bCs/>
                <w:color w:val="000000"/>
                <w:sz w:val="24"/>
                <w:szCs w:val="24"/>
              </w:rPr>
              <w:t>1</w:t>
            </w:r>
            <w:r w:rsidR="00742DE5">
              <w:rPr>
                <w:rFonts w:ascii="Arial" w:hAnsi="Arial" w:cs="Arial"/>
                <w:bCs/>
                <w:color w:val="000000"/>
                <w:sz w:val="24"/>
                <w:szCs w:val="24"/>
              </w:rPr>
              <w:t>5</w:t>
            </w:r>
          </w:p>
        </w:tc>
      </w:tr>
      <w:tr w:rsidR="00AB6C95" w:rsidTr="00097D7D">
        <w:tc>
          <w:tcPr>
            <w:tcW w:w="684" w:type="dxa"/>
            <w:vAlign w:val="center"/>
          </w:tcPr>
          <w:p w:rsidR="00AB6C95" w:rsidRPr="00AB6C95" w:rsidRDefault="00AB6C95" w:rsidP="00097D7D">
            <w:pPr>
              <w:tabs>
                <w:tab w:val="left" w:pos="1276"/>
              </w:tabs>
              <w:autoSpaceDE w:val="0"/>
              <w:autoSpaceDN w:val="0"/>
              <w:adjustRightInd w:val="0"/>
              <w:jc w:val="left"/>
              <w:rPr>
                <w:rFonts w:ascii="Arial" w:hAnsi="Arial" w:cs="Arial"/>
                <w:bCs/>
                <w:color w:val="000000"/>
                <w:sz w:val="24"/>
                <w:szCs w:val="24"/>
              </w:rPr>
            </w:pPr>
            <w:r>
              <w:rPr>
                <w:rFonts w:ascii="Arial" w:hAnsi="Arial" w:cs="Arial"/>
                <w:bCs/>
                <w:color w:val="000000"/>
                <w:sz w:val="24"/>
                <w:szCs w:val="24"/>
              </w:rPr>
              <w:t>4.2</w:t>
            </w:r>
          </w:p>
        </w:tc>
        <w:tc>
          <w:tcPr>
            <w:tcW w:w="7646" w:type="dxa"/>
            <w:vAlign w:val="center"/>
          </w:tcPr>
          <w:p w:rsidR="00AB6C95" w:rsidRPr="007076D0" w:rsidRDefault="00AB6C95" w:rsidP="00097D7D">
            <w:pPr>
              <w:tabs>
                <w:tab w:val="left" w:pos="1276"/>
              </w:tabs>
              <w:autoSpaceDE w:val="0"/>
              <w:autoSpaceDN w:val="0"/>
              <w:adjustRightInd w:val="0"/>
              <w:jc w:val="left"/>
              <w:rPr>
                <w:rFonts w:ascii="Arial" w:hAnsi="Arial" w:cs="Arial"/>
                <w:bCs/>
                <w:color w:val="000000"/>
                <w:sz w:val="24"/>
                <w:szCs w:val="24"/>
              </w:rPr>
            </w:pPr>
            <w:r w:rsidRPr="007076D0">
              <w:rPr>
                <w:rFonts w:ascii="Arial" w:hAnsi="Arial" w:cs="Arial"/>
                <w:bCs/>
                <w:color w:val="000000"/>
                <w:sz w:val="24"/>
                <w:szCs w:val="24"/>
              </w:rPr>
              <w:t xml:space="preserve">Risk </w:t>
            </w:r>
            <w:r w:rsidR="00837F4E" w:rsidRPr="007076D0">
              <w:rPr>
                <w:rFonts w:ascii="Arial" w:hAnsi="Arial" w:cs="Arial"/>
                <w:bCs/>
                <w:color w:val="000000"/>
                <w:sz w:val="24"/>
                <w:szCs w:val="24"/>
              </w:rPr>
              <w:t>A</w:t>
            </w:r>
            <w:r w:rsidRPr="007076D0">
              <w:rPr>
                <w:rFonts w:ascii="Arial" w:hAnsi="Arial" w:cs="Arial"/>
                <w:bCs/>
                <w:color w:val="000000"/>
                <w:sz w:val="24"/>
                <w:szCs w:val="24"/>
              </w:rPr>
              <w:t>ssessment</w:t>
            </w:r>
          </w:p>
        </w:tc>
        <w:tc>
          <w:tcPr>
            <w:tcW w:w="912" w:type="dxa"/>
            <w:vAlign w:val="center"/>
          </w:tcPr>
          <w:p w:rsidR="00AB6C95" w:rsidRPr="007076D0" w:rsidRDefault="00D14420" w:rsidP="00724A8D">
            <w:pPr>
              <w:tabs>
                <w:tab w:val="left" w:pos="1276"/>
              </w:tabs>
              <w:autoSpaceDE w:val="0"/>
              <w:autoSpaceDN w:val="0"/>
              <w:adjustRightInd w:val="0"/>
              <w:rPr>
                <w:rFonts w:ascii="Arial" w:hAnsi="Arial" w:cs="Arial"/>
                <w:bCs/>
                <w:color w:val="000000"/>
                <w:sz w:val="24"/>
                <w:szCs w:val="24"/>
              </w:rPr>
            </w:pPr>
            <w:r w:rsidRPr="007076D0">
              <w:rPr>
                <w:rFonts w:ascii="Arial" w:hAnsi="Arial" w:cs="Arial"/>
                <w:bCs/>
                <w:color w:val="000000"/>
                <w:sz w:val="24"/>
                <w:szCs w:val="24"/>
              </w:rPr>
              <w:t>1</w:t>
            </w:r>
            <w:r w:rsidR="00742DE5">
              <w:rPr>
                <w:rFonts w:ascii="Arial" w:hAnsi="Arial" w:cs="Arial"/>
                <w:bCs/>
                <w:color w:val="000000"/>
                <w:sz w:val="24"/>
                <w:szCs w:val="24"/>
              </w:rPr>
              <w:t>6</w:t>
            </w:r>
          </w:p>
        </w:tc>
      </w:tr>
      <w:tr w:rsidR="00AB6C95" w:rsidTr="00097D7D">
        <w:tc>
          <w:tcPr>
            <w:tcW w:w="684" w:type="dxa"/>
            <w:vAlign w:val="center"/>
          </w:tcPr>
          <w:p w:rsidR="00AB6C95" w:rsidRPr="00AB6C95" w:rsidRDefault="00AB6C95" w:rsidP="00097D7D">
            <w:pPr>
              <w:tabs>
                <w:tab w:val="left" w:pos="1276"/>
              </w:tabs>
              <w:autoSpaceDE w:val="0"/>
              <w:autoSpaceDN w:val="0"/>
              <w:adjustRightInd w:val="0"/>
              <w:jc w:val="left"/>
              <w:rPr>
                <w:rFonts w:ascii="Arial" w:hAnsi="Arial" w:cs="Arial"/>
                <w:bCs/>
                <w:color w:val="000000"/>
                <w:sz w:val="24"/>
                <w:szCs w:val="24"/>
              </w:rPr>
            </w:pPr>
            <w:r>
              <w:rPr>
                <w:rFonts w:ascii="Arial" w:hAnsi="Arial" w:cs="Arial"/>
                <w:bCs/>
                <w:color w:val="000000"/>
                <w:sz w:val="24"/>
                <w:szCs w:val="24"/>
              </w:rPr>
              <w:t>4.3</w:t>
            </w:r>
          </w:p>
        </w:tc>
        <w:tc>
          <w:tcPr>
            <w:tcW w:w="7646" w:type="dxa"/>
            <w:vAlign w:val="center"/>
          </w:tcPr>
          <w:p w:rsidR="00AB6C95" w:rsidRPr="007076D0" w:rsidRDefault="00724A8D" w:rsidP="00724A8D">
            <w:pPr>
              <w:tabs>
                <w:tab w:val="left" w:pos="1276"/>
              </w:tabs>
              <w:autoSpaceDE w:val="0"/>
              <w:autoSpaceDN w:val="0"/>
              <w:adjustRightInd w:val="0"/>
              <w:jc w:val="left"/>
              <w:rPr>
                <w:rFonts w:ascii="Arial" w:hAnsi="Arial" w:cs="Arial"/>
                <w:bCs/>
                <w:color w:val="000000"/>
                <w:sz w:val="24"/>
                <w:szCs w:val="24"/>
              </w:rPr>
            </w:pPr>
            <w:r>
              <w:rPr>
                <w:rFonts w:ascii="Arial" w:hAnsi="Arial" w:cs="Arial"/>
                <w:bCs/>
                <w:color w:val="000000"/>
                <w:sz w:val="24"/>
                <w:szCs w:val="24"/>
              </w:rPr>
              <w:t>Making an alert to L</w:t>
            </w:r>
            <w:r w:rsidR="00AB6C95" w:rsidRPr="007076D0">
              <w:rPr>
                <w:rFonts w:ascii="Arial" w:hAnsi="Arial" w:cs="Arial"/>
                <w:bCs/>
                <w:color w:val="000000"/>
                <w:sz w:val="24"/>
                <w:szCs w:val="24"/>
              </w:rPr>
              <w:t xml:space="preserve">ocal </w:t>
            </w:r>
            <w:r>
              <w:rPr>
                <w:rFonts w:ascii="Arial" w:hAnsi="Arial" w:cs="Arial"/>
                <w:bCs/>
                <w:color w:val="000000"/>
                <w:sz w:val="24"/>
                <w:szCs w:val="24"/>
              </w:rPr>
              <w:t>Authority Safeguarding A</w:t>
            </w:r>
            <w:r w:rsidR="00AB6C95" w:rsidRPr="007076D0">
              <w:rPr>
                <w:rFonts w:ascii="Arial" w:hAnsi="Arial" w:cs="Arial"/>
                <w:bCs/>
                <w:color w:val="000000"/>
                <w:sz w:val="24"/>
                <w:szCs w:val="24"/>
              </w:rPr>
              <w:t xml:space="preserve">dults </w:t>
            </w:r>
            <w:r>
              <w:rPr>
                <w:rFonts w:ascii="Arial" w:hAnsi="Arial" w:cs="Arial"/>
                <w:bCs/>
                <w:color w:val="000000"/>
                <w:sz w:val="24"/>
                <w:szCs w:val="24"/>
              </w:rPr>
              <w:t>E</w:t>
            </w:r>
            <w:r w:rsidR="00AB6C95" w:rsidRPr="007076D0">
              <w:rPr>
                <w:rFonts w:ascii="Arial" w:hAnsi="Arial" w:cs="Arial"/>
                <w:bCs/>
                <w:color w:val="000000"/>
                <w:sz w:val="24"/>
                <w:szCs w:val="24"/>
              </w:rPr>
              <w:t>nquiry team</w:t>
            </w:r>
          </w:p>
        </w:tc>
        <w:tc>
          <w:tcPr>
            <w:tcW w:w="912" w:type="dxa"/>
            <w:vAlign w:val="center"/>
          </w:tcPr>
          <w:p w:rsidR="00AB6C95" w:rsidRPr="007076D0" w:rsidRDefault="00D14420" w:rsidP="00724A8D">
            <w:pPr>
              <w:tabs>
                <w:tab w:val="left" w:pos="1276"/>
              </w:tabs>
              <w:autoSpaceDE w:val="0"/>
              <w:autoSpaceDN w:val="0"/>
              <w:adjustRightInd w:val="0"/>
              <w:rPr>
                <w:rFonts w:ascii="Arial" w:hAnsi="Arial" w:cs="Arial"/>
                <w:bCs/>
                <w:color w:val="000000"/>
                <w:sz w:val="24"/>
                <w:szCs w:val="24"/>
              </w:rPr>
            </w:pPr>
            <w:r w:rsidRPr="007076D0">
              <w:rPr>
                <w:rFonts w:ascii="Arial" w:hAnsi="Arial" w:cs="Arial"/>
                <w:bCs/>
                <w:color w:val="000000"/>
                <w:sz w:val="24"/>
                <w:szCs w:val="24"/>
              </w:rPr>
              <w:t>1</w:t>
            </w:r>
            <w:r w:rsidR="00742DE5">
              <w:rPr>
                <w:rFonts w:ascii="Arial" w:hAnsi="Arial" w:cs="Arial"/>
                <w:bCs/>
                <w:color w:val="000000"/>
                <w:sz w:val="24"/>
                <w:szCs w:val="24"/>
              </w:rPr>
              <w:t>7</w:t>
            </w:r>
          </w:p>
        </w:tc>
      </w:tr>
      <w:tr w:rsidR="00AB6C95" w:rsidTr="00097D7D">
        <w:trPr>
          <w:trHeight w:val="307"/>
        </w:trPr>
        <w:tc>
          <w:tcPr>
            <w:tcW w:w="684" w:type="dxa"/>
            <w:vAlign w:val="center"/>
          </w:tcPr>
          <w:p w:rsidR="00AB6C95" w:rsidRPr="00AB6C95" w:rsidRDefault="00AB6C95" w:rsidP="00097D7D">
            <w:pPr>
              <w:tabs>
                <w:tab w:val="left" w:pos="1276"/>
              </w:tabs>
              <w:autoSpaceDE w:val="0"/>
              <w:autoSpaceDN w:val="0"/>
              <w:adjustRightInd w:val="0"/>
              <w:jc w:val="left"/>
              <w:rPr>
                <w:rFonts w:ascii="Arial" w:hAnsi="Arial" w:cs="Arial"/>
                <w:bCs/>
                <w:color w:val="000000"/>
                <w:sz w:val="24"/>
                <w:szCs w:val="24"/>
              </w:rPr>
            </w:pPr>
            <w:r>
              <w:rPr>
                <w:rFonts w:ascii="Arial" w:hAnsi="Arial" w:cs="Arial"/>
                <w:bCs/>
                <w:color w:val="000000"/>
                <w:sz w:val="24"/>
                <w:szCs w:val="24"/>
              </w:rPr>
              <w:t>4.4</w:t>
            </w:r>
          </w:p>
        </w:tc>
        <w:tc>
          <w:tcPr>
            <w:tcW w:w="7646" w:type="dxa"/>
            <w:vAlign w:val="center"/>
          </w:tcPr>
          <w:p w:rsidR="00AB6C95" w:rsidRPr="007076D0" w:rsidRDefault="00AB6C95" w:rsidP="00097D7D">
            <w:pPr>
              <w:tabs>
                <w:tab w:val="left" w:pos="1276"/>
              </w:tabs>
              <w:autoSpaceDE w:val="0"/>
              <w:autoSpaceDN w:val="0"/>
              <w:adjustRightInd w:val="0"/>
              <w:jc w:val="left"/>
              <w:rPr>
                <w:rFonts w:ascii="Arial" w:hAnsi="Arial" w:cs="Arial"/>
                <w:bCs/>
                <w:color w:val="000000"/>
                <w:sz w:val="24"/>
                <w:szCs w:val="24"/>
              </w:rPr>
            </w:pPr>
            <w:r w:rsidRPr="007076D0">
              <w:rPr>
                <w:rFonts w:ascii="Arial" w:hAnsi="Arial" w:cs="Arial"/>
                <w:bCs/>
                <w:color w:val="000000"/>
                <w:sz w:val="24"/>
                <w:szCs w:val="24"/>
              </w:rPr>
              <w:t>What to do if members of the public raise concerns</w:t>
            </w:r>
          </w:p>
        </w:tc>
        <w:tc>
          <w:tcPr>
            <w:tcW w:w="912" w:type="dxa"/>
            <w:vAlign w:val="center"/>
          </w:tcPr>
          <w:p w:rsidR="00AB6C95" w:rsidRPr="007076D0" w:rsidRDefault="00D14420" w:rsidP="00724A8D">
            <w:pPr>
              <w:tabs>
                <w:tab w:val="left" w:pos="1276"/>
              </w:tabs>
              <w:autoSpaceDE w:val="0"/>
              <w:autoSpaceDN w:val="0"/>
              <w:adjustRightInd w:val="0"/>
              <w:rPr>
                <w:rFonts w:ascii="Arial" w:hAnsi="Arial" w:cs="Arial"/>
                <w:bCs/>
                <w:color w:val="000000"/>
                <w:sz w:val="24"/>
                <w:szCs w:val="24"/>
              </w:rPr>
            </w:pPr>
            <w:r w:rsidRPr="007076D0">
              <w:rPr>
                <w:rFonts w:ascii="Arial" w:hAnsi="Arial" w:cs="Arial"/>
                <w:bCs/>
                <w:color w:val="000000"/>
                <w:sz w:val="24"/>
                <w:szCs w:val="24"/>
              </w:rPr>
              <w:t>1</w:t>
            </w:r>
            <w:r w:rsidR="00742DE5">
              <w:rPr>
                <w:rFonts w:ascii="Arial" w:hAnsi="Arial" w:cs="Arial"/>
                <w:bCs/>
                <w:color w:val="000000"/>
                <w:sz w:val="24"/>
                <w:szCs w:val="24"/>
              </w:rPr>
              <w:t>8</w:t>
            </w:r>
          </w:p>
        </w:tc>
      </w:tr>
      <w:tr w:rsidR="00AB6C95" w:rsidTr="00097D7D">
        <w:tc>
          <w:tcPr>
            <w:tcW w:w="684" w:type="dxa"/>
            <w:vAlign w:val="center"/>
          </w:tcPr>
          <w:p w:rsidR="00AB6C95" w:rsidRPr="00AB6C95" w:rsidRDefault="00AB6C95" w:rsidP="00097D7D">
            <w:pPr>
              <w:tabs>
                <w:tab w:val="left" w:pos="1276"/>
              </w:tabs>
              <w:autoSpaceDE w:val="0"/>
              <w:autoSpaceDN w:val="0"/>
              <w:adjustRightInd w:val="0"/>
              <w:jc w:val="left"/>
              <w:rPr>
                <w:rFonts w:ascii="Arial" w:hAnsi="Arial" w:cs="Arial"/>
                <w:bCs/>
                <w:color w:val="000000"/>
                <w:sz w:val="24"/>
                <w:szCs w:val="24"/>
              </w:rPr>
            </w:pPr>
            <w:r>
              <w:rPr>
                <w:rFonts w:ascii="Arial" w:hAnsi="Arial" w:cs="Arial"/>
                <w:bCs/>
                <w:color w:val="000000"/>
                <w:sz w:val="24"/>
                <w:szCs w:val="24"/>
              </w:rPr>
              <w:t>4.5</w:t>
            </w:r>
          </w:p>
        </w:tc>
        <w:tc>
          <w:tcPr>
            <w:tcW w:w="7646" w:type="dxa"/>
            <w:vAlign w:val="center"/>
          </w:tcPr>
          <w:p w:rsidR="00AB6C95" w:rsidRPr="007076D0" w:rsidRDefault="00AB6C95" w:rsidP="00097D7D">
            <w:pPr>
              <w:tabs>
                <w:tab w:val="left" w:pos="1276"/>
              </w:tabs>
              <w:autoSpaceDE w:val="0"/>
              <w:autoSpaceDN w:val="0"/>
              <w:adjustRightInd w:val="0"/>
              <w:jc w:val="left"/>
              <w:rPr>
                <w:rFonts w:ascii="Arial" w:hAnsi="Arial" w:cs="Arial"/>
                <w:bCs/>
                <w:color w:val="000000"/>
                <w:sz w:val="24"/>
                <w:szCs w:val="24"/>
              </w:rPr>
            </w:pPr>
            <w:r w:rsidRPr="007076D0">
              <w:rPr>
                <w:rFonts w:ascii="Arial" w:hAnsi="Arial" w:cs="Arial"/>
                <w:bCs/>
                <w:color w:val="000000"/>
                <w:sz w:val="24"/>
                <w:szCs w:val="24"/>
              </w:rPr>
              <w:t>What to do if there is a professional disagreement</w:t>
            </w:r>
          </w:p>
        </w:tc>
        <w:tc>
          <w:tcPr>
            <w:tcW w:w="912" w:type="dxa"/>
            <w:vAlign w:val="center"/>
          </w:tcPr>
          <w:p w:rsidR="00AB6C95" w:rsidRPr="007076D0" w:rsidRDefault="00D14420" w:rsidP="00724A8D">
            <w:pPr>
              <w:tabs>
                <w:tab w:val="left" w:pos="1276"/>
              </w:tabs>
              <w:autoSpaceDE w:val="0"/>
              <w:autoSpaceDN w:val="0"/>
              <w:adjustRightInd w:val="0"/>
              <w:rPr>
                <w:rFonts w:ascii="Arial" w:hAnsi="Arial" w:cs="Arial"/>
                <w:bCs/>
                <w:color w:val="000000"/>
                <w:sz w:val="24"/>
                <w:szCs w:val="24"/>
              </w:rPr>
            </w:pPr>
            <w:r w:rsidRPr="007076D0">
              <w:rPr>
                <w:rFonts w:ascii="Arial" w:hAnsi="Arial" w:cs="Arial"/>
                <w:bCs/>
                <w:color w:val="000000"/>
                <w:sz w:val="24"/>
                <w:szCs w:val="24"/>
              </w:rPr>
              <w:t>1</w:t>
            </w:r>
            <w:r w:rsidR="00742DE5">
              <w:rPr>
                <w:rFonts w:ascii="Arial" w:hAnsi="Arial" w:cs="Arial"/>
                <w:bCs/>
                <w:color w:val="000000"/>
                <w:sz w:val="24"/>
                <w:szCs w:val="24"/>
              </w:rPr>
              <w:t>8</w:t>
            </w:r>
          </w:p>
        </w:tc>
      </w:tr>
      <w:tr w:rsidR="00AB6C95" w:rsidTr="00097D7D">
        <w:trPr>
          <w:trHeight w:val="95"/>
        </w:trPr>
        <w:tc>
          <w:tcPr>
            <w:tcW w:w="684" w:type="dxa"/>
            <w:vAlign w:val="center"/>
          </w:tcPr>
          <w:p w:rsidR="00AB6C95" w:rsidRDefault="00AB6C95" w:rsidP="00097D7D">
            <w:pPr>
              <w:tabs>
                <w:tab w:val="left" w:pos="1276"/>
              </w:tabs>
              <w:autoSpaceDE w:val="0"/>
              <w:autoSpaceDN w:val="0"/>
              <w:adjustRightInd w:val="0"/>
              <w:jc w:val="left"/>
              <w:rPr>
                <w:rFonts w:ascii="Arial" w:hAnsi="Arial" w:cs="Arial"/>
                <w:bCs/>
                <w:color w:val="000000"/>
                <w:sz w:val="24"/>
                <w:szCs w:val="24"/>
              </w:rPr>
            </w:pPr>
          </w:p>
        </w:tc>
        <w:tc>
          <w:tcPr>
            <w:tcW w:w="7646" w:type="dxa"/>
            <w:vAlign w:val="center"/>
          </w:tcPr>
          <w:p w:rsidR="00AB6C95" w:rsidRPr="007076D0" w:rsidRDefault="00AB6C95" w:rsidP="00097D7D">
            <w:pPr>
              <w:tabs>
                <w:tab w:val="left" w:pos="1276"/>
              </w:tabs>
              <w:autoSpaceDE w:val="0"/>
              <w:autoSpaceDN w:val="0"/>
              <w:adjustRightInd w:val="0"/>
              <w:jc w:val="left"/>
              <w:rPr>
                <w:rFonts w:ascii="Arial" w:hAnsi="Arial" w:cs="Arial"/>
                <w:bCs/>
                <w:color w:val="000000"/>
                <w:sz w:val="24"/>
                <w:szCs w:val="24"/>
              </w:rPr>
            </w:pPr>
          </w:p>
        </w:tc>
        <w:tc>
          <w:tcPr>
            <w:tcW w:w="912" w:type="dxa"/>
            <w:vAlign w:val="center"/>
          </w:tcPr>
          <w:p w:rsidR="00AB6C95" w:rsidRPr="007076D0" w:rsidRDefault="00AB6C95" w:rsidP="00724A8D">
            <w:pPr>
              <w:tabs>
                <w:tab w:val="left" w:pos="1276"/>
              </w:tabs>
              <w:autoSpaceDE w:val="0"/>
              <w:autoSpaceDN w:val="0"/>
              <w:adjustRightInd w:val="0"/>
              <w:rPr>
                <w:rFonts w:ascii="Arial" w:hAnsi="Arial" w:cs="Arial"/>
                <w:bCs/>
                <w:color w:val="000000"/>
                <w:sz w:val="24"/>
                <w:szCs w:val="24"/>
              </w:rPr>
            </w:pPr>
          </w:p>
        </w:tc>
      </w:tr>
      <w:tr w:rsidR="00AB6C95" w:rsidRPr="007076D0" w:rsidTr="00097D7D">
        <w:trPr>
          <w:trHeight w:val="289"/>
        </w:trPr>
        <w:tc>
          <w:tcPr>
            <w:tcW w:w="684" w:type="dxa"/>
            <w:vAlign w:val="center"/>
          </w:tcPr>
          <w:p w:rsidR="00AB6C95" w:rsidRPr="007076D0" w:rsidRDefault="00AB6C95" w:rsidP="00097D7D">
            <w:pPr>
              <w:tabs>
                <w:tab w:val="left" w:pos="1276"/>
              </w:tabs>
              <w:autoSpaceDE w:val="0"/>
              <w:autoSpaceDN w:val="0"/>
              <w:adjustRightInd w:val="0"/>
              <w:jc w:val="left"/>
              <w:rPr>
                <w:rFonts w:ascii="Arial" w:hAnsi="Arial" w:cs="Arial"/>
                <w:b/>
                <w:bCs/>
                <w:color w:val="000000"/>
                <w:sz w:val="24"/>
                <w:szCs w:val="24"/>
              </w:rPr>
            </w:pPr>
            <w:r w:rsidRPr="007076D0">
              <w:rPr>
                <w:rFonts w:ascii="Arial" w:hAnsi="Arial" w:cs="Arial"/>
                <w:b/>
                <w:bCs/>
                <w:color w:val="000000"/>
                <w:sz w:val="24"/>
                <w:szCs w:val="24"/>
              </w:rPr>
              <w:t>5</w:t>
            </w:r>
          </w:p>
        </w:tc>
        <w:tc>
          <w:tcPr>
            <w:tcW w:w="7646" w:type="dxa"/>
            <w:vAlign w:val="center"/>
          </w:tcPr>
          <w:p w:rsidR="00AB6C95" w:rsidRPr="007076D0" w:rsidRDefault="00AB6C95" w:rsidP="00097D7D">
            <w:pPr>
              <w:tabs>
                <w:tab w:val="left" w:pos="1276"/>
              </w:tabs>
              <w:autoSpaceDE w:val="0"/>
              <w:autoSpaceDN w:val="0"/>
              <w:adjustRightInd w:val="0"/>
              <w:jc w:val="left"/>
              <w:rPr>
                <w:rFonts w:ascii="Arial" w:hAnsi="Arial" w:cs="Arial"/>
                <w:b/>
                <w:bCs/>
                <w:color w:val="000000"/>
                <w:sz w:val="24"/>
                <w:szCs w:val="24"/>
              </w:rPr>
            </w:pPr>
            <w:r w:rsidRPr="007076D0">
              <w:rPr>
                <w:rFonts w:ascii="Arial" w:hAnsi="Arial" w:cs="Arial"/>
                <w:b/>
                <w:bCs/>
                <w:color w:val="000000"/>
                <w:sz w:val="24"/>
                <w:szCs w:val="24"/>
              </w:rPr>
              <w:t>INFORMATION SHARING</w:t>
            </w:r>
          </w:p>
        </w:tc>
        <w:tc>
          <w:tcPr>
            <w:tcW w:w="912" w:type="dxa"/>
            <w:vAlign w:val="center"/>
          </w:tcPr>
          <w:p w:rsidR="00AB6C95" w:rsidRPr="007076D0" w:rsidRDefault="00742DE5" w:rsidP="00724A8D">
            <w:pPr>
              <w:tabs>
                <w:tab w:val="left" w:pos="1276"/>
              </w:tabs>
              <w:autoSpaceDE w:val="0"/>
              <w:autoSpaceDN w:val="0"/>
              <w:adjustRightInd w:val="0"/>
              <w:rPr>
                <w:rFonts w:ascii="Arial" w:hAnsi="Arial" w:cs="Arial"/>
                <w:bCs/>
                <w:color w:val="000000"/>
                <w:sz w:val="24"/>
                <w:szCs w:val="24"/>
              </w:rPr>
            </w:pPr>
            <w:r>
              <w:rPr>
                <w:rFonts w:ascii="Arial" w:hAnsi="Arial" w:cs="Arial"/>
                <w:bCs/>
                <w:color w:val="000000"/>
                <w:sz w:val="24"/>
                <w:szCs w:val="24"/>
              </w:rPr>
              <w:t>19</w:t>
            </w:r>
          </w:p>
        </w:tc>
      </w:tr>
      <w:tr w:rsidR="00AB6C95" w:rsidRPr="007076D0" w:rsidTr="00097D7D">
        <w:tc>
          <w:tcPr>
            <w:tcW w:w="684" w:type="dxa"/>
            <w:vAlign w:val="center"/>
          </w:tcPr>
          <w:p w:rsidR="00AB6C95" w:rsidRPr="007076D0" w:rsidRDefault="00AB6C95" w:rsidP="00097D7D">
            <w:pPr>
              <w:tabs>
                <w:tab w:val="left" w:pos="1276"/>
              </w:tabs>
              <w:autoSpaceDE w:val="0"/>
              <w:autoSpaceDN w:val="0"/>
              <w:adjustRightInd w:val="0"/>
              <w:jc w:val="left"/>
              <w:rPr>
                <w:rFonts w:ascii="Arial" w:hAnsi="Arial" w:cs="Arial"/>
                <w:bCs/>
                <w:color w:val="000000"/>
                <w:sz w:val="24"/>
                <w:szCs w:val="24"/>
              </w:rPr>
            </w:pPr>
          </w:p>
        </w:tc>
        <w:tc>
          <w:tcPr>
            <w:tcW w:w="7646" w:type="dxa"/>
            <w:vAlign w:val="center"/>
          </w:tcPr>
          <w:p w:rsidR="00AB6C95" w:rsidRPr="007076D0" w:rsidRDefault="00AB6C95" w:rsidP="00097D7D">
            <w:pPr>
              <w:tabs>
                <w:tab w:val="left" w:pos="1276"/>
              </w:tabs>
              <w:autoSpaceDE w:val="0"/>
              <w:autoSpaceDN w:val="0"/>
              <w:adjustRightInd w:val="0"/>
              <w:jc w:val="left"/>
              <w:rPr>
                <w:rFonts w:ascii="Arial" w:hAnsi="Arial" w:cs="Arial"/>
                <w:bCs/>
                <w:color w:val="000000"/>
                <w:sz w:val="24"/>
                <w:szCs w:val="24"/>
              </w:rPr>
            </w:pPr>
          </w:p>
        </w:tc>
        <w:tc>
          <w:tcPr>
            <w:tcW w:w="912" w:type="dxa"/>
            <w:vAlign w:val="center"/>
          </w:tcPr>
          <w:p w:rsidR="00AB6C95" w:rsidRPr="007076D0" w:rsidRDefault="00AB6C95" w:rsidP="00724A8D">
            <w:pPr>
              <w:tabs>
                <w:tab w:val="left" w:pos="1276"/>
              </w:tabs>
              <w:autoSpaceDE w:val="0"/>
              <w:autoSpaceDN w:val="0"/>
              <w:adjustRightInd w:val="0"/>
              <w:rPr>
                <w:rFonts w:ascii="Arial" w:hAnsi="Arial" w:cs="Arial"/>
                <w:bCs/>
                <w:color w:val="000000"/>
                <w:sz w:val="24"/>
                <w:szCs w:val="24"/>
              </w:rPr>
            </w:pPr>
          </w:p>
        </w:tc>
      </w:tr>
      <w:tr w:rsidR="00AB6C95" w:rsidRPr="007076D0" w:rsidTr="00097D7D">
        <w:trPr>
          <w:trHeight w:val="199"/>
        </w:trPr>
        <w:tc>
          <w:tcPr>
            <w:tcW w:w="684" w:type="dxa"/>
            <w:vAlign w:val="center"/>
          </w:tcPr>
          <w:p w:rsidR="00AB6C95" w:rsidRPr="007076D0" w:rsidRDefault="00AB6C95" w:rsidP="00097D7D">
            <w:pPr>
              <w:tabs>
                <w:tab w:val="left" w:pos="1276"/>
              </w:tabs>
              <w:autoSpaceDE w:val="0"/>
              <w:autoSpaceDN w:val="0"/>
              <w:adjustRightInd w:val="0"/>
              <w:jc w:val="left"/>
              <w:rPr>
                <w:rFonts w:ascii="Arial" w:hAnsi="Arial" w:cs="Arial"/>
                <w:b/>
                <w:bCs/>
                <w:color w:val="000000"/>
                <w:sz w:val="24"/>
                <w:szCs w:val="24"/>
              </w:rPr>
            </w:pPr>
            <w:r w:rsidRPr="007076D0">
              <w:rPr>
                <w:rFonts w:ascii="Arial" w:hAnsi="Arial" w:cs="Arial"/>
                <w:b/>
                <w:bCs/>
                <w:color w:val="000000"/>
                <w:sz w:val="24"/>
                <w:szCs w:val="24"/>
              </w:rPr>
              <w:t>6</w:t>
            </w:r>
          </w:p>
        </w:tc>
        <w:tc>
          <w:tcPr>
            <w:tcW w:w="7646" w:type="dxa"/>
            <w:vAlign w:val="center"/>
          </w:tcPr>
          <w:p w:rsidR="00AB6C95" w:rsidRPr="007076D0" w:rsidRDefault="00AB6C95" w:rsidP="00097D7D">
            <w:pPr>
              <w:tabs>
                <w:tab w:val="left" w:pos="1276"/>
              </w:tabs>
              <w:autoSpaceDE w:val="0"/>
              <w:autoSpaceDN w:val="0"/>
              <w:adjustRightInd w:val="0"/>
              <w:jc w:val="left"/>
              <w:rPr>
                <w:rFonts w:ascii="Arial" w:hAnsi="Arial" w:cs="Arial"/>
                <w:b/>
                <w:bCs/>
                <w:color w:val="000000"/>
                <w:sz w:val="24"/>
                <w:szCs w:val="24"/>
              </w:rPr>
            </w:pPr>
            <w:r w:rsidRPr="007076D0">
              <w:rPr>
                <w:rFonts w:ascii="Arial" w:hAnsi="Arial" w:cs="Arial"/>
                <w:b/>
                <w:bCs/>
                <w:color w:val="000000"/>
                <w:sz w:val="24"/>
                <w:szCs w:val="24"/>
              </w:rPr>
              <w:t>GP ATTENDANCE AT SAFEGUARDING MEETINGS</w:t>
            </w:r>
          </w:p>
        </w:tc>
        <w:tc>
          <w:tcPr>
            <w:tcW w:w="912" w:type="dxa"/>
            <w:vAlign w:val="center"/>
          </w:tcPr>
          <w:p w:rsidR="00AB6C95" w:rsidRPr="007076D0" w:rsidRDefault="00742DE5" w:rsidP="00724A8D">
            <w:pPr>
              <w:tabs>
                <w:tab w:val="left" w:pos="1276"/>
              </w:tabs>
              <w:autoSpaceDE w:val="0"/>
              <w:autoSpaceDN w:val="0"/>
              <w:adjustRightInd w:val="0"/>
              <w:rPr>
                <w:rFonts w:ascii="Arial" w:hAnsi="Arial" w:cs="Arial"/>
                <w:bCs/>
                <w:color w:val="000000"/>
                <w:sz w:val="24"/>
                <w:szCs w:val="24"/>
              </w:rPr>
            </w:pPr>
            <w:r>
              <w:rPr>
                <w:rFonts w:ascii="Arial" w:hAnsi="Arial" w:cs="Arial"/>
                <w:bCs/>
                <w:color w:val="000000"/>
                <w:sz w:val="24"/>
                <w:szCs w:val="24"/>
              </w:rPr>
              <w:t>20</w:t>
            </w:r>
          </w:p>
        </w:tc>
      </w:tr>
      <w:tr w:rsidR="00AB6C95" w:rsidRPr="007076D0" w:rsidTr="00097D7D">
        <w:tc>
          <w:tcPr>
            <w:tcW w:w="684" w:type="dxa"/>
            <w:vAlign w:val="center"/>
          </w:tcPr>
          <w:p w:rsidR="00AB6C95" w:rsidRPr="007076D0" w:rsidRDefault="00AB6C95" w:rsidP="00097D7D">
            <w:pPr>
              <w:tabs>
                <w:tab w:val="left" w:pos="1276"/>
              </w:tabs>
              <w:autoSpaceDE w:val="0"/>
              <w:autoSpaceDN w:val="0"/>
              <w:adjustRightInd w:val="0"/>
              <w:jc w:val="left"/>
              <w:rPr>
                <w:rFonts w:ascii="Arial" w:hAnsi="Arial" w:cs="Arial"/>
                <w:bCs/>
                <w:color w:val="000000"/>
                <w:sz w:val="24"/>
                <w:szCs w:val="24"/>
              </w:rPr>
            </w:pPr>
          </w:p>
        </w:tc>
        <w:tc>
          <w:tcPr>
            <w:tcW w:w="7646" w:type="dxa"/>
            <w:vAlign w:val="center"/>
          </w:tcPr>
          <w:p w:rsidR="00AB6C95" w:rsidRPr="007076D0" w:rsidRDefault="00AB6C95" w:rsidP="00097D7D">
            <w:pPr>
              <w:tabs>
                <w:tab w:val="left" w:pos="1276"/>
              </w:tabs>
              <w:autoSpaceDE w:val="0"/>
              <w:autoSpaceDN w:val="0"/>
              <w:adjustRightInd w:val="0"/>
              <w:jc w:val="left"/>
              <w:rPr>
                <w:rFonts w:ascii="Arial" w:hAnsi="Arial" w:cs="Arial"/>
                <w:bCs/>
                <w:color w:val="000000"/>
                <w:sz w:val="24"/>
                <w:szCs w:val="24"/>
              </w:rPr>
            </w:pPr>
          </w:p>
        </w:tc>
        <w:tc>
          <w:tcPr>
            <w:tcW w:w="912" w:type="dxa"/>
            <w:vAlign w:val="center"/>
          </w:tcPr>
          <w:p w:rsidR="00AB6C95" w:rsidRPr="007076D0" w:rsidRDefault="00AB6C95" w:rsidP="00724A8D">
            <w:pPr>
              <w:tabs>
                <w:tab w:val="left" w:pos="1276"/>
              </w:tabs>
              <w:autoSpaceDE w:val="0"/>
              <w:autoSpaceDN w:val="0"/>
              <w:adjustRightInd w:val="0"/>
              <w:rPr>
                <w:rFonts w:ascii="Arial" w:hAnsi="Arial" w:cs="Arial"/>
                <w:bCs/>
                <w:color w:val="000000"/>
                <w:sz w:val="24"/>
                <w:szCs w:val="24"/>
              </w:rPr>
            </w:pPr>
          </w:p>
        </w:tc>
      </w:tr>
      <w:tr w:rsidR="00AB6C95" w:rsidRPr="007076D0" w:rsidTr="00097D7D">
        <w:trPr>
          <w:trHeight w:val="279"/>
        </w:trPr>
        <w:tc>
          <w:tcPr>
            <w:tcW w:w="684" w:type="dxa"/>
            <w:vAlign w:val="center"/>
          </w:tcPr>
          <w:p w:rsidR="00AB6C95" w:rsidRPr="007076D0" w:rsidRDefault="00AB6C95" w:rsidP="00097D7D">
            <w:pPr>
              <w:tabs>
                <w:tab w:val="left" w:pos="1276"/>
              </w:tabs>
              <w:autoSpaceDE w:val="0"/>
              <w:autoSpaceDN w:val="0"/>
              <w:adjustRightInd w:val="0"/>
              <w:jc w:val="left"/>
              <w:rPr>
                <w:rFonts w:ascii="Arial" w:hAnsi="Arial" w:cs="Arial"/>
                <w:b/>
                <w:bCs/>
                <w:color w:val="000000"/>
                <w:sz w:val="24"/>
                <w:szCs w:val="24"/>
              </w:rPr>
            </w:pPr>
            <w:r w:rsidRPr="007076D0">
              <w:rPr>
                <w:rFonts w:ascii="Arial" w:hAnsi="Arial" w:cs="Arial"/>
                <w:b/>
                <w:bCs/>
                <w:color w:val="000000"/>
                <w:sz w:val="24"/>
                <w:szCs w:val="24"/>
              </w:rPr>
              <w:t>7</w:t>
            </w:r>
          </w:p>
        </w:tc>
        <w:tc>
          <w:tcPr>
            <w:tcW w:w="7646" w:type="dxa"/>
            <w:vAlign w:val="center"/>
          </w:tcPr>
          <w:p w:rsidR="00AB6C95" w:rsidRPr="007076D0" w:rsidRDefault="00AB6C95" w:rsidP="00097D7D">
            <w:pPr>
              <w:tabs>
                <w:tab w:val="left" w:pos="1276"/>
              </w:tabs>
              <w:autoSpaceDE w:val="0"/>
              <w:autoSpaceDN w:val="0"/>
              <w:adjustRightInd w:val="0"/>
              <w:jc w:val="left"/>
              <w:rPr>
                <w:rFonts w:ascii="Arial" w:hAnsi="Arial" w:cs="Arial"/>
                <w:b/>
                <w:bCs/>
                <w:color w:val="000000"/>
                <w:sz w:val="24"/>
                <w:szCs w:val="24"/>
              </w:rPr>
            </w:pPr>
            <w:r w:rsidRPr="007076D0">
              <w:rPr>
                <w:rFonts w:ascii="Arial" w:hAnsi="Arial" w:cs="Arial"/>
                <w:b/>
                <w:bCs/>
                <w:color w:val="000000"/>
                <w:sz w:val="24"/>
                <w:szCs w:val="24"/>
              </w:rPr>
              <w:t>RECORDING INFORMATION</w:t>
            </w:r>
          </w:p>
        </w:tc>
        <w:tc>
          <w:tcPr>
            <w:tcW w:w="912" w:type="dxa"/>
            <w:vAlign w:val="center"/>
          </w:tcPr>
          <w:p w:rsidR="00AB6C95" w:rsidRPr="007076D0" w:rsidRDefault="00742DE5" w:rsidP="00724A8D">
            <w:pPr>
              <w:tabs>
                <w:tab w:val="left" w:pos="1276"/>
              </w:tabs>
              <w:autoSpaceDE w:val="0"/>
              <w:autoSpaceDN w:val="0"/>
              <w:adjustRightInd w:val="0"/>
              <w:rPr>
                <w:rFonts w:ascii="Arial" w:hAnsi="Arial" w:cs="Arial"/>
                <w:bCs/>
                <w:color w:val="000000"/>
                <w:sz w:val="24"/>
                <w:szCs w:val="24"/>
              </w:rPr>
            </w:pPr>
            <w:r>
              <w:rPr>
                <w:rFonts w:ascii="Arial" w:hAnsi="Arial" w:cs="Arial"/>
                <w:bCs/>
                <w:color w:val="000000"/>
                <w:sz w:val="24"/>
                <w:szCs w:val="24"/>
              </w:rPr>
              <w:t>20</w:t>
            </w:r>
          </w:p>
        </w:tc>
      </w:tr>
      <w:tr w:rsidR="00AB6C95" w:rsidRPr="007076D0" w:rsidTr="00097D7D">
        <w:tc>
          <w:tcPr>
            <w:tcW w:w="684" w:type="dxa"/>
            <w:vAlign w:val="center"/>
          </w:tcPr>
          <w:p w:rsidR="00AB6C95" w:rsidRPr="007076D0" w:rsidRDefault="00AB6C95" w:rsidP="00097D7D">
            <w:pPr>
              <w:tabs>
                <w:tab w:val="left" w:pos="1276"/>
              </w:tabs>
              <w:autoSpaceDE w:val="0"/>
              <w:autoSpaceDN w:val="0"/>
              <w:adjustRightInd w:val="0"/>
              <w:jc w:val="left"/>
              <w:rPr>
                <w:rFonts w:ascii="Arial" w:hAnsi="Arial" w:cs="Arial"/>
                <w:bCs/>
                <w:color w:val="000000"/>
                <w:sz w:val="24"/>
                <w:szCs w:val="24"/>
              </w:rPr>
            </w:pPr>
          </w:p>
        </w:tc>
        <w:tc>
          <w:tcPr>
            <w:tcW w:w="7646" w:type="dxa"/>
            <w:vAlign w:val="center"/>
          </w:tcPr>
          <w:p w:rsidR="00AB6C95" w:rsidRPr="007076D0" w:rsidRDefault="00AB6C95" w:rsidP="00097D7D">
            <w:pPr>
              <w:tabs>
                <w:tab w:val="left" w:pos="1276"/>
              </w:tabs>
              <w:autoSpaceDE w:val="0"/>
              <w:autoSpaceDN w:val="0"/>
              <w:adjustRightInd w:val="0"/>
              <w:jc w:val="left"/>
              <w:rPr>
                <w:rFonts w:ascii="Arial" w:hAnsi="Arial" w:cs="Arial"/>
                <w:bCs/>
                <w:color w:val="000000"/>
                <w:sz w:val="24"/>
                <w:szCs w:val="24"/>
              </w:rPr>
            </w:pPr>
          </w:p>
        </w:tc>
        <w:tc>
          <w:tcPr>
            <w:tcW w:w="912" w:type="dxa"/>
            <w:vAlign w:val="center"/>
          </w:tcPr>
          <w:p w:rsidR="00AB6C95" w:rsidRPr="007076D0" w:rsidRDefault="00AB6C95" w:rsidP="00724A8D">
            <w:pPr>
              <w:tabs>
                <w:tab w:val="left" w:pos="1276"/>
              </w:tabs>
              <w:autoSpaceDE w:val="0"/>
              <w:autoSpaceDN w:val="0"/>
              <w:adjustRightInd w:val="0"/>
              <w:rPr>
                <w:rFonts w:ascii="Arial" w:hAnsi="Arial" w:cs="Arial"/>
                <w:bCs/>
                <w:color w:val="000000"/>
                <w:sz w:val="24"/>
                <w:szCs w:val="24"/>
              </w:rPr>
            </w:pPr>
          </w:p>
        </w:tc>
      </w:tr>
      <w:tr w:rsidR="00AB6C95" w:rsidRPr="007076D0" w:rsidTr="00097D7D">
        <w:trPr>
          <w:trHeight w:val="473"/>
        </w:trPr>
        <w:tc>
          <w:tcPr>
            <w:tcW w:w="684" w:type="dxa"/>
            <w:vAlign w:val="center"/>
          </w:tcPr>
          <w:p w:rsidR="00AB6C95" w:rsidRPr="007076D0" w:rsidRDefault="00AB6C95" w:rsidP="00097D7D">
            <w:pPr>
              <w:tabs>
                <w:tab w:val="left" w:pos="1276"/>
              </w:tabs>
              <w:autoSpaceDE w:val="0"/>
              <w:autoSpaceDN w:val="0"/>
              <w:adjustRightInd w:val="0"/>
              <w:jc w:val="left"/>
              <w:rPr>
                <w:rFonts w:ascii="Arial" w:hAnsi="Arial" w:cs="Arial"/>
                <w:b/>
                <w:bCs/>
                <w:color w:val="000000"/>
                <w:sz w:val="24"/>
                <w:szCs w:val="24"/>
              </w:rPr>
            </w:pPr>
            <w:r w:rsidRPr="007076D0">
              <w:rPr>
                <w:rFonts w:ascii="Arial" w:hAnsi="Arial" w:cs="Arial"/>
                <w:b/>
                <w:bCs/>
                <w:color w:val="000000"/>
                <w:sz w:val="24"/>
                <w:szCs w:val="24"/>
              </w:rPr>
              <w:t>8</w:t>
            </w:r>
          </w:p>
        </w:tc>
        <w:tc>
          <w:tcPr>
            <w:tcW w:w="7646" w:type="dxa"/>
            <w:vAlign w:val="center"/>
          </w:tcPr>
          <w:p w:rsidR="00AB6C95" w:rsidRPr="007076D0" w:rsidRDefault="00AB6C95" w:rsidP="00097D7D">
            <w:pPr>
              <w:tabs>
                <w:tab w:val="left" w:pos="1276"/>
              </w:tabs>
              <w:autoSpaceDE w:val="0"/>
              <w:autoSpaceDN w:val="0"/>
              <w:adjustRightInd w:val="0"/>
              <w:jc w:val="left"/>
              <w:rPr>
                <w:rFonts w:ascii="Arial" w:hAnsi="Arial" w:cs="Arial"/>
                <w:b/>
                <w:bCs/>
                <w:color w:val="000000"/>
                <w:sz w:val="24"/>
                <w:szCs w:val="24"/>
              </w:rPr>
            </w:pPr>
            <w:r w:rsidRPr="007076D0">
              <w:rPr>
                <w:rFonts w:ascii="Arial" w:hAnsi="Arial" w:cs="Arial"/>
                <w:b/>
                <w:bCs/>
                <w:color w:val="000000"/>
                <w:sz w:val="24"/>
                <w:szCs w:val="24"/>
              </w:rPr>
              <w:t>MANAGING ALLEGATIONS</w:t>
            </w:r>
          </w:p>
        </w:tc>
        <w:tc>
          <w:tcPr>
            <w:tcW w:w="912" w:type="dxa"/>
            <w:vAlign w:val="center"/>
          </w:tcPr>
          <w:p w:rsidR="00AB6C95" w:rsidRPr="007076D0" w:rsidRDefault="00742DE5" w:rsidP="00724A8D">
            <w:pPr>
              <w:tabs>
                <w:tab w:val="left" w:pos="1276"/>
              </w:tabs>
              <w:autoSpaceDE w:val="0"/>
              <w:autoSpaceDN w:val="0"/>
              <w:adjustRightInd w:val="0"/>
              <w:rPr>
                <w:rFonts w:ascii="Arial" w:hAnsi="Arial" w:cs="Arial"/>
                <w:bCs/>
                <w:color w:val="000000"/>
                <w:sz w:val="24"/>
                <w:szCs w:val="24"/>
              </w:rPr>
            </w:pPr>
            <w:r>
              <w:rPr>
                <w:rFonts w:ascii="Arial" w:hAnsi="Arial" w:cs="Arial"/>
                <w:bCs/>
                <w:color w:val="000000"/>
                <w:sz w:val="24"/>
                <w:szCs w:val="24"/>
              </w:rPr>
              <w:t>20</w:t>
            </w:r>
          </w:p>
        </w:tc>
      </w:tr>
      <w:tr w:rsidR="00AB6C95" w:rsidRPr="007076D0" w:rsidTr="00097D7D">
        <w:tc>
          <w:tcPr>
            <w:tcW w:w="684" w:type="dxa"/>
            <w:vAlign w:val="center"/>
          </w:tcPr>
          <w:p w:rsidR="00AB6C95" w:rsidRDefault="00AB6C95" w:rsidP="00097D7D">
            <w:pPr>
              <w:tabs>
                <w:tab w:val="left" w:pos="1276"/>
              </w:tabs>
              <w:autoSpaceDE w:val="0"/>
              <w:autoSpaceDN w:val="0"/>
              <w:adjustRightInd w:val="0"/>
              <w:jc w:val="left"/>
              <w:rPr>
                <w:rFonts w:ascii="Arial" w:hAnsi="Arial" w:cs="Arial"/>
                <w:bCs/>
                <w:color w:val="000000"/>
                <w:sz w:val="24"/>
                <w:szCs w:val="24"/>
              </w:rPr>
            </w:pPr>
            <w:r w:rsidRPr="007076D0">
              <w:rPr>
                <w:rFonts w:ascii="Arial" w:hAnsi="Arial" w:cs="Arial"/>
                <w:bCs/>
                <w:color w:val="000000"/>
                <w:sz w:val="24"/>
                <w:szCs w:val="24"/>
              </w:rPr>
              <w:t>8.1</w:t>
            </w:r>
          </w:p>
          <w:p w:rsidR="00742DE5" w:rsidRPr="007076D0" w:rsidRDefault="00742DE5" w:rsidP="00097D7D">
            <w:pPr>
              <w:tabs>
                <w:tab w:val="left" w:pos="1276"/>
              </w:tabs>
              <w:autoSpaceDE w:val="0"/>
              <w:autoSpaceDN w:val="0"/>
              <w:adjustRightInd w:val="0"/>
              <w:jc w:val="left"/>
              <w:rPr>
                <w:rFonts w:ascii="Arial" w:hAnsi="Arial" w:cs="Arial"/>
                <w:bCs/>
                <w:color w:val="000000"/>
                <w:sz w:val="24"/>
                <w:szCs w:val="24"/>
              </w:rPr>
            </w:pPr>
          </w:p>
        </w:tc>
        <w:tc>
          <w:tcPr>
            <w:tcW w:w="7646" w:type="dxa"/>
            <w:vAlign w:val="center"/>
          </w:tcPr>
          <w:p w:rsidR="00AB6C95" w:rsidRPr="007076D0" w:rsidRDefault="00AB6C95" w:rsidP="00097D7D">
            <w:pPr>
              <w:tabs>
                <w:tab w:val="left" w:pos="1276"/>
              </w:tabs>
              <w:autoSpaceDE w:val="0"/>
              <w:autoSpaceDN w:val="0"/>
              <w:adjustRightInd w:val="0"/>
              <w:jc w:val="left"/>
              <w:rPr>
                <w:rFonts w:ascii="Arial" w:hAnsi="Arial" w:cs="Arial"/>
                <w:bCs/>
                <w:color w:val="000000"/>
                <w:sz w:val="24"/>
                <w:szCs w:val="24"/>
              </w:rPr>
            </w:pPr>
            <w:r w:rsidRPr="007076D0">
              <w:rPr>
                <w:rFonts w:ascii="Arial" w:hAnsi="Arial" w:cs="Arial"/>
                <w:bCs/>
                <w:color w:val="000000"/>
                <w:sz w:val="24"/>
                <w:szCs w:val="24"/>
              </w:rPr>
              <w:t>Managing allegations against workers w</w:t>
            </w:r>
            <w:r w:rsidR="00D14420" w:rsidRPr="007076D0">
              <w:rPr>
                <w:rFonts w:ascii="Arial" w:hAnsi="Arial" w:cs="Arial"/>
                <w:bCs/>
                <w:color w:val="000000"/>
                <w:sz w:val="24"/>
                <w:szCs w:val="24"/>
              </w:rPr>
              <w:t xml:space="preserve">ho have contact with </w:t>
            </w:r>
            <w:r w:rsidRPr="007076D0">
              <w:rPr>
                <w:rFonts w:ascii="Arial" w:hAnsi="Arial" w:cs="Arial"/>
                <w:bCs/>
                <w:color w:val="000000"/>
                <w:sz w:val="24"/>
                <w:szCs w:val="24"/>
              </w:rPr>
              <w:t>vulnerable adults</w:t>
            </w:r>
            <w:r w:rsidRPr="007076D0">
              <w:rPr>
                <w:rFonts w:ascii="Arial" w:hAnsi="Arial" w:cs="Arial"/>
                <w:bCs/>
                <w:color w:val="000000"/>
                <w:sz w:val="24"/>
                <w:szCs w:val="24"/>
              </w:rPr>
              <w:tab/>
            </w:r>
          </w:p>
        </w:tc>
        <w:tc>
          <w:tcPr>
            <w:tcW w:w="912" w:type="dxa"/>
            <w:vAlign w:val="center"/>
          </w:tcPr>
          <w:p w:rsidR="00AB6C95" w:rsidRPr="007076D0" w:rsidRDefault="00742DE5" w:rsidP="00724A8D">
            <w:pPr>
              <w:tabs>
                <w:tab w:val="left" w:pos="1276"/>
              </w:tabs>
              <w:autoSpaceDE w:val="0"/>
              <w:autoSpaceDN w:val="0"/>
              <w:adjustRightInd w:val="0"/>
              <w:rPr>
                <w:rFonts w:ascii="Arial" w:hAnsi="Arial" w:cs="Arial"/>
                <w:bCs/>
                <w:color w:val="000000"/>
                <w:sz w:val="24"/>
                <w:szCs w:val="24"/>
              </w:rPr>
            </w:pPr>
            <w:r>
              <w:rPr>
                <w:rFonts w:ascii="Arial" w:hAnsi="Arial" w:cs="Arial"/>
                <w:bCs/>
                <w:color w:val="000000"/>
                <w:sz w:val="24"/>
                <w:szCs w:val="24"/>
              </w:rPr>
              <w:t>20</w:t>
            </w:r>
          </w:p>
        </w:tc>
      </w:tr>
      <w:tr w:rsidR="00AB6C95" w:rsidRPr="007076D0" w:rsidTr="00097D7D">
        <w:tc>
          <w:tcPr>
            <w:tcW w:w="684" w:type="dxa"/>
            <w:vAlign w:val="center"/>
          </w:tcPr>
          <w:p w:rsidR="00AB6C95" w:rsidRPr="007076D0" w:rsidRDefault="00AB6C95" w:rsidP="00097D7D">
            <w:pPr>
              <w:tabs>
                <w:tab w:val="left" w:pos="1276"/>
              </w:tabs>
              <w:autoSpaceDE w:val="0"/>
              <w:autoSpaceDN w:val="0"/>
              <w:adjustRightInd w:val="0"/>
              <w:jc w:val="left"/>
              <w:rPr>
                <w:rFonts w:ascii="Arial" w:hAnsi="Arial" w:cs="Arial"/>
                <w:bCs/>
                <w:color w:val="000000"/>
                <w:sz w:val="24"/>
                <w:szCs w:val="24"/>
              </w:rPr>
            </w:pPr>
            <w:r w:rsidRPr="007076D0">
              <w:rPr>
                <w:rFonts w:ascii="Arial" w:hAnsi="Arial" w:cs="Arial"/>
                <w:bCs/>
                <w:color w:val="000000"/>
                <w:sz w:val="24"/>
                <w:szCs w:val="24"/>
              </w:rPr>
              <w:t>8.2</w:t>
            </w:r>
          </w:p>
        </w:tc>
        <w:tc>
          <w:tcPr>
            <w:tcW w:w="7646" w:type="dxa"/>
            <w:vAlign w:val="center"/>
          </w:tcPr>
          <w:p w:rsidR="00AB6C95" w:rsidRPr="007076D0" w:rsidRDefault="00AB6C95" w:rsidP="00097D7D">
            <w:pPr>
              <w:tabs>
                <w:tab w:val="left" w:pos="1276"/>
              </w:tabs>
              <w:autoSpaceDE w:val="0"/>
              <w:autoSpaceDN w:val="0"/>
              <w:adjustRightInd w:val="0"/>
              <w:jc w:val="left"/>
              <w:rPr>
                <w:rFonts w:ascii="Arial" w:hAnsi="Arial" w:cs="Arial"/>
                <w:bCs/>
                <w:color w:val="000000"/>
                <w:sz w:val="24"/>
                <w:szCs w:val="24"/>
              </w:rPr>
            </w:pPr>
            <w:r w:rsidRPr="007076D0">
              <w:rPr>
                <w:rFonts w:ascii="Arial" w:hAnsi="Arial" w:cs="Arial"/>
                <w:bCs/>
                <w:color w:val="000000"/>
                <w:sz w:val="24"/>
                <w:szCs w:val="24"/>
              </w:rPr>
              <w:t>Whistleblowing</w:t>
            </w:r>
          </w:p>
        </w:tc>
        <w:tc>
          <w:tcPr>
            <w:tcW w:w="912" w:type="dxa"/>
            <w:vAlign w:val="center"/>
          </w:tcPr>
          <w:p w:rsidR="00AB6C95" w:rsidRPr="007076D0" w:rsidRDefault="00742DE5" w:rsidP="00724A8D">
            <w:pPr>
              <w:tabs>
                <w:tab w:val="left" w:pos="1276"/>
              </w:tabs>
              <w:autoSpaceDE w:val="0"/>
              <w:autoSpaceDN w:val="0"/>
              <w:adjustRightInd w:val="0"/>
              <w:rPr>
                <w:rFonts w:ascii="Arial" w:hAnsi="Arial" w:cs="Arial"/>
                <w:bCs/>
                <w:color w:val="000000"/>
                <w:sz w:val="24"/>
                <w:szCs w:val="24"/>
              </w:rPr>
            </w:pPr>
            <w:r>
              <w:rPr>
                <w:rFonts w:ascii="Arial" w:hAnsi="Arial" w:cs="Arial"/>
                <w:bCs/>
                <w:color w:val="000000"/>
                <w:sz w:val="24"/>
                <w:szCs w:val="24"/>
              </w:rPr>
              <w:t>21</w:t>
            </w:r>
          </w:p>
        </w:tc>
      </w:tr>
      <w:tr w:rsidR="00AB6C95" w:rsidRPr="007076D0" w:rsidTr="00097D7D">
        <w:trPr>
          <w:trHeight w:val="308"/>
        </w:trPr>
        <w:tc>
          <w:tcPr>
            <w:tcW w:w="684" w:type="dxa"/>
            <w:vAlign w:val="center"/>
          </w:tcPr>
          <w:p w:rsidR="00AB6C95" w:rsidRPr="007076D0" w:rsidRDefault="00AB6C95" w:rsidP="00097D7D">
            <w:pPr>
              <w:tabs>
                <w:tab w:val="left" w:pos="1276"/>
              </w:tabs>
              <w:autoSpaceDE w:val="0"/>
              <w:autoSpaceDN w:val="0"/>
              <w:adjustRightInd w:val="0"/>
              <w:jc w:val="left"/>
              <w:rPr>
                <w:rFonts w:ascii="Arial" w:hAnsi="Arial" w:cs="Arial"/>
                <w:bCs/>
                <w:color w:val="000000"/>
                <w:sz w:val="24"/>
                <w:szCs w:val="24"/>
              </w:rPr>
            </w:pPr>
            <w:r w:rsidRPr="007076D0">
              <w:rPr>
                <w:rFonts w:ascii="Arial" w:hAnsi="Arial" w:cs="Arial"/>
                <w:bCs/>
                <w:color w:val="000000"/>
                <w:sz w:val="24"/>
                <w:szCs w:val="24"/>
              </w:rPr>
              <w:t>8.3</w:t>
            </w:r>
          </w:p>
        </w:tc>
        <w:tc>
          <w:tcPr>
            <w:tcW w:w="7646" w:type="dxa"/>
            <w:vAlign w:val="center"/>
          </w:tcPr>
          <w:p w:rsidR="00AB6C95" w:rsidRPr="007076D0" w:rsidRDefault="00ED642A" w:rsidP="00097D7D">
            <w:pPr>
              <w:tabs>
                <w:tab w:val="left" w:pos="1276"/>
              </w:tabs>
              <w:autoSpaceDE w:val="0"/>
              <w:autoSpaceDN w:val="0"/>
              <w:adjustRightInd w:val="0"/>
              <w:jc w:val="left"/>
              <w:rPr>
                <w:rFonts w:ascii="Arial" w:hAnsi="Arial" w:cs="Arial"/>
                <w:bCs/>
                <w:color w:val="000000"/>
                <w:sz w:val="24"/>
                <w:szCs w:val="24"/>
              </w:rPr>
            </w:pPr>
            <w:r w:rsidRPr="007076D0">
              <w:rPr>
                <w:rFonts w:ascii="Arial" w:hAnsi="Arial" w:cs="Arial"/>
                <w:bCs/>
                <w:color w:val="000000"/>
                <w:sz w:val="24"/>
                <w:szCs w:val="24"/>
              </w:rPr>
              <w:t>Complaints P</w:t>
            </w:r>
            <w:r w:rsidR="00AB6C95" w:rsidRPr="007076D0">
              <w:rPr>
                <w:rFonts w:ascii="Arial" w:hAnsi="Arial" w:cs="Arial"/>
                <w:bCs/>
                <w:color w:val="000000"/>
                <w:sz w:val="24"/>
                <w:szCs w:val="24"/>
              </w:rPr>
              <w:t>rocedure</w:t>
            </w:r>
          </w:p>
        </w:tc>
        <w:tc>
          <w:tcPr>
            <w:tcW w:w="912" w:type="dxa"/>
            <w:vAlign w:val="center"/>
          </w:tcPr>
          <w:p w:rsidR="00AB6C95" w:rsidRPr="007076D0" w:rsidRDefault="00742DE5" w:rsidP="00724A8D">
            <w:pPr>
              <w:tabs>
                <w:tab w:val="left" w:pos="1276"/>
              </w:tabs>
              <w:autoSpaceDE w:val="0"/>
              <w:autoSpaceDN w:val="0"/>
              <w:adjustRightInd w:val="0"/>
              <w:rPr>
                <w:rFonts w:ascii="Arial" w:hAnsi="Arial" w:cs="Arial"/>
                <w:bCs/>
                <w:color w:val="000000"/>
                <w:sz w:val="24"/>
                <w:szCs w:val="24"/>
              </w:rPr>
            </w:pPr>
            <w:r>
              <w:rPr>
                <w:rFonts w:ascii="Arial" w:hAnsi="Arial" w:cs="Arial"/>
                <w:bCs/>
                <w:color w:val="000000"/>
                <w:sz w:val="24"/>
                <w:szCs w:val="24"/>
              </w:rPr>
              <w:t>21</w:t>
            </w:r>
          </w:p>
        </w:tc>
      </w:tr>
      <w:tr w:rsidR="00AB6C95" w:rsidRPr="007076D0" w:rsidTr="00097D7D">
        <w:trPr>
          <w:trHeight w:val="558"/>
        </w:trPr>
        <w:tc>
          <w:tcPr>
            <w:tcW w:w="684" w:type="dxa"/>
            <w:vAlign w:val="center"/>
          </w:tcPr>
          <w:p w:rsidR="00AB6C95" w:rsidRPr="007076D0" w:rsidRDefault="00AB6C95" w:rsidP="00097D7D">
            <w:pPr>
              <w:tabs>
                <w:tab w:val="left" w:pos="1276"/>
              </w:tabs>
              <w:autoSpaceDE w:val="0"/>
              <w:autoSpaceDN w:val="0"/>
              <w:adjustRightInd w:val="0"/>
              <w:jc w:val="left"/>
              <w:rPr>
                <w:rFonts w:ascii="Arial" w:hAnsi="Arial" w:cs="Arial"/>
                <w:b/>
                <w:bCs/>
                <w:color w:val="000000"/>
                <w:sz w:val="24"/>
                <w:szCs w:val="24"/>
              </w:rPr>
            </w:pPr>
            <w:r w:rsidRPr="007076D0">
              <w:rPr>
                <w:rFonts w:ascii="Arial" w:hAnsi="Arial" w:cs="Arial"/>
                <w:b/>
                <w:bCs/>
                <w:color w:val="000000"/>
                <w:sz w:val="24"/>
                <w:szCs w:val="24"/>
              </w:rPr>
              <w:t>9</w:t>
            </w:r>
          </w:p>
        </w:tc>
        <w:tc>
          <w:tcPr>
            <w:tcW w:w="7646" w:type="dxa"/>
            <w:vAlign w:val="center"/>
          </w:tcPr>
          <w:p w:rsidR="00AB6C95" w:rsidRPr="007076D0" w:rsidRDefault="00AB6C95" w:rsidP="00097D7D">
            <w:pPr>
              <w:tabs>
                <w:tab w:val="left" w:pos="1276"/>
              </w:tabs>
              <w:autoSpaceDE w:val="0"/>
              <w:autoSpaceDN w:val="0"/>
              <w:adjustRightInd w:val="0"/>
              <w:jc w:val="left"/>
              <w:rPr>
                <w:rFonts w:ascii="Arial" w:hAnsi="Arial" w:cs="Arial"/>
                <w:b/>
                <w:bCs/>
                <w:color w:val="000000"/>
                <w:sz w:val="24"/>
                <w:szCs w:val="24"/>
              </w:rPr>
            </w:pPr>
            <w:r w:rsidRPr="007076D0">
              <w:rPr>
                <w:rFonts w:ascii="Arial" w:hAnsi="Arial" w:cs="Arial"/>
                <w:b/>
                <w:bCs/>
                <w:color w:val="000000"/>
                <w:sz w:val="24"/>
                <w:szCs w:val="24"/>
              </w:rPr>
              <w:t>LEARNING AND DEVELOPMENT OF STAFF</w:t>
            </w:r>
          </w:p>
        </w:tc>
        <w:tc>
          <w:tcPr>
            <w:tcW w:w="912" w:type="dxa"/>
            <w:vAlign w:val="center"/>
          </w:tcPr>
          <w:p w:rsidR="00AB6C95" w:rsidRPr="007076D0" w:rsidRDefault="00CC074C" w:rsidP="00724A8D">
            <w:pPr>
              <w:tabs>
                <w:tab w:val="left" w:pos="1276"/>
              </w:tabs>
              <w:autoSpaceDE w:val="0"/>
              <w:autoSpaceDN w:val="0"/>
              <w:adjustRightInd w:val="0"/>
              <w:rPr>
                <w:rFonts w:ascii="Arial" w:hAnsi="Arial" w:cs="Arial"/>
                <w:bCs/>
                <w:color w:val="000000"/>
                <w:sz w:val="24"/>
                <w:szCs w:val="24"/>
              </w:rPr>
            </w:pPr>
            <w:r w:rsidRPr="007076D0">
              <w:rPr>
                <w:rFonts w:ascii="Arial" w:hAnsi="Arial" w:cs="Arial"/>
                <w:bCs/>
                <w:color w:val="000000"/>
                <w:sz w:val="24"/>
                <w:szCs w:val="24"/>
              </w:rPr>
              <w:t>2</w:t>
            </w:r>
            <w:r w:rsidR="00742DE5">
              <w:rPr>
                <w:rFonts w:ascii="Arial" w:hAnsi="Arial" w:cs="Arial"/>
                <w:bCs/>
                <w:color w:val="000000"/>
                <w:sz w:val="24"/>
                <w:szCs w:val="24"/>
              </w:rPr>
              <w:t>2</w:t>
            </w:r>
          </w:p>
        </w:tc>
      </w:tr>
      <w:tr w:rsidR="00AB6C95" w:rsidRPr="007076D0" w:rsidTr="00097D7D">
        <w:trPr>
          <w:trHeight w:val="113"/>
        </w:trPr>
        <w:tc>
          <w:tcPr>
            <w:tcW w:w="684" w:type="dxa"/>
            <w:vAlign w:val="center"/>
          </w:tcPr>
          <w:p w:rsidR="00AB6C95" w:rsidRPr="007076D0" w:rsidRDefault="00AB6C95" w:rsidP="00097D7D">
            <w:pPr>
              <w:tabs>
                <w:tab w:val="left" w:pos="1276"/>
              </w:tabs>
              <w:autoSpaceDE w:val="0"/>
              <w:autoSpaceDN w:val="0"/>
              <w:adjustRightInd w:val="0"/>
              <w:jc w:val="left"/>
              <w:rPr>
                <w:rFonts w:ascii="Arial" w:hAnsi="Arial" w:cs="Arial"/>
                <w:b/>
                <w:bCs/>
                <w:color w:val="000000"/>
                <w:sz w:val="24"/>
                <w:szCs w:val="24"/>
              </w:rPr>
            </w:pPr>
            <w:r w:rsidRPr="007076D0">
              <w:rPr>
                <w:rFonts w:ascii="Arial" w:hAnsi="Arial" w:cs="Arial"/>
                <w:b/>
                <w:bCs/>
                <w:color w:val="000000"/>
                <w:sz w:val="24"/>
                <w:szCs w:val="24"/>
              </w:rPr>
              <w:t>10</w:t>
            </w:r>
          </w:p>
        </w:tc>
        <w:tc>
          <w:tcPr>
            <w:tcW w:w="7646" w:type="dxa"/>
            <w:vAlign w:val="center"/>
          </w:tcPr>
          <w:p w:rsidR="00AB6C95" w:rsidRPr="007076D0" w:rsidRDefault="00AB6C95" w:rsidP="00097D7D">
            <w:pPr>
              <w:tabs>
                <w:tab w:val="left" w:pos="1276"/>
              </w:tabs>
              <w:autoSpaceDE w:val="0"/>
              <w:autoSpaceDN w:val="0"/>
              <w:adjustRightInd w:val="0"/>
              <w:jc w:val="left"/>
              <w:rPr>
                <w:rFonts w:ascii="Arial" w:hAnsi="Arial" w:cs="Arial"/>
                <w:b/>
                <w:bCs/>
                <w:color w:val="000000"/>
                <w:sz w:val="24"/>
                <w:szCs w:val="24"/>
              </w:rPr>
            </w:pPr>
            <w:r w:rsidRPr="007076D0">
              <w:rPr>
                <w:rFonts w:ascii="Arial" w:hAnsi="Arial" w:cs="Arial"/>
                <w:b/>
                <w:bCs/>
                <w:color w:val="000000"/>
                <w:sz w:val="24"/>
                <w:szCs w:val="24"/>
              </w:rPr>
              <w:t>SUPERVISION OF STAFF</w:t>
            </w:r>
          </w:p>
        </w:tc>
        <w:tc>
          <w:tcPr>
            <w:tcW w:w="912" w:type="dxa"/>
            <w:vAlign w:val="center"/>
          </w:tcPr>
          <w:p w:rsidR="00AB6C95" w:rsidRPr="007076D0" w:rsidRDefault="00742DE5" w:rsidP="00724A8D">
            <w:pPr>
              <w:tabs>
                <w:tab w:val="left" w:pos="1276"/>
              </w:tabs>
              <w:autoSpaceDE w:val="0"/>
              <w:autoSpaceDN w:val="0"/>
              <w:adjustRightInd w:val="0"/>
              <w:rPr>
                <w:rFonts w:ascii="Arial" w:hAnsi="Arial" w:cs="Arial"/>
                <w:bCs/>
                <w:color w:val="000000"/>
                <w:sz w:val="24"/>
                <w:szCs w:val="24"/>
              </w:rPr>
            </w:pPr>
            <w:r>
              <w:rPr>
                <w:rFonts w:ascii="Arial" w:hAnsi="Arial" w:cs="Arial"/>
                <w:bCs/>
                <w:color w:val="000000"/>
                <w:sz w:val="24"/>
                <w:szCs w:val="24"/>
              </w:rPr>
              <w:t>22</w:t>
            </w:r>
          </w:p>
        </w:tc>
      </w:tr>
      <w:tr w:rsidR="00AB6C95" w:rsidRPr="007076D0" w:rsidTr="00097D7D">
        <w:trPr>
          <w:trHeight w:val="497"/>
        </w:trPr>
        <w:tc>
          <w:tcPr>
            <w:tcW w:w="684" w:type="dxa"/>
            <w:vAlign w:val="center"/>
          </w:tcPr>
          <w:p w:rsidR="00AB6C95" w:rsidRPr="007076D0" w:rsidRDefault="00AB6C95" w:rsidP="00097D7D">
            <w:pPr>
              <w:tabs>
                <w:tab w:val="left" w:pos="1276"/>
              </w:tabs>
              <w:autoSpaceDE w:val="0"/>
              <w:autoSpaceDN w:val="0"/>
              <w:adjustRightInd w:val="0"/>
              <w:jc w:val="left"/>
              <w:rPr>
                <w:rFonts w:ascii="Arial" w:hAnsi="Arial" w:cs="Arial"/>
                <w:b/>
                <w:bCs/>
                <w:color w:val="000000"/>
                <w:sz w:val="24"/>
                <w:szCs w:val="24"/>
              </w:rPr>
            </w:pPr>
            <w:r w:rsidRPr="007076D0">
              <w:rPr>
                <w:rFonts w:ascii="Arial" w:hAnsi="Arial" w:cs="Arial"/>
                <w:b/>
                <w:bCs/>
                <w:color w:val="000000"/>
                <w:sz w:val="24"/>
                <w:szCs w:val="24"/>
              </w:rPr>
              <w:t>11</w:t>
            </w:r>
          </w:p>
        </w:tc>
        <w:tc>
          <w:tcPr>
            <w:tcW w:w="7646" w:type="dxa"/>
            <w:vAlign w:val="center"/>
          </w:tcPr>
          <w:p w:rsidR="00AB6C95" w:rsidRPr="007076D0" w:rsidRDefault="00AB6C95" w:rsidP="00097D7D">
            <w:pPr>
              <w:tabs>
                <w:tab w:val="left" w:pos="1276"/>
              </w:tabs>
              <w:autoSpaceDE w:val="0"/>
              <w:autoSpaceDN w:val="0"/>
              <w:adjustRightInd w:val="0"/>
              <w:jc w:val="left"/>
              <w:rPr>
                <w:rFonts w:ascii="Arial" w:hAnsi="Arial" w:cs="Arial"/>
                <w:b/>
                <w:bCs/>
                <w:color w:val="000000"/>
                <w:sz w:val="24"/>
                <w:szCs w:val="24"/>
              </w:rPr>
            </w:pPr>
            <w:r w:rsidRPr="007076D0">
              <w:rPr>
                <w:rFonts w:ascii="Arial" w:hAnsi="Arial" w:cs="Arial"/>
                <w:b/>
                <w:bCs/>
                <w:color w:val="000000"/>
                <w:sz w:val="24"/>
                <w:szCs w:val="24"/>
              </w:rPr>
              <w:t>REFERENCE DOCUMENTS</w:t>
            </w:r>
          </w:p>
        </w:tc>
        <w:tc>
          <w:tcPr>
            <w:tcW w:w="912" w:type="dxa"/>
            <w:vAlign w:val="center"/>
          </w:tcPr>
          <w:p w:rsidR="00AB6C95" w:rsidRPr="007076D0" w:rsidRDefault="00DC4D2C" w:rsidP="00724A8D">
            <w:pPr>
              <w:tabs>
                <w:tab w:val="left" w:pos="1276"/>
              </w:tabs>
              <w:autoSpaceDE w:val="0"/>
              <w:autoSpaceDN w:val="0"/>
              <w:adjustRightInd w:val="0"/>
              <w:rPr>
                <w:rFonts w:ascii="Arial" w:hAnsi="Arial" w:cs="Arial"/>
                <w:bCs/>
                <w:color w:val="000000"/>
                <w:sz w:val="24"/>
                <w:szCs w:val="24"/>
              </w:rPr>
            </w:pPr>
            <w:r w:rsidRPr="007076D0">
              <w:rPr>
                <w:rFonts w:ascii="Arial" w:hAnsi="Arial" w:cs="Arial"/>
                <w:bCs/>
                <w:color w:val="000000"/>
                <w:sz w:val="24"/>
                <w:szCs w:val="24"/>
              </w:rPr>
              <w:t>2</w:t>
            </w:r>
            <w:r w:rsidR="00742DE5">
              <w:rPr>
                <w:rFonts w:ascii="Arial" w:hAnsi="Arial" w:cs="Arial"/>
                <w:bCs/>
                <w:color w:val="000000"/>
                <w:sz w:val="24"/>
                <w:szCs w:val="24"/>
              </w:rPr>
              <w:t>3</w:t>
            </w:r>
          </w:p>
        </w:tc>
      </w:tr>
      <w:tr w:rsidR="00AB6C95" w:rsidRPr="007076D0" w:rsidTr="00097D7D">
        <w:trPr>
          <w:trHeight w:val="509"/>
        </w:trPr>
        <w:tc>
          <w:tcPr>
            <w:tcW w:w="684" w:type="dxa"/>
            <w:vAlign w:val="center"/>
          </w:tcPr>
          <w:p w:rsidR="00AB6C95" w:rsidRPr="007076D0" w:rsidRDefault="00AB6C95" w:rsidP="00097D7D">
            <w:pPr>
              <w:tabs>
                <w:tab w:val="left" w:pos="1276"/>
              </w:tabs>
              <w:autoSpaceDE w:val="0"/>
              <w:autoSpaceDN w:val="0"/>
              <w:adjustRightInd w:val="0"/>
              <w:jc w:val="left"/>
              <w:rPr>
                <w:rFonts w:ascii="Arial" w:hAnsi="Arial" w:cs="Arial"/>
                <w:b/>
                <w:bCs/>
                <w:color w:val="000000"/>
                <w:sz w:val="24"/>
                <w:szCs w:val="24"/>
              </w:rPr>
            </w:pPr>
            <w:r w:rsidRPr="007076D0">
              <w:rPr>
                <w:rFonts w:ascii="Arial" w:hAnsi="Arial" w:cs="Arial"/>
                <w:b/>
                <w:bCs/>
                <w:color w:val="000000"/>
                <w:sz w:val="24"/>
                <w:szCs w:val="24"/>
              </w:rPr>
              <w:t>12</w:t>
            </w:r>
          </w:p>
        </w:tc>
        <w:tc>
          <w:tcPr>
            <w:tcW w:w="7646" w:type="dxa"/>
            <w:vAlign w:val="center"/>
          </w:tcPr>
          <w:p w:rsidR="00AB6C95" w:rsidRPr="007076D0" w:rsidRDefault="00AB6C95" w:rsidP="00097D7D">
            <w:pPr>
              <w:tabs>
                <w:tab w:val="left" w:pos="1276"/>
              </w:tabs>
              <w:autoSpaceDE w:val="0"/>
              <w:autoSpaceDN w:val="0"/>
              <w:adjustRightInd w:val="0"/>
              <w:jc w:val="left"/>
              <w:rPr>
                <w:rFonts w:ascii="Arial" w:hAnsi="Arial" w:cs="Arial"/>
                <w:b/>
                <w:bCs/>
                <w:color w:val="000000"/>
                <w:sz w:val="24"/>
                <w:szCs w:val="24"/>
              </w:rPr>
            </w:pPr>
            <w:r w:rsidRPr="007076D0">
              <w:rPr>
                <w:rFonts w:ascii="Arial" w:hAnsi="Arial" w:cs="Arial"/>
                <w:b/>
                <w:bCs/>
                <w:color w:val="000000"/>
                <w:sz w:val="24"/>
                <w:szCs w:val="24"/>
              </w:rPr>
              <w:t>APPENDICES</w:t>
            </w:r>
          </w:p>
        </w:tc>
        <w:tc>
          <w:tcPr>
            <w:tcW w:w="912" w:type="dxa"/>
            <w:vAlign w:val="center"/>
          </w:tcPr>
          <w:p w:rsidR="00AB6C95" w:rsidRPr="007076D0" w:rsidRDefault="00AB6C95" w:rsidP="00724A8D">
            <w:pPr>
              <w:tabs>
                <w:tab w:val="left" w:pos="1276"/>
              </w:tabs>
              <w:autoSpaceDE w:val="0"/>
              <w:autoSpaceDN w:val="0"/>
              <w:adjustRightInd w:val="0"/>
              <w:rPr>
                <w:rFonts w:ascii="Arial" w:hAnsi="Arial" w:cs="Arial"/>
                <w:bCs/>
                <w:color w:val="000000"/>
                <w:sz w:val="24"/>
                <w:szCs w:val="24"/>
              </w:rPr>
            </w:pPr>
          </w:p>
        </w:tc>
      </w:tr>
      <w:tr w:rsidR="00AB6C95" w:rsidRPr="007076D0" w:rsidTr="00097D7D">
        <w:tc>
          <w:tcPr>
            <w:tcW w:w="684" w:type="dxa"/>
            <w:vAlign w:val="center"/>
          </w:tcPr>
          <w:p w:rsidR="00AB6C95" w:rsidRPr="007076D0" w:rsidRDefault="00DC5701" w:rsidP="00097D7D">
            <w:pPr>
              <w:tabs>
                <w:tab w:val="left" w:pos="1276"/>
              </w:tabs>
              <w:autoSpaceDE w:val="0"/>
              <w:autoSpaceDN w:val="0"/>
              <w:adjustRightInd w:val="0"/>
              <w:jc w:val="left"/>
              <w:rPr>
                <w:rFonts w:ascii="Arial" w:hAnsi="Arial" w:cs="Arial"/>
                <w:bCs/>
                <w:color w:val="000000"/>
                <w:sz w:val="24"/>
                <w:szCs w:val="24"/>
              </w:rPr>
            </w:pPr>
            <w:r w:rsidRPr="007076D0">
              <w:rPr>
                <w:rFonts w:ascii="Arial" w:hAnsi="Arial" w:cs="Arial"/>
                <w:bCs/>
                <w:color w:val="000000"/>
                <w:sz w:val="24"/>
                <w:szCs w:val="24"/>
              </w:rPr>
              <w:t>l</w:t>
            </w:r>
            <w:r w:rsidR="00ED642A" w:rsidRPr="007076D0">
              <w:rPr>
                <w:rFonts w:ascii="Arial" w:hAnsi="Arial" w:cs="Arial"/>
                <w:bCs/>
                <w:color w:val="000000"/>
                <w:sz w:val="24"/>
                <w:szCs w:val="24"/>
              </w:rPr>
              <w:t>.</w:t>
            </w:r>
          </w:p>
        </w:tc>
        <w:tc>
          <w:tcPr>
            <w:tcW w:w="7646" w:type="dxa"/>
            <w:vAlign w:val="center"/>
          </w:tcPr>
          <w:p w:rsidR="00AB6C95" w:rsidRPr="007076D0" w:rsidRDefault="001D0CE3" w:rsidP="00097D7D">
            <w:pPr>
              <w:tabs>
                <w:tab w:val="left" w:pos="1276"/>
              </w:tabs>
              <w:autoSpaceDE w:val="0"/>
              <w:autoSpaceDN w:val="0"/>
              <w:adjustRightInd w:val="0"/>
              <w:jc w:val="left"/>
              <w:rPr>
                <w:rFonts w:ascii="Arial" w:hAnsi="Arial" w:cs="Arial"/>
                <w:bCs/>
                <w:color w:val="000000"/>
                <w:sz w:val="24"/>
                <w:szCs w:val="24"/>
              </w:rPr>
            </w:pPr>
            <w:r w:rsidRPr="007076D0">
              <w:rPr>
                <w:rFonts w:ascii="Arial" w:hAnsi="Arial" w:cs="Arial"/>
                <w:bCs/>
                <w:color w:val="000000"/>
                <w:sz w:val="24"/>
                <w:szCs w:val="24"/>
              </w:rPr>
              <w:t>Flow chart: ‘What to do if an adult is at risk of significant harm’</w:t>
            </w:r>
          </w:p>
        </w:tc>
        <w:tc>
          <w:tcPr>
            <w:tcW w:w="912" w:type="dxa"/>
            <w:vAlign w:val="center"/>
          </w:tcPr>
          <w:p w:rsidR="00AB6C95" w:rsidRPr="007076D0" w:rsidRDefault="00CB6A41" w:rsidP="00724A8D">
            <w:pPr>
              <w:tabs>
                <w:tab w:val="left" w:pos="1276"/>
              </w:tabs>
              <w:autoSpaceDE w:val="0"/>
              <w:autoSpaceDN w:val="0"/>
              <w:adjustRightInd w:val="0"/>
              <w:rPr>
                <w:rFonts w:ascii="Arial" w:hAnsi="Arial" w:cs="Arial"/>
                <w:bCs/>
                <w:color w:val="000000"/>
                <w:sz w:val="24"/>
                <w:szCs w:val="24"/>
              </w:rPr>
            </w:pPr>
            <w:r>
              <w:rPr>
                <w:rFonts w:ascii="Arial" w:hAnsi="Arial" w:cs="Arial"/>
                <w:bCs/>
                <w:color w:val="000000"/>
                <w:sz w:val="24"/>
                <w:szCs w:val="24"/>
              </w:rPr>
              <w:t>2</w:t>
            </w:r>
            <w:r w:rsidR="00742DE5">
              <w:rPr>
                <w:rFonts w:ascii="Arial" w:hAnsi="Arial" w:cs="Arial"/>
                <w:bCs/>
                <w:color w:val="000000"/>
                <w:sz w:val="24"/>
                <w:szCs w:val="24"/>
              </w:rPr>
              <w:t>4</w:t>
            </w:r>
          </w:p>
        </w:tc>
      </w:tr>
      <w:tr w:rsidR="001D0CE3" w:rsidRPr="007076D0" w:rsidTr="00097D7D">
        <w:tc>
          <w:tcPr>
            <w:tcW w:w="684" w:type="dxa"/>
          </w:tcPr>
          <w:p w:rsidR="00097D7D" w:rsidRPr="007076D0" w:rsidRDefault="00097D7D" w:rsidP="00907BE4">
            <w:pPr>
              <w:tabs>
                <w:tab w:val="left" w:pos="1276"/>
              </w:tabs>
              <w:autoSpaceDE w:val="0"/>
              <w:autoSpaceDN w:val="0"/>
              <w:adjustRightInd w:val="0"/>
              <w:jc w:val="left"/>
              <w:rPr>
                <w:rFonts w:ascii="Arial" w:hAnsi="Arial" w:cs="Arial"/>
                <w:bCs/>
                <w:color w:val="000000"/>
                <w:sz w:val="24"/>
                <w:szCs w:val="24"/>
              </w:rPr>
            </w:pPr>
          </w:p>
        </w:tc>
        <w:tc>
          <w:tcPr>
            <w:tcW w:w="7646" w:type="dxa"/>
            <w:vAlign w:val="center"/>
          </w:tcPr>
          <w:p w:rsidR="0099736B" w:rsidRPr="007076D0" w:rsidRDefault="0099736B" w:rsidP="00907BE4">
            <w:pPr>
              <w:tabs>
                <w:tab w:val="left" w:pos="1276"/>
              </w:tabs>
              <w:autoSpaceDE w:val="0"/>
              <w:autoSpaceDN w:val="0"/>
              <w:adjustRightInd w:val="0"/>
              <w:jc w:val="left"/>
              <w:rPr>
                <w:rFonts w:ascii="Arial" w:hAnsi="Arial" w:cs="Arial"/>
                <w:bCs/>
                <w:color w:val="000000"/>
                <w:sz w:val="24"/>
                <w:szCs w:val="24"/>
              </w:rPr>
            </w:pPr>
          </w:p>
        </w:tc>
        <w:tc>
          <w:tcPr>
            <w:tcW w:w="912" w:type="dxa"/>
            <w:vAlign w:val="center"/>
          </w:tcPr>
          <w:p w:rsidR="001D0CE3" w:rsidRPr="007076D0" w:rsidRDefault="001D0CE3" w:rsidP="00907BE4">
            <w:pPr>
              <w:tabs>
                <w:tab w:val="left" w:pos="1276"/>
              </w:tabs>
              <w:autoSpaceDE w:val="0"/>
              <w:autoSpaceDN w:val="0"/>
              <w:adjustRightInd w:val="0"/>
              <w:jc w:val="left"/>
              <w:rPr>
                <w:rFonts w:ascii="Arial" w:hAnsi="Arial" w:cs="Arial"/>
                <w:bCs/>
                <w:color w:val="000000"/>
                <w:sz w:val="24"/>
                <w:szCs w:val="24"/>
              </w:rPr>
            </w:pPr>
          </w:p>
        </w:tc>
      </w:tr>
    </w:tbl>
    <w:p w:rsidR="003A4DF4" w:rsidRPr="003A4DF4" w:rsidRDefault="003A4DF4" w:rsidP="002256BF">
      <w:pPr>
        <w:tabs>
          <w:tab w:val="left" w:pos="720"/>
        </w:tabs>
        <w:autoSpaceDE w:val="0"/>
        <w:autoSpaceDN w:val="0"/>
        <w:adjustRightInd w:val="0"/>
        <w:spacing w:after="240" w:line="240" w:lineRule="auto"/>
        <w:ind w:left="720" w:hanging="720"/>
        <w:jc w:val="both"/>
        <w:rPr>
          <w:rFonts w:ascii="Arial Bold" w:eastAsia="Times New Roman" w:hAnsi="Arial Bold" w:cs="Arial"/>
          <w:b/>
          <w:bCs/>
          <w:caps/>
          <w:sz w:val="28"/>
          <w:szCs w:val="28"/>
          <w:lang w:eastAsia="en-GB"/>
        </w:rPr>
      </w:pPr>
      <w:r w:rsidRPr="003A4DF4">
        <w:rPr>
          <w:rFonts w:ascii="Arial" w:eastAsia="Times New Roman" w:hAnsi="Arial" w:cs="Arial"/>
          <w:b/>
          <w:color w:val="000000"/>
          <w:sz w:val="28"/>
          <w:szCs w:val="28"/>
          <w:lang w:eastAsia="en-GB"/>
        </w:rPr>
        <w:lastRenderedPageBreak/>
        <w:t xml:space="preserve">1.      </w:t>
      </w:r>
      <w:r w:rsidRPr="003A4DF4">
        <w:rPr>
          <w:rFonts w:ascii="Arial Bold" w:eastAsia="Times New Roman" w:hAnsi="Arial Bold" w:cs="Arial"/>
          <w:b/>
          <w:bCs/>
          <w:caps/>
          <w:sz w:val="28"/>
          <w:szCs w:val="28"/>
          <w:lang w:eastAsia="en-GB"/>
        </w:rPr>
        <w:t>INTRODUCTION</w:t>
      </w:r>
    </w:p>
    <w:p w:rsidR="003A4DF4" w:rsidRPr="003A4DF4" w:rsidRDefault="003A4DF4" w:rsidP="002256BF">
      <w:pPr>
        <w:autoSpaceDE w:val="0"/>
        <w:autoSpaceDN w:val="0"/>
        <w:adjustRightInd w:val="0"/>
        <w:spacing w:after="240" w:line="240" w:lineRule="auto"/>
        <w:ind w:left="720"/>
        <w:jc w:val="both"/>
        <w:rPr>
          <w:rFonts w:ascii="Arial" w:eastAsia="Times New Roman" w:hAnsi="Arial" w:cs="Arial"/>
          <w:color w:val="000000"/>
          <w:sz w:val="24"/>
          <w:szCs w:val="24"/>
          <w:lang w:eastAsia="en-GB"/>
        </w:rPr>
      </w:pPr>
      <w:r w:rsidRPr="003A4DF4">
        <w:rPr>
          <w:rFonts w:ascii="Arial" w:eastAsia="Times New Roman" w:hAnsi="Arial" w:cs="Arial"/>
          <w:color w:val="000000"/>
          <w:sz w:val="24"/>
          <w:szCs w:val="24"/>
          <w:lang w:eastAsia="en-GB"/>
        </w:rPr>
        <w:t xml:space="preserve">The </w:t>
      </w:r>
      <w:r w:rsidRPr="002C4F2A">
        <w:rPr>
          <w:rFonts w:ascii="Arial" w:eastAsia="Times New Roman" w:hAnsi="Arial" w:cs="Arial"/>
          <w:b/>
          <w:color w:val="000000"/>
          <w:sz w:val="24"/>
          <w:szCs w:val="24"/>
          <w:lang w:eastAsia="en-GB"/>
        </w:rPr>
        <w:t xml:space="preserve">Care Act </w:t>
      </w:r>
      <w:r w:rsidR="00E2440D" w:rsidRPr="002C4F2A">
        <w:rPr>
          <w:rFonts w:ascii="Arial" w:eastAsia="Times New Roman" w:hAnsi="Arial" w:cs="Arial"/>
          <w:b/>
          <w:color w:val="000000"/>
          <w:sz w:val="24"/>
          <w:szCs w:val="24"/>
          <w:lang w:eastAsia="en-GB"/>
        </w:rPr>
        <w:t>2014</w:t>
      </w:r>
      <w:r w:rsidRPr="003A4DF4">
        <w:rPr>
          <w:rFonts w:ascii="Arial" w:eastAsia="Times New Roman" w:hAnsi="Arial" w:cs="Arial"/>
          <w:color w:val="000000"/>
          <w:sz w:val="24"/>
          <w:szCs w:val="24"/>
          <w:lang w:eastAsia="en-GB"/>
        </w:rPr>
        <w:t xml:space="preserve"> </w:t>
      </w:r>
      <w:r w:rsidR="00CF02AB">
        <w:rPr>
          <w:rFonts w:ascii="Arial" w:eastAsia="Times New Roman" w:hAnsi="Arial" w:cs="Arial"/>
          <w:color w:val="000000"/>
          <w:sz w:val="24"/>
          <w:szCs w:val="24"/>
          <w:lang w:eastAsia="en-GB"/>
        </w:rPr>
        <w:t>s</w:t>
      </w:r>
      <w:r w:rsidRPr="003A4DF4">
        <w:rPr>
          <w:rFonts w:ascii="Arial" w:eastAsia="Times New Roman" w:hAnsi="Arial" w:cs="Arial"/>
          <w:color w:val="000000"/>
          <w:sz w:val="24"/>
          <w:szCs w:val="24"/>
          <w:lang w:eastAsia="en-GB"/>
        </w:rPr>
        <w:t xml:space="preserve">ets out the first ever statutory framework for adult safeguarding. Local </w:t>
      </w:r>
      <w:r w:rsidR="00E2440D">
        <w:rPr>
          <w:rFonts w:ascii="Arial" w:eastAsia="Times New Roman" w:hAnsi="Arial" w:cs="Arial"/>
          <w:color w:val="000000"/>
          <w:sz w:val="24"/>
          <w:szCs w:val="24"/>
          <w:lang w:eastAsia="en-GB"/>
        </w:rPr>
        <w:t>A</w:t>
      </w:r>
      <w:r w:rsidRPr="003A4DF4">
        <w:rPr>
          <w:rFonts w:ascii="Arial" w:eastAsia="Times New Roman" w:hAnsi="Arial" w:cs="Arial"/>
          <w:color w:val="000000"/>
          <w:sz w:val="24"/>
          <w:szCs w:val="24"/>
          <w:lang w:eastAsia="en-GB"/>
        </w:rPr>
        <w:t>uthorities are required to make enquiries into allegations of abuse or neglect. Safeguarding is mainly aimed at people with care and support needs who may be in vulnerable circumstances and at risk of abuse or neglect by others. In these cases, local services must work together to identify those at risk and take steps to protect them.</w:t>
      </w:r>
    </w:p>
    <w:p w:rsidR="003A4DF4" w:rsidRDefault="003A4DF4" w:rsidP="00DE6A7B">
      <w:pPr>
        <w:tabs>
          <w:tab w:val="left" w:pos="900"/>
        </w:tabs>
        <w:autoSpaceDE w:val="0"/>
        <w:autoSpaceDN w:val="0"/>
        <w:adjustRightInd w:val="0"/>
        <w:spacing w:after="240" w:line="240" w:lineRule="auto"/>
        <w:ind w:left="720"/>
        <w:jc w:val="both"/>
        <w:rPr>
          <w:rFonts w:ascii="Times New Roman" w:eastAsia="Times New Roman" w:hAnsi="Times New Roman" w:cs="Arial"/>
          <w:color w:val="000000"/>
          <w:sz w:val="24"/>
          <w:szCs w:val="24"/>
          <w:lang w:eastAsia="en-GB"/>
        </w:rPr>
      </w:pPr>
      <w:r w:rsidRPr="003A4DF4">
        <w:rPr>
          <w:rFonts w:ascii="Arial" w:eastAsia="Times New Roman" w:hAnsi="Arial" w:cs="Arial"/>
          <w:color w:val="000000"/>
          <w:sz w:val="24"/>
          <w:szCs w:val="24"/>
          <w:lang w:eastAsia="en-GB"/>
        </w:rPr>
        <w:t>“The support and protection of adults cannot be achieved by a single ag</w:t>
      </w:r>
      <w:r w:rsidR="00FD40A8">
        <w:rPr>
          <w:rFonts w:ascii="Arial" w:eastAsia="Times New Roman" w:hAnsi="Arial" w:cs="Arial"/>
          <w:color w:val="000000"/>
          <w:sz w:val="24"/>
          <w:szCs w:val="24"/>
          <w:lang w:eastAsia="en-GB"/>
        </w:rPr>
        <w:t>ency</w:t>
      </w:r>
      <w:r w:rsidR="0046242C">
        <w:rPr>
          <w:rFonts w:ascii="Arial" w:eastAsia="Times New Roman" w:hAnsi="Arial" w:cs="Arial"/>
          <w:color w:val="000000"/>
          <w:sz w:val="24"/>
          <w:szCs w:val="24"/>
          <w:lang w:eastAsia="en-GB"/>
        </w:rPr>
        <w:t>,</w:t>
      </w:r>
      <w:r w:rsidR="00FD40A8">
        <w:rPr>
          <w:rFonts w:ascii="Arial" w:eastAsia="Times New Roman" w:hAnsi="Arial" w:cs="Arial"/>
          <w:color w:val="000000"/>
          <w:sz w:val="24"/>
          <w:szCs w:val="24"/>
          <w:lang w:eastAsia="en-GB"/>
        </w:rPr>
        <w:t xml:space="preserve"> every service has a responsibility</w:t>
      </w:r>
      <w:r w:rsidRPr="003A4DF4">
        <w:rPr>
          <w:rFonts w:ascii="Arial" w:eastAsia="Times New Roman" w:hAnsi="Arial" w:cs="Arial"/>
          <w:color w:val="000000"/>
          <w:sz w:val="24"/>
          <w:szCs w:val="24"/>
          <w:lang w:eastAsia="en-GB"/>
        </w:rPr>
        <w:t xml:space="preserve">”. </w:t>
      </w:r>
      <w:r w:rsidRPr="002C4F2A">
        <w:rPr>
          <w:rFonts w:ascii="Arial" w:eastAsia="Times New Roman" w:hAnsi="Arial" w:cs="Arial"/>
          <w:b/>
          <w:color w:val="000000"/>
          <w:sz w:val="24"/>
          <w:szCs w:val="24"/>
          <w:lang w:eastAsia="en-GB"/>
        </w:rPr>
        <w:t>Safeguarding is a shared responsibility</w:t>
      </w:r>
      <w:r w:rsidRPr="003A4DF4">
        <w:rPr>
          <w:rFonts w:ascii="Arial" w:eastAsia="Times New Roman" w:hAnsi="Arial" w:cs="Arial"/>
          <w:color w:val="000000"/>
          <w:sz w:val="24"/>
          <w:szCs w:val="24"/>
          <w:lang w:eastAsia="en-GB"/>
        </w:rPr>
        <w:t>. The practice team is not responsible for making a diagnosis of adult abuse and neglect; however is responsible to share concerns appropriately and refer onto the relevant agency responsible for carrying out an assessment of need based on the safeguarding allegations</w:t>
      </w:r>
      <w:r w:rsidRPr="003A4DF4">
        <w:rPr>
          <w:rFonts w:ascii="Times New Roman" w:eastAsia="Times New Roman" w:hAnsi="Times New Roman" w:cs="Arial"/>
          <w:color w:val="000000"/>
          <w:sz w:val="24"/>
          <w:szCs w:val="24"/>
          <w:lang w:eastAsia="en-GB"/>
        </w:rPr>
        <w:t>.</w:t>
      </w:r>
    </w:p>
    <w:p w:rsidR="003A4DF4" w:rsidRPr="00393B1E" w:rsidRDefault="003A4DF4" w:rsidP="00D139E9">
      <w:pPr>
        <w:pStyle w:val="ListParagraph"/>
        <w:numPr>
          <w:ilvl w:val="1"/>
          <w:numId w:val="14"/>
        </w:numPr>
        <w:autoSpaceDE w:val="0"/>
        <w:autoSpaceDN w:val="0"/>
        <w:adjustRightInd w:val="0"/>
        <w:spacing w:before="120" w:after="240" w:line="240" w:lineRule="auto"/>
        <w:jc w:val="both"/>
        <w:outlineLvl w:val="1"/>
        <w:rPr>
          <w:rFonts w:ascii="Arial" w:eastAsia="Times New Roman" w:hAnsi="Arial"/>
          <w:b/>
          <w:sz w:val="24"/>
          <w:szCs w:val="24"/>
          <w:lang w:eastAsia="en-GB"/>
        </w:rPr>
      </w:pPr>
      <w:bookmarkStart w:id="0" w:name="_Toc395172066"/>
      <w:r w:rsidRPr="00393B1E">
        <w:rPr>
          <w:rFonts w:ascii="Arial" w:eastAsia="Times New Roman" w:hAnsi="Arial"/>
          <w:b/>
          <w:sz w:val="24"/>
          <w:szCs w:val="24"/>
          <w:lang w:eastAsia="en-GB"/>
        </w:rPr>
        <w:t>Why is safeguarding necessary in general practice?</w:t>
      </w:r>
      <w:bookmarkEnd w:id="0"/>
      <w:r w:rsidRPr="00393B1E">
        <w:rPr>
          <w:rFonts w:ascii="Arial" w:eastAsia="Times New Roman" w:hAnsi="Arial"/>
          <w:b/>
          <w:sz w:val="24"/>
          <w:szCs w:val="24"/>
          <w:lang w:eastAsia="en-GB"/>
        </w:rPr>
        <w:t xml:space="preserve"> </w:t>
      </w:r>
    </w:p>
    <w:p w:rsidR="003A4DF4" w:rsidRPr="003A4DF4" w:rsidRDefault="003A4DF4" w:rsidP="002256BF">
      <w:pPr>
        <w:autoSpaceDE w:val="0"/>
        <w:autoSpaceDN w:val="0"/>
        <w:adjustRightInd w:val="0"/>
        <w:spacing w:before="120" w:after="240" w:line="240" w:lineRule="auto"/>
        <w:ind w:left="720"/>
        <w:jc w:val="both"/>
        <w:rPr>
          <w:rFonts w:ascii="Arial" w:eastAsia="Times New Roman" w:hAnsi="Arial" w:cs="Arial"/>
          <w:sz w:val="24"/>
          <w:szCs w:val="24"/>
          <w:lang w:eastAsia="en-GB"/>
        </w:rPr>
      </w:pPr>
      <w:r w:rsidRPr="003A4DF4">
        <w:rPr>
          <w:rFonts w:ascii="Arial" w:eastAsia="Times New Roman" w:hAnsi="Arial" w:cs="Arial"/>
          <w:sz w:val="24"/>
          <w:szCs w:val="24"/>
          <w:lang w:eastAsia="en-GB"/>
        </w:rPr>
        <w:t xml:space="preserve">GPs remain the </w:t>
      </w:r>
      <w:r w:rsidRPr="002C4F2A">
        <w:rPr>
          <w:rFonts w:ascii="Arial" w:eastAsia="Times New Roman" w:hAnsi="Arial" w:cs="Arial"/>
          <w:b/>
          <w:sz w:val="24"/>
          <w:szCs w:val="24"/>
          <w:lang w:eastAsia="en-GB"/>
        </w:rPr>
        <w:t>first point of contact</w:t>
      </w:r>
      <w:r w:rsidRPr="003A4DF4">
        <w:rPr>
          <w:rFonts w:ascii="Arial" w:eastAsia="Times New Roman" w:hAnsi="Arial" w:cs="Arial"/>
          <w:sz w:val="24"/>
          <w:szCs w:val="24"/>
          <w:lang w:eastAsia="en-GB"/>
        </w:rPr>
        <w:t xml:space="preserve"> for most people with health problems, this sometimes includes families who are not registered but seek medical attention. </w:t>
      </w:r>
      <w:r w:rsidR="00E2440D">
        <w:rPr>
          <w:rFonts w:ascii="Arial" w:eastAsia="Times New Roman" w:hAnsi="Arial" w:cs="Arial"/>
          <w:sz w:val="24"/>
          <w:szCs w:val="24"/>
          <w:lang w:eastAsia="en-GB"/>
        </w:rPr>
        <w:t>Adults with care and support needs</w:t>
      </w:r>
      <w:r w:rsidRPr="003A4DF4">
        <w:rPr>
          <w:rFonts w:ascii="Arial" w:eastAsia="Times New Roman" w:hAnsi="Arial" w:cs="Arial"/>
          <w:sz w:val="24"/>
          <w:szCs w:val="24"/>
          <w:lang w:eastAsia="en-GB"/>
        </w:rPr>
        <w:t xml:space="preserve"> are part of the general practice population and </w:t>
      </w:r>
      <w:r w:rsidR="00540085">
        <w:rPr>
          <w:rFonts w:ascii="Arial" w:eastAsia="Times New Roman" w:hAnsi="Arial" w:cs="Arial"/>
          <w:sz w:val="24"/>
          <w:szCs w:val="24"/>
          <w:lang w:eastAsia="en-GB"/>
        </w:rPr>
        <w:t xml:space="preserve">should </w:t>
      </w:r>
      <w:r w:rsidRPr="003A4DF4">
        <w:rPr>
          <w:rFonts w:ascii="Arial" w:eastAsia="Times New Roman" w:hAnsi="Arial" w:cs="Arial"/>
          <w:sz w:val="24"/>
          <w:szCs w:val="24"/>
          <w:lang w:eastAsia="en-GB"/>
        </w:rPr>
        <w:t>be registered with a general practitioner (GP); it is important that a coordinated approach is taken in response to management of their health needs.</w:t>
      </w:r>
    </w:p>
    <w:p w:rsidR="00977DA7" w:rsidRPr="00977DA7" w:rsidRDefault="003A4DF4" w:rsidP="002256BF">
      <w:pPr>
        <w:autoSpaceDE w:val="0"/>
        <w:autoSpaceDN w:val="0"/>
        <w:adjustRightInd w:val="0"/>
        <w:spacing w:after="240" w:line="240" w:lineRule="auto"/>
        <w:ind w:left="720"/>
        <w:jc w:val="both"/>
        <w:rPr>
          <w:rFonts w:ascii="Arial" w:eastAsia="Times New Roman" w:hAnsi="Arial" w:cs="Arial"/>
          <w:sz w:val="24"/>
          <w:szCs w:val="24"/>
          <w:highlight w:val="yellow"/>
          <w:lang w:eastAsia="en-GB"/>
        </w:rPr>
      </w:pPr>
      <w:r w:rsidRPr="003A4DF4">
        <w:rPr>
          <w:rFonts w:ascii="Arial" w:eastAsia="Times New Roman" w:hAnsi="Arial" w:cs="Arial"/>
          <w:sz w:val="24"/>
          <w:szCs w:val="24"/>
          <w:lang w:eastAsia="en-GB"/>
        </w:rPr>
        <w:t>Safeguarding adults is a complex area of practice. The client group is extremely wide, ranging from adults who are incapable of looking after any aspect of their lives, to individuals experiencing a short period of illness or disability. A wide range of services and service providers can also be involved, making it difficult to identify those with responsibility</w:t>
      </w:r>
      <w:r w:rsidR="0089252B">
        <w:rPr>
          <w:rFonts w:ascii="Arial" w:eastAsia="Times New Roman" w:hAnsi="Arial" w:cs="Arial"/>
          <w:sz w:val="24"/>
          <w:szCs w:val="24"/>
          <w:lang w:eastAsia="en-GB"/>
        </w:rPr>
        <w:t>. Safeguarding adults is everybody’s responsibility.</w:t>
      </w:r>
      <w:r w:rsidRPr="00977DA7">
        <w:rPr>
          <w:rFonts w:ascii="Arial" w:eastAsia="Times New Roman" w:hAnsi="Arial" w:cs="Arial"/>
          <w:sz w:val="24"/>
          <w:szCs w:val="24"/>
          <w:highlight w:val="yellow"/>
          <w:lang w:eastAsia="en-GB"/>
        </w:rPr>
        <w:t xml:space="preserve"> </w:t>
      </w:r>
    </w:p>
    <w:p w:rsidR="003A4DF4" w:rsidRPr="003A4DF4" w:rsidRDefault="003A4DF4" w:rsidP="002256BF">
      <w:pPr>
        <w:autoSpaceDE w:val="0"/>
        <w:autoSpaceDN w:val="0"/>
        <w:adjustRightInd w:val="0"/>
        <w:spacing w:after="240" w:line="240" w:lineRule="auto"/>
        <w:ind w:left="720"/>
        <w:jc w:val="both"/>
        <w:rPr>
          <w:rFonts w:ascii="Arial" w:eastAsia="Times New Roman" w:hAnsi="Arial" w:cs="Arial"/>
          <w:sz w:val="24"/>
          <w:szCs w:val="24"/>
          <w:lang w:eastAsia="en-GB"/>
        </w:rPr>
      </w:pPr>
      <w:r w:rsidRPr="0089252B">
        <w:rPr>
          <w:rFonts w:ascii="Arial" w:eastAsia="Times New Roman" w:hAnsi="Arial" w:cs="Arial"/>
          <w:sz w:val="24"/>
          <w:szCs w:val="24"/>
          <w:lang w:eastAsia="en-GB"/>
        </w:rPr>
        <w:t>A</w:t>
      </w:r>
      <w:r w:rsidRPr="003A4DF4">
        <w:rPr>
          <w:rFonts w:ascii="Arial" w:eastAsia="Times New Roman" w:hAnsi="Arial" w:cs="Arial"/>
          <w:sz w:val="24"/>
          <w:szCs w:val="24"/>
          <w:lang w:eastAsia="en-GB"/>
        </w:rPr>
        <w:t xml:space="preserve"> key area of consideration is the implementation of the </w:t>
      </w:r>
      <w:r w:rsidRPr="002C4F2A">
        <w:rPr>
          <w:rFonts w:ascii="Arial" w:eastAsia="Times New Roman" w:hAnsi="Arial" w:cs="Arial"/>
          <w:b/>
          <w:sz w:val="24"/>
          <w:szCs w:val="24"/>
          <w:lang w:eastAsia="en-GB"/>
        </w:rPr>
        <w:t>Mental Capacity Act (MCA)</w:t>
      </w:r>
      <w:r w:rsidRPr="003A4DF4">
        <w:rPr>
          <w:rFonts w:ascii="Arial" w:eastAsia="Times New Roman" w:hAnsi="Arial" w:cs="Arial"/>
          <w:sz w:val="24"/>
          <w:szCs w:val="24"/>
          <w:lang w:eastAsia="en-GB"/>
        </w:rPr>
        <w:t xml:space="preserve"> which is supported by a Code of Practice and sets out the legal framework for people who lack capacity. The MCA identifies who can take decisions and in what situations, as well as protecting the right of the individual not to be treated as unable to make a decision merely because they make an unwise decision. </w:t>
      </w:r>
    </w:p>
    <w:p w:rsidR="003A4DF4" w:rsidRPr="003A4DF4" w:rsidRDefault="003A4DF4" w:rsidP="002256BF">
      <w:pPr>
        <w:autoSpaceDE w:val="0"/>
        <w:autoSpaceDN w:val="0"/>
        <w:adjustRightInd w:val="0"/>
        <w:spacing w:after="240" w:line="240" w:lineRule="auto"/>
        <w:ind w:left="720"/>
        <w:jc w:val="both"/>
        <w:rPr>
          <w:rFonts w:ascii="Arial" w:eastAsia="Times New Roman" w:hAnsi="Arial" w:cs="Arial"/>
          <w:sz w:val="24"/>
          <w:szCs w:val="24"/>
          <w:lang w:eastAsia="en-GB"/>
        </w:rPr>
      </w:pPr>
      <w:r w:rsidRPr="003A4DF4">
        <w:rPr>
          <w:rFonts w:ascii="Arial" w:eastAsia="Times New Roman" w:hAnsi="Arial" w:cs="Arial"/>
          <w:sz w:val="24"/>
          <w:szCs w:val="24"/>
          <w:lang w:eastAsia="en-GB"/>
        </w:rPr>
        <w:t xml:space="preserve">There is also the question of whether the adult can best be safeguarded through ordinary care routes, or whether the risks require the involvement of dedicated multi-agency safeguarding procedures. Health services have a duty to safeguard all patients and provide additional measures for patients who are less able to protect themselves from harm or abuse.  </w:t>
      </w:r>
    </w:p>
    <w:p w:rsidR="00DF0C9A" w:rsidRDefault="003A4DF4" w:rsidP="002256BF">
      <w:pPr>
        <w:autoSpaceDE w:val="0"/>
        <w:autoSpaceDN w:val="0"/>
        <w:adjustRightInd w:val="0"/>
        <w:spacing w:after="240" w:line="240" w:lineRule="auto"/>
        <w:ind w:left="720"/>
        <w:jc w:val="both"/>
        <w:rPr>
          <w:rFonts w:ascii="Arial" w:eastAsia="Times New Roman" w:hAnsi="Arial" w:cs="Arial"/>
          <w:sz w:val="24"/>
          <w:szCs w:val="24"/>
          <w:lang w:eastAsia="en-GB"/>
        </w:rPr>
      </w:pPr>
      <w:r w:rsidRPr="003A4DF4">
        <w:rPr>
          <w:rFonts w:ascii="Arial" w:eastAsia="Times New Roman" w:hAnsi="Arial" w:cs="Arial"/>
          <w:sz w:val="24"/>
          <w:szCs w:val="24"/>
          <w:lang w:eastAsia="en-GB"/>
        </w:rPr>
        <w:t xml:space="preserve">A GP may be the first to recognise an individual’s health problems or carer related stress issues, or someone whose behaviour may pose a risk to </w:t>
      </w:r>
      <w:r w:rsidR="00E2440D">
        <w:rPr>
          <w:rFonts w:ascii="Arial" w:eastAsia="Times New Roman" w:hAnsi="Arial" w:cs="Arial"/>
          <w:sz w:val="24"/>
          <w:szCs w:val="24"/>
          <w:lang w:eastAsia="en-GB"/>
        </w:rPr>
        <w:t>adults with care and support needs</w:t>
      </w:r>
      <w:r w:rsidR="0089252B" w:rsidRPr="0089252B">
        <w:rPr>
          <w:rFonts w:ascii="Arial" w:eastAsia="Times New Roman" w:hAnsi="Arial" w:cs="Arial"/>
          <w:sz w:val="24"/>
          <w:szCs w:val="24"/>
          <w:lang w:eastAsia="en-GB"/>
        </w:rPr>
        <w:t>.</w:t>
      </w:r>
      <w:r w:rsidR="0089252B">
        <w:rPr>
          <w:rFonts w:ascii="Arial" w:eastAsia="Times New Roman" w:hAnsi="Arial" w:cs="Arial"/>
          <w:sz w:val="24"/>
          <w:szCs w:val="24"/>
          <w:lang w:eastAsia="en-GB"/>
        </w:rPr>
        <w:t xml:space="preserve"> </w:t>
      </w:r>
      <w:r w:rsidRPr="0089252B">
        <w:rPr>
          <w:rFonts w:ascii="Arial" w:eastAsia="Times New Roman" w:hAnsi="Arial" w:cs="Arial"/>
          <w:sz w:val="24"/>
          <w:szCs w:val="24"/>
          <w:lang w:eastAsia="en-GB"/>
        </w:rPr>
        <w:t>The</w:t>
      </w:r>
      <w:r w:rsidRPr="003A4DF4">
        <w:rPr>
          <w:rFonts w:ascii="Arial" w:eastAsia="Times New Roman" w:hAnsi="Arial" w:cs="Arial"/>
          <w:sz w:val="24"/>
          <w:szCs w:val="24"/>
          <w:lang w:eastAsia="en-GB"/>
        </w:rPr>
        <w:t xml:space="preserve"> primary health care team may be the only professionals to have contact with vulnerable adults and it is important that any response taken is appropriate and timely. </w:t>
      </w:r>
    </w:p>
    <w:p w:rsidR="003A4DF4" w:rsidRPr="003A4DF4" w:rsidRDefault="003A4DF4" w:rsidP="002256BF">
      <w:pPr>
        <w:autoSpaceDE w:val="0"/>
        <w:autoSpaceDN w:val="0"/>
        <w:adjustRightInd w:val="0"/>
        <w:spacing w:after="240" w:line="240" w:lineRule="auto"/>
        <w:ind w:left="720"/>
        <w:jc w:val="both"/>
        <w:rPr>
          <w:rFonts w:ascii="Arial" w:eastAsia="Times New Roman" w:hAnsi="Arial" w:cs="Arial"/>
          <w:color w:val="000000"/>
          <w:sz w:val="24"/>
          <w:szCs w:val="24"/>
          <w:lang w:eastAsia="en-GB"/>
        </w:rPr>
      </w:pPr>
      <w:r w:rsidRPr="003A4DF4">
        <w:rPr>
          <w:rFonts w:ascii="Arial" w:eastAsia="Times New Roman" w:hAnsi="Arial" w:cs="Arial"/>
          <w:color w:val="000000"/>
          <w:sz w:val="24"/>
          <w:szCs w:val="24"/>
          <w:lang w:eastAsia="en-GB"/>
        </w:rPr>
        <w:t xml:space="preserve">The long-term effects of abuse are widely documented and include a range of physical, psychological, emotional and social </w:t>
      </w:r>
      <w:r w:rsidR="00CF02AB" w:rsidRPr="003A4DF4">
        <w:rPr>
          <w:rFonts w:ascii="Arial" w:eastAsia="Times New Roman" w:hAnsi="Arial" w:cs="Arial"/>
          <w:color w:val="000000"/>
          <w:sz w:val="24"/>
          <w:szCs w:val="24"/>
          <w:lang w:eastAsia="en-GB"/>
        </w:rPr>
        <w:t>effects, early</w:t>
      </w:r>
      <w:r w:rsidRPr="003A4DF4">
        <w:rPr>
          <w:rFonts w:ascii="Arial" w:eastAsia="Times New Roman" w:hAnsi="Arial" w:cs="Arial"/>
          <w:color w:val="000000"/>
          <w:sz w:val="24"/>
          <w:szCs w:val="24"/>
          <w:lang w:eastAsia="en-GB"/>
        </w:rPr>
        <w:t xml:space="preserve"> detection and intervention where appropriate is paramount. </w:t>
      </w:r>
    </w:p>
    <w:p w:rsidR="003A4DF4" w:rsidRPr="003A4DF4" w:rsidRDefault="003A4DF4" w:rsidP="002256BF">
      <w:pPr>
        <w:tabs>
          <w:tab w:val="left" w:pos="1260"/>
        </w:tabs>
        <w:autoSpaceDE w:val="0"/>
        <w:autoSpaceDN w:val="0"/>
        <w:adjustRightInd w:val="0"/>
        <w:spacing w:after="240" w:line="240" w:lineRule="auto"/>
        <w:ind w:left="720"/>
        <w:jc w:val="both"/>
        <w:rPr>
          <w:rFonts w:ascii="Arial" w:eastAsia="Times New Roman" w:hAnsi="Arial" w:cs="Arial"/>
          <w:color w:val="000000"/>
          <w:sz w:val="24"/>
          <w:szCs w:val="24"/>
          <w:lang w:eastAsia="en-GB"/>
        </w:rPr>
      </w:pPr>
      <w:r w:rsidRPr="003A4DF4">
        <w:rPr>
          <w:rFonts w:ascii="Arial" w:eastAsia="Times New Roman" w:hAnsi="Arial" w:cs="Arial"/>
          <w:color w:val="000000"/>
          <w:sz w:val="24"/>
          <w:szCs w:val="24"/>
          <w:lang w:eastAsia="en-GB"/>
        </w:rPr>
        <w:lastRenderedPageBreak/>
        <w:t>It is crucial that a holistic approach is taken with families when treating a patient or carer who may be experiencing domestic abuse, mental health or learning difficulties or where there is substance misuse (including alcohol). This includes ensuring that the needs of the individual and any adults they are caring for are assessed and that referral on to appropriate services such as social care is considered.</w:t>
      </w:r>
    </w:p>
    <w:p w:rsidR="003A4DF4" w:rsidRDefault="003A4DF4" w:rsidP="002256BF">
      <w:pPr>
        <w:autoSpaceDE w:val="0"/>
        <w:autoSpaceDN w:val="0"/>
        <w:adjustRightInd w:val="0"/>
        <w:spacing w:after="240" w:line="240" w:lineRule="auto"/>
        <w:ind w:left="720"/>
        <w:jc w:val="both"/>
        <w:outlineLvl w:val="1"/>
        <w:rPr>
          <w:rFonts w:ascii="Arial" w:eastAsia="Times New Roman" w:hAnsi="Arial" w:cs="Times New Roman"/>
          <w:sz w:val="24"/>
          <w:szCs w:val="24"/>
          <w:lang w:eastAsia="en-GB"/>
        </w:rPr>
      </w:pPr>
      <w:bookmarkStart w:id="1" w:name="_Toc395172068"/>
      <w:r w:rsidRPr="003A4DF4">
        <w:rPr>
          <w:rFonts w:ascii="Arial" w:eastAsia="Times New Roman" w:hAnsi="Arial" w:cs="Times New Roman"/>
          <w:sz w:val="24"/>
          <w:szCs w:val="24"/>
          <w:lang w:eastAsia="en-GB"/>
        </w:rPr>
        <w:t xml:space="preserve">GP practices have a </w:t>
      </w:r>
      <w:r w:rsidRPr="002C4F2A">
        <w:rPr>
          <w:rFonts w:ascii="Arial" w:eastAsia="Times New Roman" w:hAnsi="Arial" w:cs="Times New Roman"/>
          <w:b/>
          <w:sz w:val="24"/>
          <w:szCs w:val="24"/>
          <w:lang w:eastAsia="en-GB"/>
        </w:rPr>
        <w:t>duty of care</w:t>
      </w:r>
      <w:r w:rsidRPr="003A4DF4">
        <w:rPr>
          <w:rFonts w:ascii="Arial" w:eastAsia="Times New Roman" w:hAnsi="Arial" w:cs="Times New Roman"/>
          <w:sz w:val="24"/>
          <w:szCs w:val="24"/>
          <w:lang w:eastAsia="en-GB"/>
        </w:rPr>
        <w:t xml:space="preserve"> for all those to whom they provide care and services. This includes ensuring their safety on GP premises and minimising any risk presented by practice staff, including GPs, by having in place within the practice, guidance for safe recruitment practices, procedures for managing allegations against workers and whistle blowing procedures that reflect the policies within </w:t>
      </w:r>
      <w:r w:rsidR="008C2F1E">
        <w:rPr>
          <w:rFonts w:ascii="Arial" w:eastAsia="Times New Roman" w:hAnsi="Arial" w:cs="Times New Roman"/>
          <w:sz w:val="24"/>
          <w:szCs w:val="24"/>
          <w:lang w:eastAsia="en-GB"/>
        </w:rPr>
        <w:t>Lancashire Safeguarding Adult B</w:t>
      </w:r>
      <w:r w:rsidRPr="003A4DF4">
        <w:rPr>
          <w:rFonts w:ascii="Arial" w:eastAsia="Times New Roman" w:hAnsi="Arial" w:cs="Times New Roman"/>
          <w:sz w:val="24"/>
          <w:szCs w:val="24"/>
          <w:lang w:eastAsia="en-GB"/>
        </w:rPr>
        <w:t>oard.</w:t>
      </w:r>
      <w:bookmarkEnd w:id="1"/>
    </w:p>
    <w:p w:rsidR="003A4DF4" w:rsidRDefault="00DF0C9A" w:rsidP="002256BF">
      <w:pPr>
        <w:tabs>
          <w:tab w:val="left" w:pos="900"/>
        </w:tabs>
        <w:autoSpaceDE w:val="0"/>
        <w:autoSpaceDN w:val="0"/>
        <w:adjustRightInd w:val="0"/>
        <w:spacing w:after="240" w:line="240" w:lineRule="auto"/>
        <w:jc w:val="both"/>
        <w:rPr>
          <w:rFonts w:ascii="Arial Bold" w:eastAsia="Times New Roman" w:hAnsi="Arial Bold" w:cs="Arial"/>
          <w:b/>
          <w:sz w:val="24"/>
          <w:szCs w:val="24"/>
          <w:lang w:eastAsia="en-GB"/>
        </w:rPr>
      </w:pPr>
      <w:r w:rsidRPr="00236FDB">
        <w:rPr>
          <w:rFonts w:ascii="Arial Bold" w:eastAsia="Times New Roman" w:hAnsi="Arial Bold" w:cs="Arial"/>
          <w:sz w:val="24"/>
          <w:szCs w:val="24"/>
          <w:lang w:eastAsia="en-GB"/>
        </w:rPr>
        <w:t>1.</w:t>
      </w:r>
      <w:r w:rsidR="0089252B" w:rsidRPr="00236FDB">
        <w:rPr>
          <w:rFonts w:ascii="Arial Bold" w:eastAsia="Times New Roman" w:hAnsi="Arial Bold" w:cs="Arial"/>
          <w:sz w:val="24"/>
          <w:szCs w:val="24"/>
          <w:lang w:eastAsia="en-GB"/>
        </w:rPr>
        <w:t>2</w:t>
      </w:r>
      <w:r>
        <w:rPr>
          <w:rFonts w:ascii="Arial Bold" w:eastAsia="Times New Roman" w:hAnsi="Arial Bold" w:cs="Arial"/>
          <w:b/>
          <w:sz w:val="24"/>
          <w:szCs w:val="24"/>
          <w:lang w:eastAsia="en-GB"/>
        </w:rPr>
        <w:t xml:space="preserve">    </w:t>
      </w:r>
      <w:r w:rsidR="003A4DF4" w:rsidRPr="003A4DF4">
        <w:rPr>
          <w:rFonts w:ascii="Arial Bold" w:eastAsia="Times New Roman" w:hAnsi="Arial Bold" w:cs="Arial"/>
          <w:b/>
          <w:sz w:val="24"/>
          <w:szCs w:val="24"/>
          <w:lang w:eastAsia="en-GB"/>
        </w:rPr>
        <w:t xml:space="preserve"> Scope</w:t>
      </w:r>
    </w:p>
    <w:p w:rsidR="003A4DF4" w:rsidRPr="003A4DF4" w:rsidRDefault="003A4DF4" w:rsidP="002256BF">
      <w:pPr>
        <w:tabs>
          <w:tab w:val="left" w:pos="900"/>
        </w:tabs>
        <w:autoSpaceDE w:val="0"/>
        <w:autoSpaceDN w:val="0"/>
        <w:adjustRightInd w:val="0"/>
        <w:spacing w:after="240" w:line="240" w:lineRule="auto"/>
        <w:ind w:left="720"/>
        <w:jc w:val="both"/>
        <w:rPr>
          <w:rFonts w:ascii="Arial" w:eastAsia="Times New Roman" w:hAnsi="Arial" w:cs="Arial"/>
          <w:sz w:val="24"/>
          <w:szCs w:val="24"/>
          <w:lang w:eastAsia="en-GB"/>
        </w:rPr>
      </w:pPr>
      <w:r w:rsidRPr="003A4DF4">
        <w:rPr>
          <w:rFonts w:ascii="Arial" w:eastAsia="Times New Roman" w:hAnsi="Arial" w:cs="Arial"/>
          <w:sz w:val="24"/>
          <w:szCs w:val="24"/>
          <w:lang w:eastAsia="en-GB"/>
        </w:rPr>
        <w:t xml:space="preserve">The aim of this policy is to ensure that throughout the work of </w:t>
      </w:r>
      <w:r w:rsidR="00DF1781" w:rsidRPr="00DF1781">
        <w:rPr>
          <w:rFonts w:ascii="Arial" w:eastAsia="Times New Roman" w:hAnsi="Arial" w:cs="Arial"/>
          <w:sz w:val="24"/>
          <w:szCs w:val="24"/>
          <w:lang w:eastAsia="en-GB"/>
        </w:rPr>
        <w:t>Duke Street Surgery</w:t>
      </w:r>
      <w:r w:rsidRPr="003A4DF4">
        <w:rPr>
          <w:rFonts w:ascii="Arial" w:eastAsia="Times New Roman" w:hAnsi="Arial" w:cs="Arial"/>
          <w:sz w:val="24"/>
          <w:szCs w:val="24"/>
          <w:lang w:eastAsia="en-GB"/>
        </w:rPr>
        <w:t xml:space="preserve"> we will safeguard and promote the welfare of </w:t>
      </w:r>
      <w:r w:rsidR="00E2440D">
        <w:rPr>
          <w:rFonts w:ascii="Arial" w:eastAsia="Times New Roman" w:hAnsi="Arial" w:cs="Arial"/>
          <w:sz w:val="24"/>
          <w:szCs w:val="24"/>
          <w:lang w:eastAsia="en-GB"/>
        </w:rPr>
        <w:t>adults with care and support needs</w:t>
      </w:r>
      <w:r w:rsidRPr="003A4DF4">
        <w:rPr>
          <w:rFonts w:ascii="Arial" w:eastAsia="Times New Roman" w:hAnsi="Arial" w:cs="Arial"/>
          <w:sz w:val="24"/>
          <w:szCs w:val="24"/>
          <w:lang w:eastAsia="en-GB"/>
        </w:rPr>
        <w:t xml:space="preserve">. We aim to do this by ensuring that we comply with statutory and local guidance for safeguarding </w:t>
      </w:r>
      <w:r w:rsidR="00977DA7" w:rsidRPr="00631356">
        <w:rPr>
          <w:rFonts w:ascii="Arial" w:eastAsia="Times New Roman" w:hAnsi="Arial" w:cs="Arial"/>
          <w:color w:val="000000" w:themeColor="text1"/>
          <w:sz w:val="24"/>
          <w:szCs w:val="24"/>
          <w:lang w:eastAsia="en-GB"/>
        </w:rPr>
        <w:t>and</w:t>
      </w:r>
      <w:r w:rsidR="00977DA7">
        <w:rPr>
          <w:rFonts w:ascii="Arial" w:eastAsia="Times New Roman" w:hAnsi="Arial" w:cs="Arial"/>
          <w:sz w:val="24"/>
          <w:szCs w:val="24"/>
          <w:lang w:eastAsia="en-GB"/>
        </w:rPr>
        <w:t xml:space="preserve"> </w:t>
      </w:r>
      <w:r w:rsidRPr="003A4DF4">
        <w:rPr>
          <w:rFonts w:ascii="Arial" w:eastAsia="Times New Roman" w:hAnsi="Arial" w:cs="Arial"/>
          <w:sz w:val="24"/>
          <w:szCs w:val="24"/>
          <w:lang w:eastAsia="en-GB"/>
        </w:rPr>
        <w:t xml:space="preserve">by ensuring safeguarding the rights of </w:t>
      </w:r>
      <w:r w:rsidR="00E2440D">
        <w:rPr>
          <w:rFonts w:ascii="Arial" w:eastAsia="Times New Roman" w:hAnsi="Arial" w:cs="Arial"/>
          <w:sz w:val="24"/>
          <w:szCs w:val="24"/>
          <w:lang w:eastAsia="en-GB"/>
        </w:rPr>
        <w:t>adults with care and support needs</w:t>
      </w:r>
      <w:r w:rsidR="00CF02AB">
        <w:rPr>
          <w:rFonts w:ascii="Arial" w:eastAsia="Times New Roman" w:hAnsi="Arial" w:cs="Arial"/>
          <w:color w:val="FF0000"/>
          <w:sz w:val="24"/>
          <w:szCs w:val="24"/>
          <w:lang w:eastAsia="en-GB"/>
        </w:rPr>
        <w:t xml:space="preserve"> </w:t>
      </w:r>
      <w:r w:rsidRPr="003A4DF4">
        <w:rPr>
          <w:rFonts w:ascii="Arial" w:eastAsia="Times New Roman" w:hAnsi="Arial" w:cs="Arial"/>
          <w:sz w:val="24"/>
          <w:szCs w:val="24"/>
          <w:lang w:eastAsia="en-GB"/>
        </w:rPr>
        <w:t xml:space="preserve">is integral to all we do.  </w:t>
      </w:r>
    </w:p>
    <w:p w:rsidR="003A4DF4" w:rsidRPr="003A4DF4" w:rsidRDefault="00DF1781" w:rsidP="002256BF">
      <w:pPr>
        <w:autoSpaceDE w:val="0"/>
        <w:autoSpaceDN w:val="0"/>
        <w:adjustRightInd w:val="0"/>
        <w:spacing w:after="240" w:line="240" w:lineRule="auto"/>
        <w:ind w:left="720"/>
        <w:jc w:val="both"/>
        <w:rPr>
          <w:rFonts w:ascii="Arial" w:eastAsia="Times New Roman" w:hAnsi="Arial" w:cs="Arial"/>
          <w:b/>
          <w:bCs/>
          <w:sz w:val="24"/>
          <w:szCs w:val="24"/>
          <w:lang w:eastAsia="en-GB"/>
        </w:rPr>
      </w:pPr>
      <w:r w:rsidRPr="00DF1781">
        <w:rPr>
          <w:rFonts w:ascii="Arial" w:eastAsia="Times New Roman" w:hAnsi="Arial" w:cs="Arial"/>
          <w:sz w:val="24"/>
          <w:szCs w:val="24"/>
          <w:lang w:eastAsia="en-GB"/>
        </w:rPr>
        <w:t>Duke Street Surgery</w:t>
      </w:r>
      <w:r w:rsidR="003A4DF4" w:rsidRPr="003A4DF4">
        <w:rPr>
          <w:rFonts w:ascii="Arial" w:eastAsia="Times New Roman" w:hAnsi="Arial" w:cs="Arial"/>
          <w:b/>
          <w:bCs/>
          <w:sz w:val="24"/>
          <w:szCs w:val="24"/>
          <w:lang w:eastAsia="en-GB"/>
        </w:rPr>
        <w:t xml:space="preserve"> </w:t>
      </w:r>
      <w:r w:rsidR="003A4DF4" w:rsidRPr="003A4DF4">
        <w:rPr>
          <w:rFonts w:ascii="Arial" w:eastAsia="Times New Roman" w:hAnsi="Arial" w:cs="Arial"/>
          <w:sz w:val="24"/>
          <w:szCs w:val="24"/>
          <w:lang w:eastAsia="en-GB"/>
        </w:rPr>
        <w:t>is committed to implementing this polic</w:t>
      </w:r>
      <w:r w:rsidR="00631356">
        <w:rPr>
          <w:rFonts w:ascii="Arial" w:eastAsia="Times New Roman" w:hAnsi="Arial" w:cs="Arial"/>
          <w:sz w:val="24"/>
          <w:szCs w:val="24"/>
          <w:lang w:eastAsia="en-GB"/>
        </w:rPr>
        <w:t xml:space="preserve">y and the practices it sets out. </w:t>
      </w:r>
      <w:r w:rsidR="00631356">
        <w:rPr>
          <w:rFonts w:ascii="Arial" w:eastAsia="Times New Roman" w:hAnsi="Arial" w:cs="Arial"/>
          <w:color w:val="000000" w:themeColor="text1"/>
          <w:sz w:val="24"/>
          <w:szCs w:val="24"/>
          <w:lang w:eastAsia="en-GB"/>
        </w:rPr>
        <w:t>The P</w:t>
      </w:r>
      <w:r w:rsidR="00977DA7" w:rsidRPr="00631356">
        <w:rPr>
          <w:rFonts w:ascii="Arial" w:eastAsia="Times New Roman" w:hAnsi="Arial" w:cs="Arial"/>
          <w:color w:val="000000" w:themeColor="text1"/>
          <w:sz w:val="24"/>
          <w:szCs w:val="24"/>
          <w:lang w:eastAsia="en-GB"/>
        </w:rPr>
        <w:t xml:space="preserve">ractice </w:t>
      </w:r>
      <w:r w:rsidR="003A4DF4" w:rsidRPr="003A4DF4">
        <w:rPr>
          <w:rFonts w:ascii="Arial" w:eastAsia="Times New Roman" w:hAnsi="Arial" w:cs="Arial"/>
          <w:sz w:val="24"/>
          <w:szCs w:val="24"/>
          <w:lang w:eastAsia="en-GB"/>
        </w:rPr>
        <w:t xml:space="preserve">will provide learning opportunities and make provision for appropriate safeguarding adults training to all staff and partners. This policy will be made widely accessible to staff and partners and reviewed on </w:t>
      </w:r>
      <w:r w:rsidR="003A4DF4" w:rsidRPr="003A4DF4">
        <w:rPr>
          <w:rFonts w:ascii="Arial" w:eastAsia="Times New Roman" w:hAnsi="Arial" w:cs="Arial"/>
          <w:b/>
          <w:bCs/>
          <w:sz w:val="24"/>
          <w:szCs w:val="24"/>
          <w:lang w:eastAsia="en-GB"/>
        </w:rPr>
        <w:t>[</w:t>
      </w:r>
      <w:r w:rsidR="00762E3B">
        <w:rPr>
          <w:rFonts w:ascii="Arial" w:eastAsia="Times New Roman" w:hAnsi="Arial" w:cs="Arial"/>
          <w:b/>
          <w:bCs/>
          <w:sz w:val="24"/>
          <w:szCs w:val="24"/>
          <w:lang w:eastAsia="en-GB"/>
        </w:rPr>
        <w:t xml:space="preserve">Published on </w:t>
      </w:r>
      <w:r w:rsidR="0081358D">
        <w:rPr>
          <w:rFonts w:ascii="Arial" w:eastAsia="Times New Roman" w:hAnsi="Arial" w:cs="Arial"/>
          <w:b/>
          <w:bCs/>
          <w:sz w:val="24"/>
          <w:szCs w:val="24"/>
          <w:lang w:eastAsia="en-GB"/>
        </w:rPr>
        <w:t>12</w:t>
      </w:r>
      <w:r w:rsidR="0081358D" w:rsidRPr="0081358D">
        <w:rPr>
          <w:rFonts w:ascii="Arial" w:eastAsia="Times New Roman" w:hAnsi="Arial" w:cs="Arial"/>
          <w:b/>
          <w:bCs/>
          <w:sz w:val="24"/>
          <w:szCs w:val="24"/>
          <w:vertAlign w:val="superscript"/>
          <w:lang w:eastAsia="en-GB"/>
        </w:rPr>
        <w:t>th</w:t>
      </w:r>
      <w:r w:rsidR="0081358D">
        <w:rPr>
          <w:rFonts w:ascii="Arial" w:eastAsia="Times New Roman" w:hAnsi="Arial" w:cs="Arial"/>
          <w:b/>
          <w:bCs/>
          <w:sz w:val="24"/>
          <w:szCs w:val="24"/>
          <w:lang w:eastAsia="en-GB"/>
        </w:rPr>
        <w:t xml:space="preserve"> </w:t>
      </w:r>
      <w:r w:rsidR="00762E3B">
        <w:rPr>
          <w:rFonts w:ascii="Arial" w:eastAsia="Times New Roman" w:hAnsi="Arial" w:cs="Arial"/>
          <w:b/>
          <w:bCs/>
          <w:sz w:val="24"/>
          <w:szCs w:val="24"/>
          <w:lang w:eastAsia="en-GB"/>
        </w:rPr>
        <w:t>March 2018</w:t>
      </w:r>
      <w:r w:rsidR="003A4DF4" w:rsidRPr="003A4DF4">
        <w:rPr>
          <w:rFonts w:ascii="Arial" w:eastAsia="Times New Roman" w:hAnsi="Arial" w:cs="Arial"/>
          <w:b/>
          <w:bCs/>
          <w:sz w:val="24"/>
          <w:szCs w:val="24"/>
          <w:lang w:eastAsia="en-GB"/>
        </w:rPr>
        <w:t xml:space="preserve">]. </w:t>
      </w:r>
    </w:p>
    <w:p w:rsidR="003A4DF4" w:rsidRPr="003A4DF4" w:rsidRDefault="003A4DF4" w:rsidP="002256BF">
      <w:pPr>
        <w:tabs>
          <w:tab w:val="left" w:pos="900"/>
        </w:tabs>
        <w:autoSpaceDE w:val="0"/>
        <w:autoSpaceDN w:val="0"/>
        <w:adjustRightInd w:val="0"/>
        <w:spacing w:after="240" w:line="240" w:lineRule="auto"/>
        <w:ind w:left="720"/>
        <w:jc w:val="both"/>
        <w:rPr>
          <w:rFonts w:ascii="Arial" w:eastAsia="Times New Roman" w:hAnsi="Arial" w:cs="Arial"/>
          <w:sz w:val="24"/>
          <w:szCs w:val="24"/>
          <w:lang w:eastAsia="en-GB"/>
        </w:rPr>
      </w:pPr>
      <w:r w:rsidRPr="003A4DF4">
        <w:rPr>
          <w:rFonts w:ascii="Arial" w:eastAsia="Times New Roman" w:hAnsi="Arial" w:cs="Arial"/>
          <w:sz w:val="24"/>
          <w:szCs w:val="24"/>
          <w:lang w:eastAsia="en-GB"/>
        </w:rPr>
        <w:t xml:space="preserve">This policy addresses the responsibilities of all </w:t>
      </w:r>
      <w:r w:rsidR="00631356">
        <w:rPr>
          <w:rFonts w:ascii="Arial" w:eastAsia="Times New Roman" w:hAnsi="Arial" w:cs="Arial"/>
          <w:color w:val="000000" w:themeColor="text1"/>
          <w:sz w:val="24"/>
          <w:szCs w:val="24"/>
          <w:lang w:eastAsia="en-GB"/>
        </w:rPr>
        <w:t>p</w:t>
      </w:r>
      <w:r w:rsidR="00977DA7" w:rsidRPr="00631356">
        <w:rPr>
          <w:rFonts w:ascii="Arial" w:eastAsia="Times New Roman" w:hAnsi="Arial" w:cs="Arial"/>
          <w:color w:val="000000" w:themeColor="text1"/>
          <w:sz w:val="24"/>
          <w:szCs w:val="24"/>
          <w:lang w:eastAsia="en-GB"/>
        </w:rPr>
        <w:t xml:space="preserve">artners and </w:t>
      </w:r>
      <w:r w:rsidRPr="003A4DF4">
        <w:rPr>
          <w:rFonts w:ascii="Arial" w:eastAsia="Times New Roman" w:hAnsi="Arial" w:cs="Arial"/>
          <w:sz w:val="24"/>
          <w:szCs w:val="24"/>
          <w:lang w:eastAsia="en-GB"/>
        </w:rPr>
        <w:t>practice employees and those with whom we have arrangements. It is the responsibility of the practice manager and the practice lead for safeguarding</w:t>
      </w:r>
      <w:r w:rsidR="00A82612">
        <w:rPr>
          <w:rFonts w:ascii="Arial" w:eastAsia="Times New Roman" w:hAnsi="Arial" w:cs="Arial"/>
          <w:sz w:val="24"/>
          <w:szCs w:val="24"/>
          <w:lang w:eastAsia="en-GB"/>
        </w:rPr>
        <w:t>,</w:t>
      </w:r>
      <w:r w:rsidRPr="003A4DF4">
        <w:rPr>
          <w:rFonts w:ascii="Arial" w:eastAsia="Times New Roman" w:hAnsi="Arial" w:cs="Arial"/>
          <w:sz w:val="24"/>
          <w:szCs w:val="24"/>
          <w:lang w:eastAsia="en-GB"/>
        </w:rPr>
        <w:t xml:space="preserve"> to brief the staff and partners on their responsibilities under the policy. </w:t>
      </w:r>
    </w:p>
    <w:p w:rsidR="003A4DF4" w:rsidRDefault="00381609" w:rsidP="002256BF">
      <w:pPr>
        <w:tabs>
          <w:tab w:val="left" w:pos="851"/>
          <w:tab w:val="left" w:pos="1134"/>
        </w:tabs>
        <w:autoSpaceDE w:val="0"/>
        <w:autoSpaceDN w:val="0"/>
        <w:adjustRightInd w:val="0"/>
        <w:spacing w:after="240" w:line="240" w:lineRule="auto"/>
        <w:jc w:val="both"/>
        <w:rPr>
          <w:rFonts w:ascii="Arial Bold" w:eastAsia="Times New Roman" w:hAnsi="Arial Bold" w:cs="Arial"/>
          <w:b/>
          <w:sz w:val="24"/>
          <w:szCs w:val="24"/>
          <w:lang w:eastAsia="en-GB"/>
        </w:rPr>
      </w:pPr>
      <w:r w:rsidRPr="00236FDB">
        <w:rPr>
          <w:rFonts w:ascii="Arial Bold" w:eastAsia="Times New Roman" w:hAnsi="Arial Bold" w:cs="Arial"/>
          <w:sz w:val="24"/>
          <w:szCs w:val="24"/>
          <w:lang w:eastAsia="en-GB"/>
        </w:rPr>
        <w:t>1.3</w:t>
      </w:r>
      <w:r w:rsidR="00CE5844">
        <w:rPr>
          <w:rFonts w:ascii="Arial Bold" w:eastAsia="Times New Roman" w:hAnsi="Arial Bold" w:cs="Arial"/>
          <w:b/>
          <w:sz w:val="24"/>
          <w:szCs w:val="24"/>
          <w:lang w:eastAsia="en-GB"/>
        </w:rPr>
        <w:t xml:space="preserve">     </w:t>
      </w:r>
      <w:r w:rsidR="003A4DF4" w:rsidRPr="003A4DF4">
        <w:rPr>
          <w:rFonts w:ascii="Arial Bold" w:eastAsia="Times New Roman" w:hAnsi="Arial Bold" w:cs="Arial"/>
          <w:b/>
          <w:sz w:val="24"/>
          <w:szCs w:val="24"/>
          <w:lang w:eastAsia="en-GB"/>
        </w:rPr>
        <w:t>Principles</w:t>
      </w:r>
    </w:p>
    <w:p w:rsidR="003A4DF4" w:rsidRDefault="00DF1781" w:rsidP="002256BF">
      <w:pPr>
        <w:spacing w:after="240" w:line="240" w:lineRule="auto"/>
        <w:ind w:left="720"/>
        <w:jc w:val="both"/>
        <w:rPr>
          <w:rFonts w:ascii="Arial" w:eastAsia="Times New Roman" w:hAnsi="Arial" w:cs="Arial"/>
          <w:bCs/>
          <w:sz w:val="24"/>
          <w:szCs w:val="24"/>
          <w:lang w:eastAsia="en-GB"/>
        </w:rPr>
      </w:pPr>
      <w:r w:rsidRPr="00DF1781">
        <w:rPr>
          <w:rFonts w:ascii="Arial" w:eastAsia="Times New Roman" w:hAnsi="Arial" w:cs="Arial"/>
          <w:sz w:val="24"/>
          <w:szCs w:val="24"/>
          <w:lang w:eastAsia="en-GB"/>
        </w:rPr>
        <w:t>Duke Street Surgery</w:t>
      </w:r>
      <w:r w:rsidR="00A82612">
        <w:rPr>
          <w:rFonts w:ascii="Arial" w:eastAsia="Times New Roman" w:hAnsi="Arial" w:cs="Arial"/>
          <w:bCs/>
          <w:sz w:val="24"/>
          <w:szCs w:val="24"/>
          <w:lang w:eastAsia="en-GB"/>
        </w:rPr>
        <w:t xml:space="preserve"> recognise that safeguarding ad</w:t>
      </w:r>
      <w:r w:rsidR="003A4DF4" w:rsidRPr="003A4DF4">
        <w:rPr>
          <w:rFonts w:ascii="Arial" w:eastAsia="Times New Roman" w:hAnsi="Arial" w:cs="Arial"/>
          <w:bCs/>
          <w:sz w:val="24"/>
          <w:szCs w:val="24"/>
          <w:lang w:eastAsia="en-GB"/>
        </w:rPr>
        <w:t>ults is a shared responsibility with the need for effective joint working between agencies and professionals, with acknowledgement of different roles and expertise if the adult at risk is to be protected from harm</w:t>
      </w:r>
      <w:r w:rsidR="00A21E5C">
        <w:rPr>
          <w:rFonts w:ascii="Arial" w:eastAsia="Times New Roman" w:hAnsi="Arial" w:cs="Arial"/>
          <w:bCs/>
          <w:sz w:val="24"/>
          <w:szCs w:val="24"/>
          <w:lang w:eastAsia="en-GB"/>
        </w:rPr>
        <w:t xml:space="preserve">. </w:t>
      </w:r>
      <w:r w:rsidR="003A4DF4" w:rsidRPr="003A4DF4">
        <w:rPr>
          <w:rFonts w:ascii="Arial" w:eastAsia="Times New Roman" w:hAnsi="Arial" w:cs="Arial"/>
          <w:bCs/>
          <w:sz w:val="24"/>
          <w:szCs w:val="24"/>
          <w:lang w:eastAsia="en-GB"/>
        </w:rPr>
        <w:t>In order to achieve effective joint working there must be constructive relationships at all levels, promoted and supported by:</w:t>
      </w:r>
    </w:p>
    <w:p w:rsidR="003A4DF4" w:rsidRPr="003A4DF4" w:rsidRDefault="003A4DF4" w:rsidP="00D139E9">
      <w:pPr>
        <w:numPr>
          <w:ilvl w:val="0"/>
          <w:numId w:val="6"/>
        </w:numPr>
        <w:tabs>
          <w:tab w:val="clear" w:pos="1080"/>
          <w:tab w:val="num" w:pos="1276"/>
        </w:tabs>
        <w:spacing w:after="60" w:line="240" w:lineRule="auto"/>
        <w:ind w:left="1134" w:hanging="283"/>
        <w:jc w:val="both"/>
        <w:rPr>
          <w:rFonts w:ascii="Arial" w:eastAsia="Times New Roman" w:hAnsi="Arial" w:cs="Arial"/>
          <w:bCs/>
          <w:sz w:val="24"/>
          <w:szCs w:val="24"/>
          <w:lang w:eastAsia="en-GB"/>
        </w:rPr>
      </w:pPr>
      <w:r w:rsidRPr="003A4DF4">
        <w:rPr>
          <w:rFonts w:ascii="Arial" w:eastAsia="Times New Roman" w:hAnsi="Arial" w:cs="Arial"/>
          <w:bCs/>
          <w:sz w:val="24"/>
          <w:szCs w:val="24"/>
          <w:lang w:eastAsia="en-GB"/>
        </w:rPr>
        <w:t xml:space="preserve">the </w:t>
      </w:r>
      <w:r w:rsidRPr="002C4F2A">
        <w:rPr>
          <w:rFonts w:ascii="Arial" w:eastAsia="Times New Roman" w:hAnsi="Arial" w:cs="Arial"/>
          <w:b/>
          <w:bCs/>
          <w:sz w:val="24"/>
          <w:szCs w:val="24"/>
          <w:lang w:eastAsia="en-GB"/>
        </w:rPr>
        <w:t>commitment</w:t>
      </w:r>
      <w:r w:rsidRPr="003A4DF4">
        <w:rPr>
          <w:rFonts w:ascii="Arial" w:eastAsia="Times New Roman" w:hAnsi="Arial" w:cs="Arial"/>
          <w:bCs/>
          <w:sz w:val="24"/>
          <w:szCs w:val="24"/>
          <w:lang w:eastAsia="en-GB"/>
        </w:rPr>
        <w:t xml:space="preserve"> of all staff, at all levels within the practice to safeguarding and promoting the welfare of </w:t>
      </w:r>
      <w:r w:rsidR="00E2440D">
        <w:rPr>
          <w:rFonts w:ascii="Arial" w:eastAsia="Times New Roman" w:hAnsi="Arial" w:cs="Arial"/>
          <w:bCs/>
          <w:sz w:val="24"/>
          <w:szCs w:val="24"/>
          <w:lang w:eastAsia="en-GB"/>
        </w:rPr>
        <w:t>adults with care and support needs</w:t>
      </w:r>
      <w:r w:rsidRPr="003A4DF4">
        <w:rPr>
          <w:rFonts w:ascii="Arial" w:eastAsia="Times New Roman" w:hAnsi="Arial" w:cs="Arial"/>
          <w:bCs/>
          <w:sz w:val="24"/>
          <w:szCs w:val="24"/>
          <w:lang w:eastAsia="en-GB"/>
        </w:rPr>
        <w:t>;</w:t>
      </w:r>
    </w:p>
    <w:p w:rsidR="003A4DF4" w:rsidRPr="003A4DF4" w:rsidRDefault="003A4DF4" w:rsidP="00D139E9">
      <w:pPr>
        <w:numPr>
          <w:ilvl w:val="0"/>
          <w:numId w:val="6"/>
        </w:numPr>
        <w:tabs>
          <w:tab w:val="clear" w:pos="1080"/>
          <w:tab w:val="num" w:pos="1134"/>
        </w:tabs>
        <w:spacing w:after="60" w:line="240" w:lineRule="auto"/>
        <w:ind w:left="1134" w:hanging="283"/>
        <w:jc w:val="both"/>
        <w:rPr>
          <w:rFonts w:ascii="Arial" w:eastAsia="Times New Roman" w:hAnsi="Arial" w:cs="Arial"/>
          <w:bCs/>
          <w:sz w:val="24"/>
          <w:szCs w:val="24"/>
          <w:lang w:eastAsia="en-GB"/>
        </w:rPr>
      </w:pPr>
      <w:r w:rsidRPr="003A4DF4">
        <w:rPr>
          <w:rFonts w:ascii="Arial" w:eastAsia="Times New Roman" w:hAnsi="Arial" w:cs="Arial"/>
          <w:bCs/>
          <w:sz w:val="24"/>
          <w:szCs w:val="24"/>
          <w:lang w:eastAsia="en-GB"/>
        </w:rPr>
        <w:t xml:space="preserve">clear lines of </w:t>
      </w:r>
      <w:r w:rsidRPr="002C4F2A">
        <w:rPr>
          <w:rFonts w:ascii="Arial" w:eastAsia="Times New Roman" w:hAnsi="Arial" w:cs="Arial"/>
          <w:b/>
          <w:bCs/>
          <w:sz w:val="24"/>
          <w:szCs w:val="24"/>
          <w:lang w:eastAsia="en-GB"/>
        </w:rPr>
        <w:t>accountability</w:t>
      </w:r>
      <w:r w:rsidRPr="003A4DF4">
        <w:rPr>
          <w:rFonts w:ascii="Arial" w:eastAsia="Times New Roman" w:hAnsi="Arial" w:cs="Arial"/>
          <w:bCs/>
          <w:sz w:val="24"/>
          <w:szCs w:val="24"/>
          <w:lang w:eastAsia="en-GB"/>
        </w:rPr>
        <w:t xml:space="preserve"> within the practice for  work on safeguarding;</w:t>
      </w:r>
    </w:p>
    <w:p w:rsidR="003A4DF4" w:rsidRPr="003A4DF4" w:rsidRDefault="003A4DF4" w:rsidP="00D139E9">
      <w:pPr>
        <w:numPr>
          <w:ilvl w:val="0"/>
          <w:numId w:val="6"/>
        </w:numPr>
        <w:tabs>
          <w:tab w:val="clear" w:pos="1080"/>
          <w:tab w:val="num" w:pos="1418"/>
        </w:tabs>
        <w:spacing w:after="60" w:line="240" w:lineRule="auto"/>
        <w:ind w:left="1134" w:hanging="283"/>
        <w:jc w:val="both"/>
        <w:rPr>
          <w:rFonts w:ascii="Arial" w:eastAsia="Times New Roman" w:hAnsi="Arial" w:cs="Arial"/>
          <w:bCs/>
          <w:sz w:val="24"/>
          <w:szCs w:val="24"/>
          <w:lang w:eastAsia="en-GB"/>
        </w:rPr>
      </w:pPr>
      <w:r w:rsidRPr="003A4DF4">
        <w:rPr>
          <w:rFonts w:ascii="Arial" w:eastAsia="Times New Roman" w:hAnsi="Arial" w:cs="Arial"/>
          <w:bCs/>
          <w:sz w:val="24"/>
          <w:szCs w:val="24"/>
          <w:lang w:eastAsia="en-GB"/>
        </w:rPr>
        <w:t xml:space="preserve">practice </w:t>
      </w:r>
      <w:r w:rsidRPr="002C4F2A">
        <w:rPr>
          <w:rFonts w:ascii="Arial" w:eastAsia="Times New Roman" w:hAnsi="Arial" w:cs="Arial"/>
          <w:b/>
          <w:bCs/>
          <w:sz w:val="24"/>
          <w:szCs w:val="24"/>
          <w:lang w:eastAsia="en-GB"/>
        </w:rPr>
        <w:t>developments</w:t>
      </w:r>
      <w:r w:rsidRPr="003A4DF4">
        <w:rPr>
          <w:rFonts w:ascii="Arial" w:eastAsia="Times New Roman" w:hAnsi="Arial" w:cs="Arial"/>
          <w:bCs/>
          <w:sz w:val="24"/>
          <w:szCs w:val="24"/>
          <w:lang w:eastAsia="en-GB"/>
        </w:rPr>
        <w:t xml:space="preserve"> that take account of the need to safeguard and promote the welfare of adults and is informed, where appropriate, by the views of the  adult and their families where appropriate;</w:t>
      </w:r>
    </w:p>
    <w:p w:rsidR="003A4DF4" w:rsidRPr="003A4DF4" w:rsidRDefault="003A4DF4" w:rsidP="00D139E9">
      <w:pPr>
        <w:numPr>
          <w:ilvl w:val="0"/>
          <w:numId w:val="6"/>
        </w:numPr>
        <w:tabs>
          <w:tab w:val="clear" w:pos="1080"/>
          <w:tab w:val="num" w:pos="1418"/>
        </w:tabs>
        <w:spacing w:after="60" w:line="240" w:lineRule="auto"/>
        <w:ind w:left="1134" w:hanging="283"/>
        <w:jc w:val="both"/>
        <w:rPr>
          <w:rFonts w:ascii="Arial" w:eastAsia="Times New Roman" w:hAnsi="Arial" w:cs="Arial"/>
          <w:bCs/>
          <w:sz w:val="24"/>
          <w:szCs w:val="24"/>
          <w:lang w:eastAsia="en-GB"/>
        </w:rPr>
      </w:pPr>
      <w:r w:rsidRPr="003A4DF4">
        <w:rPr>
          <w:rFonts w:ascii="Arial" w:eastAsia="Times New Roman" w:hAnsi="Arial" w:cs="Arial"/>
          <w:bCs/>
          <w:sz w:val="24"/>
          <w:szCs w:val="24"/>
          <w:lang w:eastAsia="en-GB"/>
        </w:rPr>
        <w:t xml:space="preserve">staff </w:t>
      </w:r>
      <w:r w:rsidRPr="002C4F2A">
        <w:rPr>
          <w:rFonts w:ascii="Arial" w:eastAsia="Times New Roman" w:hAnsi="Arial" w:cs="Arial"/>
          <w:b/>
          <w:bCs/>
          <w:sz w:val="24"/>
          <w:szCs w:val="24"/>
          <w:lang w:eastAsia="en-GB"/>
        </w:rPr>
        <w:t>training and continuing professional development</w:t>
      </w:r>
      <w:r w:rsidRPr="003A4DF4">
        <w:rPr>
          <w:rFonts w:ascii="Arial" w:eastAsia="Times New Roman" w:hAnsi="Arial" w:cs="Arial"/>
          <w:bCs/>
          <w:sz w:val="24"/>
          <w:szCs w:val="24"/>
          <w:lang w:eastAsia="en-GB"/>
        </w:rPr>
        <w:t xml:space="preserve"> so that staff have an understanding of their roles and responsibilities, and those of other professionals and organisations in relation to safeguarding adults;</w:t>
      </w:r>
    </w:p>
    <w:p w:rsidR="003A4DF4" w:rsidRPr="003A4DF4" w:rsidRDefault="003A4DF4" w:rsidP="00D139E9">
      <w:pPr>
        <w:numPr>
          <w:ilvl w:val="0"/>
          <w:numId w:val="6"/>
        </w:numPr>
        <w:tabs>
          <w:tab w:val="clear" w:pos="1080"/>
          <w:tab w:val="num" w:pos="1418"/>
        </w:tabs>
        <w:spacing w:after="60" w:line="240" w:lineRule="auto"/>
        <w:ind w:left="1134" w:hanging="283"/>
        <w:jc w:val="both"/>
        <w:rPr>
          <w:rFonts w:ascii="Arial" w:eastAsia="Times New Roman" w:hAnsi="Arial" w:cs="Arial"/>
          <w:bCs/>
          <w:sz w:val="24"/>
          <w:szCs w:val="24"/>
          <w:lang w:eastAsia="en-GB"/>
        </w:rPr>
      </w:pPr>
      <w:r w:rsidRPr="003A4DF4">
        <w:rPr>
          <w:rFonts w:ascii="Arial" w:eastAsia="Times New Roman" w:hAnsi="Arial" w:cs="Arial"/>
          <w:bCs/>
          <w:sz w:val="24"/>
          <w:szCs w:val="24"/>
          <w:lang w:eastAsia="en-GB"/>
        </w:rPr>
        <w:lastRenderedPageBreak/>
        <w:t xml:space="preserve">Safe working practices including </w:t>
      </w:r>
      <w:r w:rsidRPr="002C4F2A">
        <w:rPr>
          <w:rFonts w:ascii="Arial" w:eastAsia="Times New Roman" w:hAnsi="Arial" w:cs="Arial"/>
          <w:b/>
          <w:bCs/>
          <w:sz w:val="24"/>
          <w:szCs w:val="24"/>
          <w:lang w:eastAsia="en-GB"/>
        </w:rPr>
        <w:t>recruitment and vetting</w:t>
      </w:r>
      <w:r w:rsidRPr="003A4DF4">
        <w:rPr>
          <w:rFonts w:ascii="Arial" w:eastAsia="Times New Roman" w:hAnsi="Arial" w:cs="Arial"/>
          <w:bCs/>
          <w:sz w:val="24"/>
          <w:szCs w:val="24"/>
          <w:lang w:eastAsia="en-GB"/>
        </w:rPr>
        <w:t xml:space="preserve"> procedures;</w:t>
      </w:r>
    </w:p>
    <w:p w:rsidR="003A4DF4" w:rsidRPr="003A4DF4" w:rsidRDefault="003A4DF4" w:rsidP="00D139E9">
      <w:pPr>
        <w:numPr>
          <w:ilvl w:val="0"/>
          <w:numId w:val="6"/>
        </w:numPr>
        <w:tabs>
          <w:tab w:val="clear" w:pos="1080"/>
          <w:tab w:val="num" w:pos="1418"/>
        </w:tabs>
        <w:spacing w:after="240" w:line="240" w:lineRule="auto"/>
        <w:ind w:left="1134" w:hanging="283"/>
        <w:jc w:val="both"/>
        <w:rPr>
          <w:rFonts w:ascii="Arial" w:eastAsia="Times New Roman" w:hAnsi="Arial" w:cs="Arial"/>
          <w:bCs/>
          <w:sz w:val="24"/>
          <w:szCs w:val="24"/>
          <w:lang w:eastAsia="en-GB"/>
        </w:rPr>
      </w:pPr>
      <w:r w:rsidRPr="003A4DF4">
        <w:rPr>
          <w:rFonts w:ascii="Arial" w:eastAsia="Times New Roman" w:hAnsi="Arial" w:cs="Arial"/>
          <w:bCs/>
          <w:sz w:val="24"/>
          <w:szCs w:val="24"/>
          <w:lang w:eastAsia="en-GB"/>
        </w:rPr>
        <w:t xml:space="preserve">Effective </w:t>
      </w:r>
      <w:r w:rsidRPr="002C4F2A">
        <w:rPr>
          <w:rFonts w:ascii="Arial" w:eastAsia="Times New Roman" w:hAnsi="Arial" w:cs="Arial"/>
          <w:b/>
          <w:bCs/>
          <w:sz w:val="24"/>
          <w:szCs w:val="24"/>
          <w:lang w:eastAsia="en-GB"/>
        </w:rPr>
        <w:t>interagency working</w:t>
      </w:r>
      <w:r w:rsidRPr="003A4DF4">
        <w:rPr>
          <w:rFonts w:ascii="Arial" w:eastAsia="Times New Roman" w:hAnsi="Arial" w:cs="Arial"/>
          <w:bCs/>
          <w:sz w:val="24"/>
          <w:szCs w:val="24"/>
          <w:lang w:eastAsia="en-GB"/>
        </w:rPr>
        <w:t>, including effective information sharing.</w:t>
      </w:r>
    </w:p>
    <w:p w:rsidR="003A4DF4" w:rsidRPr="00236FDB" w:rsidRDefault="00322484" w:rsidP="002256BF">
      <w:pPr>
        <w:tabs>
          <w:tab w:val="left" w:pos="900"/>
        </w:tabs>
        <w:autoSpaceDE w:val="0"/>
        <w:autoSpaceDN w:val="0"/>
        <w:adjustRightInd w:val="0"/>
        <w:spacing w:after="240" w:line="240" w:lineRule="auto"/>
        <w:jc w:val="both"/>
        <w:rPr>
          <w:rFonts w:ascii="Arial Bold" w:eastAsia="Times New Roman" w:hAnsi="Arial Bold" w:cs="Arial"/>
          <w:sz w:val="24"/>
          <w:szCs w:val="24"/>
          <w:lang w:eastAsia="en-GB"/>
        </w:rPr>
      </w:pPr>
      <w:r w:rsidRPr="00236FDB">
        <w:rPr>
          <w:rFonts w:ascii="Arial Bold" w:eastAsia="Times New Roman" w:hAnsi="Arial Bold" w:cs="Arial"/>
          <w:sz w:val="24"/>
          <w:szCs w:val="24"/>
          <w:lang w:eastAsia="en-GB"/>
        </w:rPr>
        <w:t>1</w:t>
      </w:r>
      <w:r w:rsidR="00381609" w:rsidRPr="00236FDB">
        <w:rPr>
          <w:rFonts w:ascii="Arial Bold" w:eastAsia="Times New Roman" w:hAnsi="Arial Bold" w:cs="Arial"/>
          <w:sz w:val="24"/>
          <w:szCs w:val="24"/>
          <w:lang w:eastAsia="en-GB"/>
        </w:rPr>
        <w:t>.4</w:t>
      </w:r>
      <w:r w:rsidR="003A4DF4" w:rsidRPr="00236FDB">
        <w:rPr>
          <w:rFonts w:ascii="Arial Bold" w:eastAsia="Times New Roman" w:hAnsi="Arial Bold" w:cs="Arial"/>
          <w:sz w:val="24"/>
          <w:szCs w:val="24"/>
          <w:lang w:eastAsia="en-GB"/>
        </w:rPr>
        <w:t xml:space="preserve">     Breaches of policy</w:t>
      </w:r>
    </w:p>
    <w:p w:rsidR="003A4DF4" w:rsidRPr="003A4DF4" w:rsidRDefault="003A4DF4" w:rsidP="002256BF">
      <w:pPr>
        <w:tabs>
          <w:tab w:val="left" w:pos="900"/>
        </w:tabs>
        <w:autoSpaceDE w:val="0"/>
        <w:autoSpaceDN w:val="0"/>
        <w:adjustRightInd w:val="0"/>
        <w:spacing w:after="240" w:line="240" w:lineRule="auto"/>
        <w:ind w:left="720"/>
        <w:jc w:val="both"/>
        <w:rPr>
          <w:rFonts w:ascii="Arial" w:eastAsia="Times New Roman" w:hAnsi="Arial" w:cs="Arial"/>
          <w:sz w:val="24"/>
          <w:szCs w:val="24"/>
          <w:lang w:eastAsia="en-GB"/>
        </w:rPr>
      </w:pPr>
      <w:r w:rsidRPr="003A4DF4">
        <w:rPr>
          <w:rFonts w:ascii="Arial" w:eastAsia="Times New Roman" w:hAnsi="Arial" w:cs="Arial"/>
          <w:sz w:val="24"/>
          <w:szCs w:val="24"/>
          <w:lang w:eastAsia="en-GB"/>
        </w:rPr>
        <w:t>For emplo</w:t>
      </w:r>
      <w:r w:rsidR="00B123CE">
        <w:rPr>
          <w:rFonts w:ascii="Arial" w:eastAsia="Times New Roman" w:hAnsi="Arial" w:cs="Arial"/>
          <w:sz w:val="24"/>
          <w:szCs w:val="24"/>
          <w:lang w:eastAsia="en-GB"/>
        </w:rPr>
        <w:t>yees, failure to adhere to the Safeguarding Adults P</w:t>
      </w:r>
      <w:r w:rsidRPr="003A4DF4">
        <w:rPr>
          <w:rFonts w:ascii="Arial" w:eastAsia="Times New Roman" w:hAnsi="Arial" w:cs="Arial"/>
          <w:sz w:val="24"/>
          <w:szCs w:val="24"/>
          <w:lang w:eastAsia="en-GB"/>
        </w:rPr>
        <w:t xml:space="preserve">olicy could lead to dismissal or constitute gross misconduct. For others (volunteers, supporters, donors, and partner organisations) their individual relationship with the practice may be terminated. </w:t>
      </w:r>
    </w:p>
    <w:p w:rsidR="003A4DF4" w:rsidRDefault="00381609" w:rsidP="002256BF">
      <w:pPr>
        <w:tabs>
          <w:tab w:val="left" w:pos="709"/>
        </w:tabs>
        <w:autoSpaceDE w:val="0"/>
        <w:autoSpaceDN w:val="0"/>
        <w:adjustRightInd w:val="0"/>
        <w:spacing w:after="240" w:line="240" w:lineRule="auto"/>
        <w:jc w:val="both"/>
        <w:rPr>
          <w:rFonts w:ascii="Arial Bold" w:eastAsia="Times New Roman" w:hAnsi="Arial Bold" w:cs="Arial"/>
          <w:b/>
          <w:sz w:val="24"/>
          <w:szCs w:val="24"/>
          <w:lang w:eastAsia="en-GB"/>
        </w:rPr>
      </w:pPr>
      <w:r>
        <w:rPr>
          <w:rFonts w:ascii="Arial Bold" w:eastAsia="Times New Roman" w:hAnsi="Arial Bold" w:cs="Arial"/>
          <w:b/>
          <w:sz w:val="24"/>
          <w:szCs w:val="24"/>
          <w:lang w:eastAsia="en-GB"/>
        </w:rPr>
        <w:t>1.5</w:t>
      </w:r>
      <w:r w:rsidR="003A4DF4" w:rsidRPr="003A4DF4">
        <w:rPr>
          <w:rFonts w:ascii="Arial Bold" w:eastAsia="Times New Roman" w:hAnsi="Arial Bold" w:cs="Arial"/>
          <w:b/>
          <w:sz w:val="24"/>
          <w:szCs w:val="24"/>
          <w:lang w:eastAsia="en-GB"/>
        </w:rPr>
        <w:tab/>
        <w:t>Key Definitions</w:t>
      </w:r>
    </w:p>
    <w:p w:rsidR="003A4DF4" w:rsidRDefault="008D33B3" w:rsidP="002256BF">
      <w:pPr>
        <w:shd w:val="clear" w:color="auto" w:fill="FFFFFF"/>
        <w:spacing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1.5.1   Adult</w:t>
      </w:r>
      <w:r w:rsidR="00DC4D2C">
        <w:rPr>
          <w:rFonts w:ascii="Arial" w:eastAsia="Times New Roman" w:hAnsi="Arial" w:cs="Arial"/>
          <w:b/>
          <w:sz w:val="24"/>
          <w:szCs w:val="24"/>
          <w:lang w:eastAsia="en-GB"/>
        </w:rPr>
        <w:t xml:space="preserve"> Safeguarding</w:t>
      </w:r>
    </w:p>
    <w:p w:rsidR="002256BF" w:rsidRPr="003A4DF4" w:rsidRDefault="002256BF" w:rsidP="002256BF">
      <w:pPr>
        <w:shd w:val="clear" w:color="auto" w:fill="FFFFFF"/>
        <w:spacing w:line="240" w:lineRule="auto"/>
        <w:jc w:val="both"/>
        <w:rPr>
          <w:rFonts w:ascii="Arial" w:eastAsia="Times New Roman" w:hAnsi="Arial" w:cs="Arial"/>
          <w:color w:val="000000"/>
          <w:sz w:val="24"/>
          <w:szCs w:val="24"/>
          <w:lang w:val="en" w:eastAsia="en-GB"/>
        </w:rPr>
      </w:pPr>
    </w:p>
    <w:p w:rsidR="005D2EA8" w:rsidRPr="003A4DF4" w:rsidRDefault="005D2EA8" w:rsidP="002256BF">
      <w:pPr>
        <w:shd w:val="clear" w:color="auto" w:fill="FFFFFF"/>
        <w:spacing w:after="240" w:line="240" w:lineRule="auto"/>
        <w:ind w:left="720"/>
        <w:jc w:val="both"/>
        <w:rPr>
          <w:rFonts w:ascii="Arial" w:eastAsia="Times New Roman" w:hAnsi="Arial" w:cs="Arial"/>
          <w:sz w:val="24"/>
          <w:szCs w:val="24"/>
          <w:lang w:eastAsia="en-GB"/>
        </w:rPr>
      </w:pPr>
      <w:r w:rsidRPr="003A4DF4">
        <w:rPr>
          <w:rFonts w:ascii="Arial" w:eastAsia="Times New Roman" w:hAnsi="Arial" w:cs="Arial"/>
          <w:sz w:val="24"/>
          <w:szCs w:val="24"/>
          <w:lang w:eastAsia="en-GB"/>
        </w:rPr>
        <w:t xml:space="preserve">The </w:t>
      </w:r>
      <w:r w:rsidR="0079013E">
        <w:rPr>
          <w:rFonts w:ascii="Arial" w:eastAsia="Times New Roman" w:hAnsi="Arial" w:cs="Arial"/>
          <w:sz w:val="24"/>
          <w:szCs w:val="24"/>
          <w:lang w:eastAsia="en-GB"/>
        </w:rPr>
        <w:t xml:space="preserve">Department of </w:t>
      </w:r>
      <w:r w:rsidR="00FD40A8">
        <w:rPr>
          <w:rFonts w:ascii="Arial" w:eastAsia="Times New Roman" w:hAnsi="Arial" w:cs="Arial"/>
          <w:sz w:val="24"/>
          <w:szCs w:val="24"/>
          <w:lang w:eastAsia="en-GB"/>
        </w:rPr>
        <w:t>Health (</w:t>
      </w:r>
      <w:r w:rsidR="00FD40A8" w:rsidRPr="003A4DF4">
        <w:rPr>
          <w:rFonts w:ascii="Arial" w:eastAsia="Times New Roman" w:hAnsi="Arial" w:cs="Arial"/>
          <w:sz w:val="24"/>
          <w:szCs w:val="24"/>
          <w:lang w:eastAsia="en-GB"/>
        </w:rPr>
        <w:t>2011</w:t>
      </w:r>
      <w:r w:rsidRPr="003A4DF4">
        <w:rPr>
          <w:rFonts w:ascii="Arial" w:eastAsia="Times New Roman" w:hAnsi="Arial" w:cs="Arial"/>
          <w:sz w:val="24"/>
          <w:szCs w:val="24"/>
          <w:lang w:eastAsia="en-GB"/>
        </w:rPr>
        <w:t xml:space="preserve">) have agreed best practice principles for safeguarding adults that should be utilised to provide a benchmark for achieving good outcomes for patients. </w:t>
      </w:r>
    </w:p>
    <w:p w:rsidR="005E1FE4" w:rsidRPr="005E1FE4" w:rsidRDefault="005E1FE4" w:rsidP="005E1FE4">
      <w:pPr>
        <w:ind w:firstLine="709"/>
        <w:jc w:val="left"/>
        <w:rPr>
          <w:rStyle w:val="Emphasis"/>
          <w:rFonts w:ascii="Arial" w:hAnsi="Arial" w:cs="Arial"/>
          <w:b/>
          <w:i w:val="0"/>
          <w:sz w:val="24"/>
        </w:rPr>
      </w:pPr>
      <w:r w:rsidRPr="005E1FE4">
        <w:rPr>
          <w:rStyle w:val="Emphasis"/>
          <w:rFonts w:ascii="Arial" w:hAnsi="Arial" w:cs="Arial"/>
          <w:b/>
          <w:i w:val="0"/>
          <w:sz w:val="24"/>
        </w:rPr>
        <w:t>Principle 1</w:t>
      </w:r>
    </w:p>
    <w:p w:rsidR="005E1FE4" w:rsidRPr="005E1FE4" w:rsidRDefault="005D2EA8" w:rsidP="00DF1781">
      <w:pPr>
        <w:ind w:firstLine="709"/>
        <w:jc w:val="left"/>
        <w:rPr>
          <w:rStyle w:val="Emphasis"/>
          <w:rFonts w:ascii="Arial" w:hAnsi="Arial" w:cs="Arial"/>
          <w:b/>
          <w:i w:val="0"/>
          <w:sz w:val="24"/>
        </w:rPr>
      </w:pPr>
      <w:r w:rsidRPr="005E1FE4">
        <w:rPr>
          <w:rStyle w:val="Emphasis"/>
          <w:rFonts w:ascii="Arial" w:hAnsi="Arial" w:cs="Arial"/>
          <w:b/>
          <w:i w:val="0"/>
          <w:sz w:val="24"/>
        </w:rPr>
        <w:t xml:space="preserve">Empowerment - Presumption of person led decisions and consent </w:t>
      </w:r>
    </w:p>
    <w:p w:rsidR="00DF1781" w:rsidRPr="003A4DF4" w:rsidRDefault="005D2EA8" w:rsidP="00DF1781">
      <w:pPr>
        <w:autoSpaceDE w:val="0"/>
        <w:autoSpaceDN w:val="0"/>
        <w:adjustRightInd w:val="0"/>
        <w:spacing w:after="240" w:line="240" w:lineRule="auto"/>
        <w:ind w:left="720"/>
        <w:jc w:val="both"/>
        <w:rPr>
          <w:rFonts w:ascii="Arial" w:eastAsia="Times New Roman" w:hAnsi="Arial" w:cs="Arial"/>
          <w:sz w:val="24"/>
          <w:szCs w:val="24"/>
          <w:lang w:eastAsia="en-GB"/>
        </w:rPr>
      </w:pPr>
      <w:r w:rsidRPr="003A4DF4">
        <w:rPr>
          <w:rFonts w:ascii="Arial" w:eastAsia="Times New Roman" w:hAnsi="Arial" w:cs="Arial"/>
          <w:sz w:val="24"/>
          <w:szCs w:val="24"/>
          <w:lang w:eastAsia="en-GB"/>
        </w:rPr>
        <w:t xml:space="preserve">Adults should be in control of their care and their consent is needed for decisions and actions designed to protect them. Clear justification must be made and documented where action is taken without consent such as lack of capacity or other legal or public interest justification. Where a person is not able to control the decision, they should still be included in decisions to the extent that they are able. Decisions made must respect the person’s age, </w:t>
      </w:r>
      <w:r w:rsidR="00DF1781">
        <w:rPr>
          <w:rFonts w:ascii="Arial" w:eastAsia="Times New Roman" w:hAnsi="Arial" w:cs="Arial"/>
          <w:sz w:val="24"/>
          <w:szCs w:val="24"/>
          <w:lang w:eastAsia="en-GB"/>
        </w:rPr>
        <w:t>culture, beliefs and lifestyle.</w:t>
      </w:r>
    </w:p>
    <w:p w:rsidR="005E1FE4" w:rsidRPr="005E1FE4" w:rsidRDefault="005D2EA8" w:rsidP="005E1FE4">
      <w:pPr>
        <w:pStyle w:val="NoSpacing"/>
        <w:ind w:firstLine="709"/>
        <w:jc w:val="left"/>
        <w:rPr>
          <w:rFonts w:ascii="Arial" w:hAnsi="Arial" w:cs="Arial"/>
          <w:b/>
          <w:sz w:val="24"/>
          <w:szCs w:val="24"/>
          <w:lang w:eastAsia="en-GB"/>
        </w:rPr>
      </w:pPr>
      <w:r w:rsidRPr="005E1FE4">
        <w:rPr>
          <w:rFonts w:ascii="Arial" w:hAnsi="Arial" w:cs="Arial"/>
          <w:b/>
          <w:sz w:val="24"/>
          <w:szCs w:val="24"/>
          <w:lang w:eastAsia="en-GB"/>
        </w:rPr>
        <w:t xml:space="preserve">Principle 2 </w:t>
      </w:r>
    </w:p>
    <w:p w:rsidR="005D2EA8" w:rsidRPr="005E1FE4" w:rsidRDefault="005D2EA8" w:rsidP="00DF1781">
      <w:pPr>
        <w:pStyle w:val="NoSpacing"/>
        <w:ind w:firstLine="709"/>
        <w:jc w:val="left"/>
        <w:rPr>
          <w:rFonts w:ascii="Arial" w:hAnsi="Arial" w:cs="Arial"/>
          <w:b/>
          <w:sz w:val="24"/>
          <w:szCs w:val="24"/>
          <w:lang w:eastAsia="en-GB"/>
        </w:rPr>
      </w:pPr>
      <w:r w:rsidRPr="005E1FE4">
        <w:rPr>
          <w:rFonts w:ascii="Arial" w:hAnsi="Arial" w:cs="Arial"/>
          <w:b/>
          <w:sz w:val="24"/>
          <w:szCs w:val="24"/>
          <w:lang w:eastAsia="en-GB"/>
        </w:rPr>
        <w:t>Protection - Support and representation for those in greatest need</w:t>
      </w:r>
    </w:p>
    <w:p w:rsidR="00DF1781" w:rsidRPr="003A4DF4" w:rsidRDefault="005D2EA8" w:rsidP="00DF1781">
      <w:pPr>
        <w:autoSpaceDE w:val="0"/>
        <w:autoSpaceDN w:val="0"/>
        <w:adjustRightInd w:val="0"/>
        <w:spacing w:after="240" w:line="240" w:lineRule="auto"/>
        <w:ind w:left="720"/>
        <w:jc w:val="both"/>
        <w:rPr>
          <w:rFonts w:ascii="Arial" w:eastAsia="Times New Roman" w:hAnsi="Arial" w:cs="Arial"/>
          <w:sz w:val="24"/>
          <w:szCs w:val="24"/>
          <w:lang w:eastAsia="en-GB"/>
        </w:rPr>
      </w:pPr>
      <w:r w:rsidRPr="003A4DF4">
        <w:rPr>
          <w:rFonts w:ascii="Arial" w:eastAsia="Times New Roman" w:hAnsi="Arial" w:cs="Arial"/>
          <w:sz w:val="24"/>
          <w:szCs w:val="24"/>
          <w:lang w:eastAsia="en-GB"/>
        </w:rPr>
        <w:t xml:space="preserve">All staff </w:t>
      </w:r>
      <w:proofErr w:type="gramStart"/>
      <w:r w:rsidRPr="003A4DF4">
        <w:rPr>
          <w:rFonts w:ascii="Arial" w:eastAsia="Times New Roman" w:hAnsi="Arial" w:cs="Arial"/>
          <w:sz w:val="24"/>
          <w:szCs w:val="24"/>
          <w:lang w:eastAsia="en-GB"/>
        </w:rPr>
        <w:t>have</w:t>
      </w:r>
      <w:proofErr w:type="gramEnd"/>
      <w:r w:rsidRPr="003A4DF4">
        <w:rPr>
          <w:rFonts w:ascii="Arial" w:eastAsia="Times New Roman" w:hAnsi="Arial" w:cs="Arial"/>
          <w:sz w:val="24"/>
          <w:szCs w:val="24"/>
          <w:lang w:eastAsia="en-GB"/>
        </w:rPr>
        <w:t xml:space="preserve"> a duty to support all patients to protect themselves. </w:t>
      </w:r>
      <w:proofErr w:type="gramStart"/>
      <w:r w:rsidRPr="003A4DF4">
        <w:rPr>
          <w:rFonts w:ascii="Arial" w:eastAsia="Times New Roman" w:hAnsi="Arial" w:cs="Arial"/>
          <w:sz w:val="24"/>
          <w:szCs w:val="24"/>
          <w:lang w:eastAsia="en-GB"/>
        </w:rPr>
        <w:t>Staff have</w:t>
      </w:r>
      <w:proofErr w:type="gramEnd"/>
      <w:r w:rsidRPr="003A4DF4">
        <w:rPr>
          <w:rFonts w:ascii="Arial" w:eastAsia="Times New Roman" w:hAnsi="Arial" w:cs="Arial"/>
          <w:sz w:val="24"/>
          <w:szCs w:val="24"/>
          <w:lang w:eastAsia="en-GB"/>
        </w:rPr>
        <w:t xml:space="preserve"> a positive obligation to take additional measures for patients who may be less able to protect themselves. </w:t>
      </w:r>
    </w:p>
    <w:p w:rsidR="005E1FE4" w:rsidRPr="005E1FE4" w:rsidRDefault="005E1FE4" w:rsidP="005E1FE4">
      <w:pPr>
        <w:ind w:firstLine="709"/>
        <w:jc w:val="left"/>
        <w:rPr>
          <w:rFonts w:ascii="Arial" w:hAnsi="Arial" w:cs="Arial"/>
          <w:b/>
          <w:sz w:val="24"/>
          <w:szCs w:val="24"/>
          <w:lang w:eastAsia="en-GB"/>
        </w:rPr>
      </w:pPr>
      <w:r w:rsidRPr="005E1FE4">
        <w:rPr>
          <w:rFonts w:ascii="Arial" w:hAnsi="Arial" w:cs="Arial"/>
          <w:b/>
          <w:sz w:val="24"/>
          <w:szCs w:val="24"/>
          <w:lang w:eastAsia="en-GB"/>
        </w:rPr>
        <w:t>Principle 3</w:t>
      </w:r>
    </w:p>
    <w:p w:rsidR="005E1FE4" w:rsidRPr="00DF1781" w:rsidRDefault="005E1FE4" w:rsidP="00DF1781">
      <w:pPr>
        <w:ind w:firstLine="709"/>
        <w:jc w:val="left"/>
        <w:rPr>
          <w:rFonts w:ascii="Arial" w:eastAsia="Times New Roman" w:hAnsi="Arial" w:cs="Arial"/>
          <w:b/>
          <w:sz w:val="24"/>
          <w:szCs w:val="24"/>
          <w:lang w:eastAsia="en-GB"/>
        </w:rPr>
      </w:pPr>
      <w:r w:rsidRPr="005E1FE4">
        <w:rPr>
          <w:rFonts w:ascii="Arial" w:hAnsi="Arial" w:cs="Arial"/>
          <w:b/>
          <w:sz w:val="24"/>
          <w:szCs w:val="24"/>
          <w:lang w:eastAsia="en-GB"/>
        </w:rPr>
        <w:t>Prevention</w:t>
      </w:r>
      <w:r>
        <w:rPr>
          <w:rFonts w:ascii="Arial" w:hAnsi="Arial" w:cs="Arial"/>
          <w:b/>
          <w:sz w:val="24"/>
          <w:szCs w:val="24"/>
          <w:lang w:eastAsia="en-GB"/>
        </w:rPr>
        <w:t xml:space="preserve"> </w:t>
      </w:r>
      <w:r w:rsidRPr="005E1FE4">
        <w:rPr>
          <w:rFonts w:ascii="Arial" w:hAnsi="Arial" w:cs="Arial"/>
          <w:b/>
          <w:sz w:val="24"/>
          <w:szCs w:val="24"/>
          <w:lang w:eastAsia="en-GB"/>
        </w:rPr>
        <w:t xml:space="preserve">- </w:t>
      </w:r>
      <w:r w:rsidR="005D2EA8" w:rsidRPr="005E1FE4">
        <w:rPr>
          <w:rFonts w:ascii="Arial" w:eastAsia="Times New Roman" w:hAnsi="Arial" w:cs="Arial"/>
          <w:b/>
          <w:sz w:val="24"/>
          <w:szCs w:val="24"/>
          <w:lang w:eastAsia="en-GB"/>
        </w:rPr>
        <w:t xml:space="preserve">Prevention of </w:t>
      </w:r>
      <w:r w:rsidRPr="005E1FE4">
        <w:rPr>
          <w:rFonts w:ascii="Arial" w:eastAsia="Times New Roman" w:hAnsi="Arial" w:cs="Arial"/>
          <w:b/>
          <w:sz w:val="24"/>
          <w:szCs w:val="24"/>
          <w:lang w:eastAsia="en-GB"/>
        </w:rPr>
        <w:t>harm or abuse is a primary goal</w:t>
      </w:r>
      <w:r w:rsidR="005D2EA8" w:rsidRPr="005E1FE4">
        <w:rPr>
          <w:rFonts w:ascii="Arial" w:eastAsia="Times New Roman" w:hAnsi="Arial" w:cs="Arial"/>
          <w:b/>
          <w:sz w:val="24"/>
          <w:szCs w:val="24"/>
          <w:lang w:eastAsia="en-GB"/>
        </w:rPr>
        <w:t xml:space="preserve"> </w:t>
      </w:r>
    </w:p>
    <w:p w:rsidR="005E1FE4" w:rsidRDefault="005D2EA8" w:rsidP="00DF1781">
      <w:pPr>
        <w:ind w:left="709"/>
        <w:jc w:val="left"/>
        <w:rPr>
          <w:rFonts w:ascii="Arial" w:eastAsia="Times New Roman" w:hAnsi="Arial" w:cs="Arial"/>
          <w:sz w:val="24"/>
          <w:szCs w:val="24"/>
          <w:lang w:eastAsia="en-GB"/>
        </w:rPr>
      </w:pPr>
      <w:r w:rsidRPr="003A4DF4">
        <w:rPr>
          <w:rFonts w:ascii="Arial" w:eastAsia="Times New Roman" w:hAnsi="Arial" w:cs="Arial"/>
          <w:sz w:val="24"/>
          <w:szCs w:val="24"/>
          <w:lang w:eastAsia="en-GB"/>
        </w:rPr>
        <w:t xml:space="preserve">Prevention involves helping the person to reduce risks of harm and abuse that are unacceptable to them. Prevention also involves reducing risks of neglect and abuse occurring within health services. </w:t>
      </w:r>
    </w:p>
    <w:p w:rsidR="00DF1781" w:rsidRPr="003A4DF4" w:rsidRDefault="00DF1781" w:rsidP="005E1FE4">
      <w:pPr>
        <w:ind w:left="709"/>
        <w:jc w:val="left"/>
        <w:rPr>
          <w:rFonts w:ascii="Arial" w:eastAsia="Times New Roman" w:hAnsi="Arial" w:cs="Arial"/>
          <w:sz w:val="24"/>
          <w:szCs w:val="24"/>
          <w:lang w:eastAsia="en-GB"/>
        </w:rPr>
      </w:pPr>
    </w:p>
    <w:p w:rsidR="005E1FE4" w:rsidRPr="005E1FE4" w:rsidRDefault="005D2EA8" w:rsidP="005E1FE4">
      <w:pPr>
        <w:ind w:left="709"/>
        <w:jc w:val="left"/>
        <w:rPr>
          <w:rFonts w:ascii="Arial" w:hAnsi="Arial" w:cs="Arial"/>
          <w:b/>
          <w:sz w:val="24"/>
          <w:szCs w:val="24"/>
          <w:lang w:eastAsia="en-GB"/>
        </w:rPr>
      </w:pPr>
      <w:r w:rsidRPr="005E1FE4">
        <w:rPr>
          <w:rFonts w:ascii="Arial" w:hAnsi="Arial" w:cs="Arial"/>
          <w:b/>
          <w:sz w:val="24"/>
          <w:szCs w:val="24"/>
          <w:lang w:eastAsia="en-GB"/>
        </w:rPr>
        <w:t xml:space="preserve">Principle 4 </w:t>
      </w:r>
    </w:p>
    <w:p w:rsidR="005D2EA8" w:rsidRPr="003A4DF4" w:rsidRDefault="005E1FE4" w:rsidP="005E1FE4">
      <w:pPr>
        <w:ind w:left="709"/>
        <w:jc w:val="left"/>
        <w:rPr>
          <w:lang w:eastAsia="en-GB"/>
        </w:rPr>
      </w:pPr>
      <w:r w:rsidRPr="005E1FE4">
        <w:rPr>
          <w:rFonts w:ascii="Arial" w:hAnsi="Arial" w:cs="Arial"/>
          <w:b/>
          <w:sz w:val="24"/>
          <w:szCs w:val="24"/>
          <w:lang w:eastAsia="en-GB"/>
        </w:rPr>
        <w:t xml:space="preserve">Proportionality - </w:t>
      </w:r>
      <w:r w:rsidR="005D2EA8" w:rsidRPr="005E1FE4">
        <w:rPr>
          <w:rFonts w:ascii="Arial" w:hAnsi="Arial" w:cs="Arial"/>
          <w:b/>
          <w:sz w:val="24"/>
          <w:szCs w:val="24"/>
          <w:lang w:eastAsia="en-GB"/>
        </w:rPr>
        <w:t>Proportionality and least intrusive response appropriate to the risk presented</w:t>
      </w:r>
      <w:r w:rsidR="005D2EA8" w:rsidRPr="003A4DF4">
        <w:rPr>
          <w:lang w:eastAsia="en-GB"/>
        </w:rPr>
        <w:t xml:space="preserve"> </w:t>
      </w:r>
    </w:p>
    <w:p w:rsidR="005D2EA8" w:rsidRPr="003A4DF4" w:rsidRDefault="005D2EA8" w:rsidP="002256BF">
      <w:pPr>
        <w:autoSpaceDE w:val="0"/>
        <w:autoSpaceDN w:val="0"/>
        <w:adjustRightInd w:val="0"/>
        <w:spacing w:after="240" w:line="240" w:lineRule="auto"/>
        <w:ind w:left="720"/>
        <w:jc w:val="both"/>
        <w:rPr>
          <w:rFonts w:ascii="Arial" w:eastAsia="Times New Roman" w:hAnsi="Arial" w:cs="Arial"/>
          <w:sz w:val="24"/>
          <w:szCs w:val="24"/>
          <w:lang w:eastAsia="en-GB"/>
        </w:rPr>
      </w:pPr>
      <w:r w:rsidRPr="003A4DF4">
        <w:rPr>
          <w:rFonts w:ascii="Arial" w:eastAsia="Times New Roman" w:hAnsi="Arial" w:cs="Arial"/>
          <w:sz w:val="24"/>
          <w:szCs w:val="24"/>
          <w:lang w:eastAsia="en-GB"/>
        </w:rPr>
        <w:t xml:space="preserve">Responses to harm and abuse should reflect the nature and seriousness of the concern. Responses must be the least restrictive of the person’s rights and take account of the person’s age, culture, wishes, lifestyle and beliefs. Proportionality also relates to managing concerns in the most effective and efficient way. </w:t>
      </w:r>
    </w:p>
    <w:p w:rsidR="005E1FE4" w:rsidRPr="005E1FE4" w:rsidRDefault="005E1FE4" w:rsidP="005E1FE4">
      <w:pPr>
        <w:pStyle w:val="Heading1"/>
        <w:ind w:firstLine="709"/>
        <w:jc w:val="left"/>
        <w:rPr>
          <w:b/>
        </w:rPr>
      </w:pPr>
      <w:r w:rsidRPr="005E1FE4">
        <w:rPr>
          <w:b/>
        </w:rPr>
        <w:t>Principle 5</w:t>
      </w:r>
      <w:r>
        <w:rPr>
          <w:b/>
        </w:rPr>
        <w:t xml:space="preserve"> </w:t>
      </w:r>
      <w:r w:rsidRPr="005E1FE4">
        <w:rPr>
          <w:b/>
        </w:rPr>
        <w:t xml:space="preserve">- </w:t>
      </w:r>
      <w:r w:rsidR="005D2EA8" w:rsidRPr="005E1FE4">
        <w:rPr>
          <w:b/>
        </w:rPr>
        <w:t>Partnerships</w:t>
      </w:r>
    </w:p>
    <w:p w:rsidR="005D2EA8" w:rsidRDefault="005D2EA8" w:rsidP="005E1FE4">
      <w:pPr>
        <w:pStyle w:val="Heading1"/>
        <w:ind w:firstLine="709"/>
        <w:jc w:val="left"/>
        <w:rPr>
          <w:b/>
        </w:rPr>
      </w:pPr>
      <w:r w:rsidRPr="005E1FE4">
        <w:rPr>
          <w:b/>
        </w:rPr>
        <w:t xml:space="preserve">Local solutions through services </w:t>
      </w:r>
      <w:r w:rsidR="005E1FE4">
        <w:rPr>
          <w:b/>
        </w:rPr>
        <w:t>working with their communities</w:t>
      </w:r>
    </w:p>
    <w:p w:rsidR="005E1FE4" w:rsidRPr="005E1FE4" w:rsidRDefault="005E1FE4" w:rsidP="005E1FE4">
      <w:pPr>
        <w:pStyle w:val="Default"/>
      </w:pPr>
    </w:p>
    <w:p w:rsidR="005D2EA8" w:rsidRDefault="005D2EA8" w:rsidP="002256BF">
      <w:pPr>
        <w:autoSpaceDE w:val="0"/>
        <w:autoSpaceDN w:val="0"/>
        <w:adjustRightInd w:val="0"/>
        <w:spacing w:after="240" w:line="240" w:lineRule="auto"/>
        <w:ind w:left="720"/>
        <w:jc w:val="both"/>
        <w:rPr>
          <w:rFonts w:ascii="Arial" w:eastAsia="Times New Roman" w:hAnsi="Arial" w:cs="Arial"/>
          <w:iCs/>
          <w:sz w:val="24"/>
          <w:szCs w:val="24"/>
          <w:lang w:eastAsia="en-GB"/>
        </w:rPr>
      </w:pPr>
      <w:r w:rsidRPr="003A4DF4">
        <w:rPr>
          <w:rFonts w:ascii="Arial" w:eastAsia="Times New Roman" w:hAnsi="Arial" w:cs="Arial"/>
          <w:sz w:val="24"/>
          <w:szCs w:val="24"/>
          <w:lang w:eastAsia="en-GB"/>
        </w:rPr>
        <w:t>Safeguarding adults will be most effective where citizens, services and communities work collaboratively to prevent, identify and respond to harm and abuse</w:t>
      </w:r>
      <w:r w:rsidRPr="003A4DF4">
        <w:rPr>
          <w:rFonts w:ascii="Arial" w:eastAsia="Times New Roman" w:hAnsi="Arial" w:cs="Arial"/>
          <w:i/>
          <w:iCs/>
          <w:sz w:val="24"/>
          <w:szCs w:val="24"/>
          <w:lang w:eastAsia="en-GB"/>
        </w:rPr>
        <w:t xml:space="preserve">. </w:t>
      </w:r>
      <w:r w:rsidRPr="003A4DF4">
        <w:rPr>
          <w:rFonts w:ascii="Arial" w:eastAsia="Times New Roman" w:hAnsi="Arial" w:cs="Arial"/>
          <w:iCs/>
          <w:sz w:val="24"/>
          <w:szCs w:val="24"/>
          <w:lang w:eastAsia="en-GB"/>
        </w:rPr>
        <w:t xml:space="preserve">The skills of the multiagency team should be utilised when safeguarding </w:t>
      </w:r>
      <w:r w:rsidR="00E2440D">
        <w:rPr>
          <w:rFonts w:ascii="Arial" w:eastAsia="Times New Roman" w:hAnsi="Arial" w:cs="Arial"/>
          <w:iCs/>
          <w:sz w:val="24"/>
          <w:szCs w:val="24"/>
          <w:lang w:eastAsia="en-GB"/>
        </w:rPr>
        <w:t>adults with care and support needs</w:t>
      </w:r>
      <w:r w:rsidRPr="003A4DF4">
        <w:rPr>
          <w:rFonts w:ascii="Arial" w:eastAsia="Times New Roman" w:hAnsi="Arial" w:cs="Arial"/>
          <w:iCs/>
          <w:sz w:val="24"/>
          <w:szCs w:val="24"/>
          <w:lang w:eastAsia="en-GB"/>
        </w:rPr>
        <w:t>.</w:t>
      </w:r>
    </w:p>
    <w:p w:rsidR="005E1FE4" w:rsidRPr="005E1FE4" w:rsidRDefault="005D2EA8" w:rsidP="005E1FE4">
      <w:pPr>
        <w:pStyle w:val="Heading1"/>
        <w:ind w:firstLine="709"/>
        <w:jc w:val="left"/>
        <w:rPr>
          <w:b/>
        </w:rPr>
      </w:pPr>
      <w:r w:rsidRPr="005E1FE4">
        <w:rPr>
          <w:b/>
        </w:rPr>
        <w:t xml:space="preserve">Principle 6 </w:t>
      </w:r>
      <w:r w:rsidR="005E1FE4" w:rsidRPr="005E1FE4">
        <w:rPr>
          <w:b/>
        </w:rPr>
        <w:t>– Accountability</w:t>
      </w:r>
    </w:p>
    <w:p w:rsidR="005D2EA8" w:rsidRDefault="005D2EA8" w:rsidP="005E1FE4">
      <w:pPr>
        <w:pStyle w:val="Heading1"/>
        <w:ind w:firstLine="709"/>
        <w:jc w:val="left"/>
        <w:rPr>
          <w:b/>
        </w:rPr>
      </w:pPr>
      <w:r w:rsidRPr="005E1FE4">
        <w:rPr>
          <w:b/>
        </w:rPr>
        <w:t xml:space="preserve">Accountability and transparency in delivering safeguarding </w:t>
      </w:r>
    </w:p>
    <w:p w:rsidR="005E1FE4" w:rsidRPr="005E1FE4" w:rsidRDefault="005E1FE4" w:rsidP="005E1FE4">
      <w:pPr>
        <w:pStyle w:val="Default"/>
      </w:pPr>
    </w:p>
    <w:p w:rsidR="005D2EA8" w:rsidRDefault="005D2EA8" w:rsidP="002256BF">
      <w:pPr>
        <w:autoSpaceDE w:val="0"/>
        <w:autoSpaceDN w:val="0"/>
        <w:adjustRightInd w:val="0"/>
        <w:spacing w:after="240" w:line="240" w:lineRule="auto"/>
        <w:ind w:left="720"/>
        <w:jc w:val="both"/>
        <w:rPr>
          <w:rFonts w:ascii="Arial" w:eastAsia="Times New Roman" w:hAnsi="Arial" w:cs="Arial"/>
          <w:sz w:val="24"/>
          <w:szCs w:val="24"/>
          <w:lang w:eastAsia="en-GB"/>
        </w:rPr>
      </w:pPr>
      <w:r w:rsidRPr="003A4DF4">
        <w:rPr>
          <w:rFonts w:ascii="Arial" w:eastAsia="Times New Roman" w:hAnsi="Arial" w:cs="Arial"/>
          <w:sz w:val="24"/>
          <w:szCs w:val="24"/>
          <w:lang w:eastAsia="en-GB"/>
        </w:rPr>
        <w:t xml:space="preserve">Services are accountable to patients, public and to their governing bodies. Working in partnerships also entails being open and transparent with partner agencies about how safeguarding responsibilities are being met. </w:t>
      </w:r>
    </w:p>
    <w:p w:rsidR="003A4DF4" w:rsidRPr="003A4DF4" w:rsidRDefault="00381609" w:rsidP="002256BF">
      <w:pPr>
        <w:tabs>
          <w:tab w:val="left" w:pos="720"/>
        </w:tabs>
        <w:autoSpaceDE w:val="0"/>
        <w:autoSpaceDN w:val="0"/>
        <w:adjustRightInd w:val="0"/>
        <w:spacing w:after="240" w:line="240" w:lineRule="auto"/>
        <w:jc w:val="both"/>
        <w:rPr>
          <w:rFonts w:ascii="Arial" w:eastAsia="Times New Roman" w:hAnsi="Arial" w:cs="Arial"/>
          <w:sz w:val="24"/>
          <w:szCs w:val="24"/>
          <w:lang w:eastAsia="en-GB"/>
        </w:rPr>
      </w:pPr>
      <w:r>
        <w:rPr>
          <w:rFonts w:ascii="Arial" w:eastAsia="Times New Roman" w:hAnsi="Arial" w:cs="Arial"/>
          <w:b/>
          <w:sz w:val="24"/>
          <w:szCs w:val="24"/>
          <w:lang w:eastAsia="en-GB"/>
        </w:rPr>
        <w:t>1.5</w:t>
      </w:r>
      <w:r w:rsidR="003A4DF4" w:rsidRPr="003A4DF4">
        <w:rPr>
          <w:rFonts w:ascii="Arial" w:eastAsia="Times New Roman" w:hAnsi="Arial" w:cs="Arial"/>
          <w:b/>
          <w:sz w:val="24"/>
          <w:szCs w:val="24"/>
          <w:lang w:eastAsia="en-GB"/>
        </w:rPr>
        <w:t>.</w:t>
      </w:r>
      <w:r>
        <w:rPr>
          <w:rFonts w:ascii="Arial" w:eastAsia="Times New Roman" w:hAnsi="Arial" w:cs="Arial"/>
          <w:b/>
          <w:sz w:val="24"/>
          <w:szCs w:val="24"/>
          <w:lang w:eastAsia="en-GB"/>
        </w:rPr>
        <w:t>2</w:t>
      </w:r>
      <w:r w:rsidR="003A4DF4" w:rsidRPr="003A4DF4">
        <w:rPr>
          <w:rFonts w:ascii="Arial" w:eastAsia="Times New Roman" w:hAnsi="Arial" w:cs="Arial"/>
          <w:b/>
          <w:sz w:val="24"/>
          <w:szCs w:val="24"/>
          <w:lang w:eastAsia="en-GB"/>
        </w:rPr>
        <w:tab/>
      </w:r>
      <w:r w:rsidR="00A82612">
        <w:rPr>
          <w:rFonts w:ascii="Arial" w:eastAsia="Times New Roman" w:hAnsi="Arial" w:cs="Arial"/>
          <w:b/>
          <w:sz w:val="24"/>
          <w:szCs w:val="24"/>
          <w:lang w:eastAsia="en-GB"/>
        </w:rPr>
        <w:t xml:space="preserve">Adult at Risk </w:t>
      </w:r>
    </w:p>
    <w:p w:rsidR="00A82612" w:rsidRPr="00EC647D" w:rsidRDefault="00A82612" w:rsidP="00A82612">
      <w:pPr>
        <w:shd w:val="clear" w:color="auto" w:fill="FFFFFF"/>
        <w:spacing w:after="240" w:line="240" w:lineRule="auto"/>
        <w:ind w:left="720"/>
        <w:jc w:val="both"/>
        <w:rPr>
          <w:rFonts w:ascii="Arial" w:eastAsia="Times New Roman" w:hAnsi="Arial" w:cs="Arial"/>
          <w:color w:val="000000" w:themeColor="text1"/>
          <w:sz w:val="24"/>
          <w:szCs w:val="24"/>
          <w:lang w:eastAsia="en-GB"/>
        </w:rPr>
      </w:pPr>
      <w:r w:rsidRPr="00EC647D">
        <w:rPr>
          <w:rFonts w:ascii="Arial" w:eastAsia="Times New Roman" w:hAnsi="Arial" w:cs="Arial"/>
          <w:color w:val="000000" w:themeColor="text1"/>
          <w:sz w:val="24"/>
          <w:szCs w:val="24"/>
          <w:lang w:eastAsia="en-GB"/>
        </w:rPr>
        <w:t xml:space="preserve">The Care Act 2014 defines </w:t>
      </w:r>
      <w:r w:rsidR="00E2440D" w:rsidRPr="00EC647D">
        <w:rPr>
          <w:rFonts w:ascii="Arial" w:eastAsia="Times New Roman" w:hAnsi="Arial" w:cs="Arial"/>
          <w:color w:val="000000" w:themeColor="text1"/>
          <w:sz w:val="24"/>
          <w:szCs w:val="24"/>
          <w:lang w:eastAsia="en-GB"/>
        </w:rPr>
        <w:t>s</w:t>
      </w:r>
      <w:r w:rsidRPr="00EC647D">
        <w:rPr>
          <w:rFonts w:ascii="Arial" w:eastAsia="Times New Roman" w:hAnsi="Arial" w:cs="Arial"/>
          <w:color w:val="000000" w:themeColor="text1"/>
          <w:sz w:val="24"/>
          <w:szCs w:val="24"/>
          <w:lang w:eastAsia="en-GB"/>
        </w:rPr>
        <w:t xml:space="preserve">afeguarding </w:t>
      </w:r>
      <w:r w:rsidR="001F5BDA" w:rsidRPr="00EC647D">
        <w:rPr>
          <w:rFonts w:ascii="Arial" w:eastAsia="Times New Roman" w:hAnsi="Arial" w:cs="Arial"/>
          <w:color w:val="000000" w:themeColor="text1"/>
          <w:sz w:val="24"/>
          <w:szCs w:val="24"/>
          <w:lang w:eastAsia="en-GB"/>
        </w:rPr>
        <w:t>duties which</w:t>
      </w:r>
      <w:r w:rsidRPr="00EC647D">
        <w:rPr>
          <w:rFonts w:ascii="Arial" w:eastAsia="Times New Roman" w:hAnsi="Arial" w:cs="Arial"/>
          <w:color w:val="000000" w:themeColor="text1"/>
          <w:sz w:val="24"/>
          <w:szCs w:val="24"/>
          <w:lang w:eastAsia="en-GB"/>
        </w:rPr>
        <w:t xml:space="preserve"> apply to an adult who</w:t>
      </w:r>
    </w:p>
    <w:p w:rsidR="00A82612" w:rsidRPr="00EC647D" w:rsidRDefault="00A82612" w:rsidP="00D139E9">
      <w:pPr>
        <w:pStyle w:val="ListParagraph"/>
        <w:numPr>
          <w:ilvl w:val="0"/>
          <w:numId w:val="22"/>
        </w:numPr>
        <w:shd w:val="clear" w:color="auto" w:fill="FFFFFF"/>
        <w:spacing w:after="240" w:line="240" w:lineRule="auto"/>
        <w:jc w:val="both"/>
        <w:rPr>
          <w:rFonts w:ascii="Arial" w:eastAsia="Times New Roman" w:hAnsi="Arial" w:cs="Arial"/>
          <w:color w:val="000000" w:themeColor="text1"/>
          <w:sz w:val="24"/>
          <w:szCs w:val="24"/>
          <w:lang w:eastAsia="en-GB"/>
        </w:rPr>
      </w:pPr>
      <w:r w:rsidRPr="00EC647D">
        <w:rPr>
          <w:rFonts w:ascii="Arial" w:eastAsia="Times New Roman" w:hAnsi="Arial" w:cs="Arial"/>
          <w:color w:val="000000" w:themeColor="text1"/>
          <w:sz w:val="24"/>
          <w:szCs w:val="24"/>
          <w:lang w:eastAsia="en-GB"/>
        </w:rPr>
        <w:t xml:space="preserve">Has needs for </w:t>
      </w:r>
      <w:r w:rsidRPr="002C4F2A">
        <w:rPr>
          <w:rFonts w:ascii="Arial" w:eastAsia="Times New Roman" w:hAnsi="Arial" w:cs="Arial"/>
          <w:b/>
          <w:color w:val="000000" w:themeColor="text1"/>
          <w:sz w:val="24"/>
          <w:szCs w:val="24"/>
          <w:lang w:eastAsia="en-GB"/>
        </w:rPr>
        <w:t>care and support</w:t>
      </w:r>
      <w:r w:rsidR="00E2440D" w:rsidRPr="00EC647D">
        <w:rPr>
          <w:rFonts w:ascii="Arial" w:eastAsia="Times New Roman" w:hAnsi="Arial" w:cs="Arial"/>
          <w:color w:val="000000" w:themeColor="text1"/>
          <w:sz w:val="24"/>
          <w:szCs w:val="24"/>
          <w:lang w:eastAsia="en-GB"/>
        </w:rPr>
        <w:t xml:space="preserve"> </w:t>
      </w:r>
      <w:r w:rsidRPr="00EC647D">
        <w:rPr>
          <w:rFonts w:ascii="Arial" w:eastAsia="Times New Roman" w:hAnsi="Arial" w:cs="Arial"/>
          <w:color w:val="000000" w:themeColor="text1"/>
          <w:sz w:val="24"/>
          <w:szCs w:val="24"/>
          <w:lang w:eastAsia="en-GB"/>
        </w:rPr>
        <w:t>(whether or not the local authority is meeting any of those needs)</w:t>
      </w:r>
    </w:p>
    <w:p w:rsidR="00A82612" w:rsidRPr="00EC647D" w:rsidRDefault="00A82612" w:rsidP="00D139E9">
      <w:pPr>
        <w:pStyle w:val="ListParagraph"/>
        <w:numPr>
          <w:ilvl w:val="0"/>
          <w:numId w:val="22"/>
        </w:numPr>
        <w:shd w:val="clear" w:color="auto" w:fill="FFFFFF"/>
        <w:spacing w:after="240" w:line="240" w:lineRule="auto"/>
        <w:jc w:val="both"/>
        <w:rPr>
          <w:rFonts w:ascii="Arial" w:eastAsia="Times New Roman" w:hAnsi="Arial" w:cs="Arial"/>
          <w:color w:val="000000" w:themeColor="text1"/>
          <w:sz w:val="24"/>
          <w:szCs w:val="24"/>
          <w:lang w:eastAsia="en-GB"/>
        </w:rPr>
      </w:pPr>
      <w:r w:rsidRPr="00EC647D">
        <w:rPr>
          <w:rFonts w:ascii="Arial" w:eastAsia="Times New Roman" w:hAnsi="Arial" w:cs="Arial"/>
          <w:color w:val="000000" w:themeColor="text1"/>
          <w:sz w:val="24"/>
          <w:szCs w:val="24"/>
          <w:lang w:eastAsia="en-GB"/>
        </w:rPr>
        <w:t xml:space="preserve">Is experiencing, or at risk of </w:t>
      </w:r>
      <w:r w:rsidRPr="002C4F2A">
        <w:rPr>
          <w:rFonts w:ascii="Arial" w:eastAsia="Times New Roman" w:hAnsi="Arial" w:cs="Arial"/>
          <w:b/>
          <w:color w:val="000000" w:themeColor="text1"/>
          <w:sz w:val="24"/>
          <w:szCs w:val="24"/>
          <w:lang w:eastAsia="en-GB"/>
        </w:rPr>
        <w:t>neglect or abuse</w:t>
      </w:r>
    </w:p>
    <w:p w:rsidR="00A82612" w:rsidRPr="00EC647D" w:rsidRDefault="00A82612" w:rsidP="00D139E9">
      <w:pPr>
        <w:pStyle w:val="ListParagraph"/>
        <w:numPr>
          <w:ilvl w:val="0"/>
          <w:numId w:val="22"/>
        </w:numPr>
        <w:shd w:val="clear" w:color="auto" w:fill="FFFFFF"/>
        <w:spacing w:after="240" w:line="240" w:lineRule="auto"/>
        <w:jc w:val="both"/>
        <w:rPr>
          <w:rFonts w:ascii="Arial" w:eastAsia="Times New Roman" w:hAnsi="Arial" w:cs="Arial"/>
          <w:color w:val="000000" w:themeColor="text1"/>
          <w:sz w:val="24"/>
          <w:szCs w:val="24"/>
          <w:lang w:eastAsia="en-GB"/>
        </w:rPr>
      </w:pPr>
      <w:r w:rsidRPr="00EC647D">
        <w:rPr>
          <w:rFonts w:ascii="Arial" w:eastAsia="Times New Roman" w:hAnsi="Arial" w:cs="Arial"/>
          <w:color w:val="000000" w:themeColor="text1"/>
          <w:sz w:val="24"/>
          <w:szCs w:val="24"/>
          <w:lang w:eastAsia="en-GB"/>
        </w:rPr>
        <w:t xml:space="preserve">As a result of those care and support needs is </w:t>
      </w:r>
      <w:r w:rsidRPr="002C4F2A">
        <w:rPr>
          <w:rFonts w:ascii="Arial" w:eastAsia="Times New Roman" w:hAnsi="Arial" w:cs="Arial"/>
          <w:b/>
          <w:color w:val="000000" w:themeColor="text1"/>
          <w:sz w:val="24"/>
          <w:szCs w:val="24"/>
          <w:lang w:eastAsia="en-GB"/>
        </w:rPr>
        <w:t>unable to protect themselves</w:t>
      </w:r>
      <w:r w:rsidRPr="00EC647D">
        <w:rPr>
          <w:rFonts w:ascii="Arial" w:eastAsia="Times New Roman" w:hAnsi="Arial" w:cs="Arial"/>
          <w:color w:val="000000" w:themeColor="text1"/>
          <w:sz w:val="24"/>
          <w:szCs w:val="24"/>
          <w:lang w:eastAsia="en-GB"/>
        </w:rPr>
        <w:t xml:space="preserve"> from either the risk of, or the experience of abuse or neglect</w:t>
      </w:r>
    </w:p>
    <w:p w:rsidR="00EB5BDE" w:rsidRDefault="00631356" w:rsidP="002256BF">
      <w:pPr>
        <w:autoSpaceDE w:val="0"/>
        <w:autoSpaceDN w:val="0"/>
        <w:adjustRightInd w:val="0"/>
        <w:spacing w:after="240" w:line="240" w:lineRule="auto"/>
        <w:ind w:left="720"/>
        <w:jc w:val="both"/>
        <w:rPr>
          <w:rFonts w:ascii="Arial" w:eastAsia="Times New Roman" w:hAnsi="Arial" w:cs="Arial"/>
          <w:color w:val="000000"/>
          <w:sz w:val="24"/>
          <w:szCs w:val="24"/>
          <w:lang w:eastAsia="en-GB"/>
        </w:rPr>
      </w:pPr>
      <w:r w:rsidRPr="00631356">
        <w:rPr>
          <w:rFonts w:ascii="Arial" w:eastAsia="Times New Roman" w:hAnsi="Arial" w:cs="Arial"/>
          <w:color w:val="000000" w:themeColor="text1"/>
          <w:sz w:val="24"/>
          <w:szCs w:val="24"/>
          <w:lang w:eastAsia="en-GB"/>
        </w:rPr>
        <w:t>This could include people with learning disabilities, mental health problems, older people and people with</w:t>
      </w:r>
      <w:r w:rsidR="00FD40A8">
        <w:rPr>
          <w:rFonts w:ascii="Arial" w:eastAsia="Times New Roman" w:hAnsi="Arial" w:cs="Arial"/>
          <w:color w:val="000000" w:themeColor="text1"/>
          <w:sz w:val="24"/>
          <w:szCs w:val="24"/>
          <w:lang w:eastAsia="en-GB"/>
        </w:rPr>
        <w:t xml:space="preserve"> </w:t>
      </w:r>
      <w:r w:rsidRPr="00631356">
        <w:rPr>
          <w:rFonts w:ascii="Arial" w:eastAsia="Times New Roman" w:hAnsi="Arial" w:cs="Arial"/>
          <w:color w:val="000000" w:themeColor="text1"/>
          <w:sz w:val="24"/>
          <w:szCs w:val="24"/>
          <w:lang w:eastAsia="en-GB"/>
        </w:rPr>
        <w:t xml:space="preserve">physical disabilities or impairments. This can include people who are vulnerable themselves as a consequence of their role as a carer for such a person. They may need additional support to protect themselves, for example, in situations such as domestic </w:t>
      </w:r>
      <w:r w:rsidR="001F5BDA" w:rsidRPr="00EC647D">
        <w:rPr>
          <w:rFonts w:ascii="Arial" w:eastAsia="Times New Roman" w:hAnsi="Arial" w:cs="Arial"/>
          <w:color w:val="000000" w:themeColor="text1"/>
          <w:sz w:val="24"/>
          <w:szCs w:val="24"/>
          <w:lang w:eastAsia="en-GB"/>
        </w:rPr>
        <w:t>abuse</w:t>
      </w:r>
      <w:r w:rsidRPr="00631356">
        <w:rPr>
          <w:rFonts w:ascii="Arial" w:eastAsia="Times New Roman" w:hAnsi="Arial" w:cs="Arial"/>
          <w:color w:val="000000" w:themeColor="text1"/>
          <w:sz w:val="24"/>
          <w:szCs w:val="24"/>
          <w:lang w:eastAsia="en-GB"/>
        </w:rPr>
        <w:t>, physical frailty or chronic illness, sensory impairment, challenging behaviour, drug or alcohol problems.</w:t>
      </w:r>
      <w:r w:rsidR="00EB5BDE" w:rsidRPr="00EB5BDE">
        <w:rPr>
          <w:rFonts w:ascii="Arial" w:eastAsia="Times New Roman" w:hAnsi="Arial" w:cs="Arial"/>
          <w:color w:val="000000"/>
          <w:sz w:val="24"/>
          <w:szCs w:val="24"/>
          <w:lang w:eastAsia="en-GB"/>
        </w:rPr>
        <w:t xml:space="preserve"> </w:t>
      </w:r>
    </w:p>
    <w:p w:rsidR="00EB5BDE" w:rsidRPr="00EB5BDE" w:rsidRDefault="00EB5BDE" w:rsidP="002256BF">
      <w:pPr>
        <w:autoSpaceDE w:val="0"/>
        <w:autoSpaceDN w:val="0"/>
        <w:adjustRightInd w:val="0"/>
        <w:spacing w:after="240" w:line="240" w:lineRule="auto"/>
        <w:ind w:left="720"/>
        <w:jc w:val="both"/>
        <w:rPr>
          <w:rFonts w:ascii="Arial" w:eastAsia="Times New Roman" w:hAnsi="Arial" w:cs="Arial"/>
          <w:color w:val="000000"/>
          <w:sz w:val="24"/>
          <w:szCs w:val="24"/>
          <w:lang w:eastAsia="en-GB"/>
        </w:rPr>
      </w:pPr>
      <w:r w:rsidRPr="00EB5BDE">
        <w:rPr>
          <w:rFonts w:ascii="Arial" w:eastAsia="Times New Roman" w:hAnsi="Arial" w:cs="Arial"/>
          <w:color w:val="000000"/>
          <w:sz w:val="24"/>
          <w:szCs w:val="24"/>
          <w:lang w:eastAsia="en-GB"/>
        </w:rPr>
        <w:t xml:space="preserve">The risks that increase a person’s vulnerability should be appropriately assessed and identified by the health care professional at the first contact and continue throughout the care pathway (DH 2010). </w:t>
      </w:r>
    </w:p>
    <w:p w:rsidR="00631356" w:rsidRDefault="00631356" w:rsidP="002256BF">
      <w:pPr>
        <w:shd w:val="clear" w:color="auto" w:fill="FFFFFF"/>
        <w:spacing w:after="240" w:line="240" w:lineRule="auto"/>
        <w:ind w:left="720"/>
        <w:jc w:val="both"/>
        <w:rPr>
          <w:rFonts w:ascii="Arial" w:eastAsia="Times New Roman" w:hAnsi="Arial" w:cs="Arial"/>
          <w:color w:val="000000" w:themeColor="text1"/>
          <w:sz w:val="24"/>
          <w:szCs w:val="24"/>
          <w:lang w:eastAsia="en-GB"/>
        </w:rPr>
      </w:pPr>
      <w:r w:rsidRPr="00631356">
        <w:rPr>
          <w:rFonts w:ascii="Arial" w:eastAsia="Times New Roman" w:hAnsi="Arial" w:cs="Arial"/>
          <w:color w:val="000000" w:themeColor="text1"/>
          <w:sz w:val="24"/>
          <w:szCs w:val="24"/>
          <w:lang w:eastAsia="en-GB"/>
        </w:rPr>
        <w:t>Support provided should be appropriate to th</w:t>
      </w:r>
      <w:r w:rsidR="00EB5BDE">
        <w:rPr>
          <w:rFonts w:ascii="Arial" w:eastAsia="Times New Roman" w:hAnsi="Arial" w:cs="Arial"/>
          <w:color w:val="000000" w:themeColor="text1"/>
          <w:sz w:val="24"/>
          <w:szCs w:val="24"/>
          <w:lang w:eastAsia="en-GB"/>
        </w:rPr>
        <w:t>e</w:t>
      </w:r>
      <w:r w:rsidRPr="00631356">
        <w:rPr>
          <w:rFonts w:ascii="Arial" w:eastAsia="Times New Roman" w:hAnsi="Arial" w:cs="Arial"/>
          <w:color w:val="000000" w:themeColor="text1"/>
          <w:sz w:val="24"/>
          <w:szCs w:val="24"/>
          <w:lang w:eastAsia="en-GB"/>
        </w:rPr>
        <w:t xml:space="preserve"> person's physical and mental abilities, culture, religion, gender and sexual orientation and tailored to enable people to live lives that are free from violence, harassment, humiliation and degradation</w:t>
      </w:r>
      <w:r w:rsidR="00EB5BDE">
        <w:rPr>
          <w:rFonts w:ascii="Arial" w:eastAsia="Times New Roman" w:hAnsi="Arial" w:cs="Arial"/>
          <w:color w:val="000000" w:themeColor="text1"/>
          <w:sz w:val="24"/>
          <w:szCs w:val="24"/>
          <w:lang w:eastAsia="en-GB"/>
        </w:rPr>
        <w:t>.</w:t>
      </w:r>
    </w:p>
    <w:p w:rsidR="003A4DF4" w:rsidRPr="00E56AB5" w:rsidRDefault="00381609" w:rsidP="002256BF">
      <w:pPr>
        <w:autoSpaceDE w:val="0"/>
        <w:autoSpaceDN w:val="0"/>
        <w:adjustRightInd w:val="0"/>
        <w:spacing w:after="24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1.5</w:t>
      </w:r>
      <w:r w:rsidR="003A4DF4" w:rsidRPr="003A4DF4">
        <w:rPr>
          <w:rFonts w:ascii="Arial" w:eastAsia="Times New Roman" w:hAnsi="Arial" w:cs="Arial"/>
          <w:b/>
          <w:bCs/>
          <w:sz w:val="24"/>
          <w:szCs w:val="24"/>
          <w:lang w:eastAsia="en-GB"/>
        </w:rPr>
        <w:t>.</w:t>
      </w:r>
      <w:r w:rsidR="003A4DF4" w:rsidRPr="00E56AB5">
        <w:rPr>
          <w:rFonts w:ascii="Arial" w:eastAsia="Times New Roman" w:hAnsi="Arial" w:cs="Arial"/>
          <w:b/>
          <w:bCs/>
          <w:sz w:val="24"/>
          <w:szCs w:val="24"/>
          <w:lang w:eastAsia="en-GB"/>
        </w:rPr>
        <w:t>3</w:t>
      </w:r>
      <w:r w:rsidR="00E56AB5">
        <w:rPr>
          <w:rFonts w:ascii="Arial" w:eastAsia="Times New Roman" w:hAnsi="Arial" w:cs="Arial"/>
          <w:b/>
          <w:bCs/>
          <w:sz w:val="24"/>
          <w:szCs w:val="24"/>
          <w:lang w:eastAsia="en-GB"/>
        </w:rPr>
        <w:t xml:space="preserve"> </w:t>
      </w:r>
      <w:r>
        <w:rPr>
          <w:rFonts w:ascii="Arial" w:eastAsia="Times New Roman" w:hAnsi="Arial" w:cs="Arial"/>
          <w:b/>
          <w:bCs/>
          <w:sz w:val="24"/>
          <w:szCs w:val="24"/>
          <w:lang w:eastAsia="en-GB"/>
        </w:rPr>
        <w:t xml:space="preserve">  </w:t>
      </w:r>
      <w:r w:rsidR="00E56AB5">
        <w:rPr>
          <w:rFonts w:ascii="Arial" w:eastAsia="Times New Roman" w:hAnsi="Arial" w:cs="Arial"/>
          <w:b/>
          <w:bCs/>
          <w:sz w:val="24"/>
          <w:szCs w:val="24"/>
          <w:lang w:eastAsia="en-GB"/>
        </w:rPr>
        <w:t>A</w:t>
      </w:r>
      <w:r w:rsidR="003A4DF4" w:rsidRPr="00E56AB5">
        <w:rPr>
          <w:rFonts w:ascii="Arial" w:eastAsia="Times New Roman" w:hAnsi="Arial" w:cs="Arial"/>
          <w:b/>
          <w:bCs/>
          <w:sz w:val="24"/>
          <w:szCs w:val="24"/>
          <w:lang w:eastAsia="en-GB"/>
        </w:rPr>
        <w:t>dults with capacity</w:t>
      </w:r>
    </w:p>
    <w:p w:rsidR="00EB5BDE" w:rsidRPr="00EB5BDE" w:rsidRDefault="00EB5BDE" w:rsidP="008D33B3">
      <w:pPr>
        <w:shd w:val="clear" w:color="auto" w:fill="FFFFFF"/>
        <w:spacing w:after="240" w:line="240" w:lineRule="auto"/>
        <w:ind w:left="720"/>
        <w:jc w:val="both"/>
        <w:rPr>
          <w:rFonts w:ascii="Arial" w:eastAsia="Times New Roman" w:hAnsi="Arial" w:cs="Arial"/>
          <w:sz w:val="24"/>
          <w:szCs w:val="24"/>
          <w:lang w:eastAsia="en-GB"/>
        </w:rPr>
      </w:pPr>
      <w:r w:rsidRPr="00EB5BDE">
        <w:rPr>
          <w:rFonts w:ascii="Arial" w:eastAsia="Times New Roman" w:hAnsi="Arial" w:cs="Arial"/>
          <w:sz w:val="24"/>
          <w:szCs w:val="24"/>
          <w:lang w:eastAsia="en-GB"/>
        </w:rPr>
        <w:t>A person’s ability to make a particular decision may be affected by:</w:t>
      </w:r>
    </w:p>
    <w:p w:rsidR="00EB5BDE" w:rsidRPr="00EB5BDE" w:rsidRDefault="00EB5BDE" w:rsidP="00D139E9">
      <w:pPr>
        <w:numPr>
          <w:ilvl w:val="0"/>
          <w:numId w:val="17"/>
        </w:numPr>
        <w:shd w:val="clear" w:color="auto" w:fill="FFFFFF"/>
        <w:tabs>
          <w:tab w:val="clear" w:pos="720"/>
          <w:tab w:val="num" w:pos="1134"/>
        </w:tabs>
        <w:spacing w:after="60" w:line="240" w:lineRule="auto"/>
        <w:ind w:left="1440" w:hanging="589"/>
        <w:jc w:val="both"/>
        <w:rPr>
          <w:rFonts w:ascii="Arial" w:eastAsia="Times New Roman" w:hAnsi="Arial" w:cs="Arial"/>
          <w:sz w:val="24"/>
          <w:szCs w:val="24"/>
          <w:lang w:eastAsia="en-GB"/>
        </w:rPr>
      </w:pPr>
      <w:r w:rsidRPr="00EB5BDE">
        <w:rPr>
          <w:rFonts w:ascii="Arial" w:eastAsia="Times New Roman" w:hAnsi="Arial" w:cs="Arial"/>
          <w:sz w:val="24"/>
          <w:szCs w:val="24"/>
          <w:lang w:eastAsia="en-GB"/>
        </w:rPr>
        <w:t>Duress and undue influence;</w:t>
      </w:r>
    </w:p>
    <w:p w:rsidR="00EB5BDE" w:rsidRDefault="00EB5BDE" w:rsidP="00D139E9">
      <w:pPr>
        <w:numPr>
          <w:ilvl w:val="0"/>
          <w:numId w:val="17"/>
        </w:numPr>
        <w:shd w:val="clear" w:color="auto" w:fill="FFFFFF"/>
        <w:spacing w:after="240" w:line="240" w:lineRule="auto"/>
        <w:ind w:left="1134" w:hanging="283"/>
        <w:jc w:val="both"/>
        <w:rPr>
          <w:rFonts w:ascii="Arial" w:eastAsia="Times New Roman" w:hAnsi="Arial" w:cs="Arial"/>
          <w:sz w:val="24"/>
          <w:szCs w:val="24"/>
          <w:lang w:eastAsia="en-GB"/>
        </w:rPr>
      </w:pPr>
      <w:r w:rsidRPr="00EB5BDE">
        <w:rPr>
          <w:rFonts w:ascii="Arial" w:eastAsia="Times New Roman" w:hAnsi="Arial" w:cs="Arial"/>
          <w:sz w:val="24"/>
          <w:szCs w:val="24"/>
          <w:lang w:eastAsia="en-GB"/>
        </w:rPr>
        <w:t>Lack of mental capacity.</w:t>
      </w:r>
    </w:p>
    <w:p w:rsidR="00EB5BDE" w:rsidRPr="00EB5BDE" w:rsidRDefault="00EB5BDE" w:rsidP="002256BF">
      <w:pPr>
        <w:shd w:val="clear" w:color="auto" w:fill="FFFFFF"/>
        <w:spacing w:after="240" w:line="240" w:lineRule="auto"/>
        <w:ind w:left="720"/>
        <w:jc w:val="both"/>
        <w:rPr>
          <w:rFonts w:ascii="Arial" w:eastAsia="Times New Roman" w:hAnsi="Arial" w:cs="Arial"/>
          <w:sz w:val="24"/>
          <w:szCs w:val="24"/>
          <w:lang w:eastAsia="en-GB"/>
        </w:rPr>
      </w:pPr>
      <w:r w:rsidRPr="00EB5BDE">
        <w:rPr>
          <w:rFonts w:ascii="Arial" w:eastAsia="Times New Roman" w:hAnsi="Arial" w:cs="Arial"/>
          <w:sz w:val="24"/>
          <w:szCs w:val="24"/>
          <w:lang w:eastAsia="en-GB"/>
        </w:rPr>
        <w:t>There may be a fine distinction between a person who lacks the mental capacity to make a particular decision and a person whose ability to make a decision is impaired, e.g. by duress of undue influence. Nonetheless, it is an important distinction to make</w:t>
      </w:r>
    </w:p>
    <w:p w:rsidR="00327CF7" w:rsidRDefault="003A4DF4" w:rsidP="002256BF">
      <w:pPr>
        <w:autoSpaceDE w:val="0"/>
        <w:autoSpaceDN w:val="0"/>
        <w:adjustRightInd w:val="0"/>
        <w:spacing w:after="240" w:line="240" w:lineRule="auto"/>
        <w:ind w:left="720"/>
        <w:jc w:val="both"/>
        <w:rPr>
          <w:rFonts w:ascii="Arial" w:eastAsia="Times New Roman" w:hAnsi="Arial" w:cs="Arial"/>
          <w:sz w:val="24"/>
          <w:szCs w:val="24"/>
          <w:lang w:eastAsia="en-GB"/>
        </w:rPr>
      </w:pPr>
      <w:r w:rsidRPr="003A4DF4">
        <w:rPr>
          <w:rFonts w:ascii="Arial" w:eastAsia="Times New Roman" w:hAnsi="Arial" w:cs="Arial"/>
          <w:sz w:val="24"/>
          <w:szCs w:val="24"/>
          <w:lang w:eastAsia="en-GB"/>
        </w:rPr>
        <w:lastRenderedPageBreak/>
        <w:t xml:space="preserve">Safeguarding interventions must ensure that when an adult with mental capacity takes a decision to remain in an abusive situation, they do so </w:t>
      </w:r>
      <w:r w:rsidRPr="002C4F2A">
        <w:rPr>
          <w:rFonts w:ascii="Arial" w:eastAsia="Times New Roman" w:hAnsi="Arial" w:cs="Arial"/>
          <w:b/>
          <w:sz w:val="24"/>
          <w:szCs w:val="24"/>
          <w:lang w:eastAsia="en-GB"/>
        </w:rPr>
        <w:t xml:space="preserve">without </w:t>
      </w:r>
      <w:r w:rsidR="00E56AB5" w:rsidRPr="002C4F2A">
        <w:rPr>
          <w:rFonts w:ascii="Arial" w:eastAsia="Times New Roman" w:hAnsi="Arial" w:cs="Arial"/>
          <w:b/>
          <w:sz w:val="24"/>
          <w:szCs w:val="24"/>
          <w:lang w:eastAsia="en-GB"/>
        </w:rPr>
        <w:t>duress or</w:t>
      </w:r>
      <w:r w:rsidR="00E56AB5">
        <w:rPr>
          <w:rFonts w:ascii="Arial" w:eastAsia="Times New Roman" w:hAnsi="Arial" w:cs="Arial"/>
          <w:sz w:val="24"/>
          <w:szCs w:val="24"/>
          <w:lang w:eastAsia="en-GB"/>
        </w:rPr>
        <w:t xml:space="preserve"> </w:t>
      </w:r>
      <w:r w:rsidR="00E56AB5" w:rsidRPr="002C4F2A">
        <w:rPr>
          <w:rFonts w:ascii="Arial" w:eastAsia="Times New Roman" w:hAnsi="Arial" w:cs="Arial"/>
          <w:b/>
          <w:sz w:val="24"/>
          <w:szCs w:val="24"/>
          <w:lang w:eastAsia="en-GB"/>
        </w:rPr>
        <w:t>undue influence</w:t>
      </w:r>
      <w:r w:rsidRPr="003A4DF4">
        <w:rPr>
          <w:rFonts w:ascii="Arial" w:eastAsia="Times New Roman" w:hAnsi="Arial" w:cs="Arial"/>
          <w:sz w:val="24"/>
          <w:szCs w:val="24"/>
          <w:lang w:eastAsia="en-GB"/>
        </w:rPr>
        <w:t xml:space="preserve">, with an understanding of the risks involved, and with access to appropriate services should they change their mind. The exception to this principle would occur in situations where the decision may have been influenced by threat or coercion and consequently lack validity and need to be over-ridden. </w:t>
      </w:r>
    </w:p>
    <w:p w:rsidR="00327CF7" w:rsidRDefault="00327CF7" w:rsidP="002256BF">
      <w:pPr>
        <w:autoSpaceDE w:val="0"/>
        <w:autoSpaceDN w:val="0"/>
        <w:adjustRightInd w:val="0"/>
        <w:spacing w:after="240" w:line="240" w:lineRule="auto"/>
        <w:ind w:left="720"/>
        <w:jc w:val="both"/>
        <w:rPr>
          <w:rFonts w:ascii="Arial" w:hAnsi="Arial" w:cs="Arial"/>
          <w:color w:val="000000" w:themeColor="text1"/>
          <w:sz w:val="24"/>
          <w:szCs w:val="24"/>
          <w:shd w:val="clear" w:color="auto" w:fill="FFFFFF"/>
        </w:rPr>
      </w:pPr>
      <w:r>
        <w:rPr>
          <w:rFonts w:ascii="Arial" w:eastAsia="Times New Roman" w:hAnsi="Arial" w:cs="Arial"/>
          <w:sz w:val="24"/>
          <w:szCs w:val="24"/>
          <w:lang w:eastAsia="en-GB"/>
        </w:rPr>
        <w:t>The</w:t>
      </w:r>
      <w:r w:rsidRPr="00A21E5C">
        <w:rPr>
          <w:rFonts w:ascii="Arial" w:hAnsi="Arial" w:cs="Arial"/>
          <w:color w:val="000000" w:themeColor="text1"/>
          <w:sz w:val="24"/>
          <w:szCs w:val="24"/>
          <w:shd w:val="clear" w:color="auto" w:fill="FFFFFF"/>
        </w:rPr>
        <w:t xml:space="preserve"> R</w:t>
      </w:r>
      <w:r>
        <w:rPr>
          <w:rFonts w:ascii="Arial" w:hAnsi="Arial" w:cs="Arial"/>
          <w:color w:val="000000" w:themeColor="text1"/>
          <w:sz w:val="24"/>
          <w:szCs w:val="24"/>
          <w:shd w:val="clear" w:color="auto" w:fill="FFFFFF"/>
        </w:rPr>
        <w:t xml:space="preserve">oyal </w:t>
      </w:r>
      <w:r w:rsidRPr="00A21E5C">
        <w:rPr>
          <w:rFonts w:ascii="Arial" w:hAnsi="Arial" w:cs="Arial"/>
          <w:color w:val="000000" w:themeColor="text1"/>
          <w:sz w:val="24"/>
          <w:szCs w:val="24"/>
          <w:shd w:val="clear" w:color="auto" w:fill="FFFFFF"/>
        </w:rPr>
        <w:t>C</w:t>
      </w:r>
      <w:r>
        <w:rPr>
          <w:rFonts w:ascii="Arial" w:hAnsi="Arial" w:cs="Arial"/>
          <w:color w:val="000000" w:themeColor="text1"/>
          <w:sz w:val="24"/>
          <w:szCs w:val="24"/>
          <w:shd w:val="clear" w:color="auto" w:fill="FFFFFF"/>
        </w:rPr>
        <w:t xml:space="preserve">ollege of </w:t>
      </w:r>
      <w:r w:rsidRPr="00A21E5C">
        <w:rPr>
          <w:rFonts w:ascii="Arial" w:hAnsi="Arial" w:cs="Arial"/>
          <w:color w:val="000000" w:themeColor="text1"/>
          <w:sz w:val="24"/>
          <w:szCs w:val="24"/>
          <w:shd w:val="clear" w:color="auto" w:fill="FFFFFF"/>
        </w:rPr>
        <w:t>G</w:t>
      </w:r>
      <w:r>
        <w:rPr>
          <w:rFonts w:ascii="Arial" w:hAnsi="Arial" w:cs="Arial"/>
          <w:color w:val="000000" w:themeColor="text1"/>
          <w:sz w:val="24"/>
          <w:szCs w:val="24"/>
          <w:shd w:val="clear" w:color="auto" w:fill="FFFFFF"/>
        </w:rPr>
        <w:t xml:space="preserve">eneral </w:t>
      </w:r>
      <w:r w:rsidRPr="00A21E5C">
        <w:rPr>
          <w:rFonts w:ascii="Arial" w:hAnsi="Arial" w:cs="Arial"/>
          <w:color w:val="000000" w:themeColor="text1"/>
          <w:sz w:val="24"/>
          <w:szCs w:val="24"/>
          <w:shd w:val="clear" w:color="auto" w:fill="FFFFFF"/>
        </w:rPr>
        <w:t>P</w:t>
      </w:r>
      <w:r>
        <w:rPr>
          <w:rFonts w:ascii="Arial" w:hAnsi="Arial" w:cs="Arial"/>
          <w:color w:val="000000" w:themeColor="text1"/>
          <w:sz w:val="24"/>
          <w:szCs w:val="24"/>
          <w:shd w:val="clear" w:color="auto" w:fill="FFFFFF"/>
        </w:rPr>
        <w:t>ractitioners,</w:t>
      </w:r>
      <w:r w:rsidRPr="00A21E5C">
        <w:rPr>
          <w:rFonts w:ascii="Arial" w:hAnsi="Arial" w:cs="Arial"/>
          <w:color w:val="000000" w:themeColor="text1"/>
          <w:sz w:val="24"/>
          <w:szCs w:val="24"/>
          <w:shd w:val="clear" w:color="auto" w:fill="FFFFFF"/>
        </w:rPr>
        <w:t xml:space="preserve"> with IRIS and CAADA</w:t>
      </w:r>
      <w:r>
        <w:rPr>
          <w:rFonts w:ascii="Arial" w:hAnsi="Arial" w:cs="Arial"/>
          <w:color w:val="000000" w:themeColor="text1"/>
          <w:sz w:val="24"/>
          <w:szCs w:val="24"/>
          <w:shd w:val="clear" w:color="auto" w:fill="FFFFFF"/>
        </w:rPr>
        <w:t xml:space="preserve"> </w:t>
      </w:r>
      <w:r w:rsidRPr="00A21E5C">
        <w:rPr>
          <w:rFonts w:ascii="Arial" w:hAnsi="Arial" w:cs="Arial"/>
          <w:color w:val="000000" w:themeColor="text1"/>
          <w:sz w:val="24"/>
          <w:szCs w:val="24"/>
          <w:shd w:val="clear" w:color="auto" w:fill="FFFFFF"/>
        </w:rPr>
        <w:t xml:space="preserve">have produced guidance for general practices to help them respond effectively to patients experiencing domestic abuse. The </w:t>
      </w:r>
      <w:hyperlink r:id="rId9" w:history="1">
        <w:r w:rsidRPr="005E6E39">
          <w:rPr>
            <w:rStyle w:val="Hyperlink"/>
            <w:rFonts w:ascii="Arial" w:hAnsi="Arial" w:cs="Arial"/>
            <w:sz w:val="24"/>
            <w:szCs w:val="24"/>
            <w:shd w:val="clear" w:color="auto" w:fill="FFFFFF"/>
          </w:rPr>
          <w:t>guidance</w:t>
        </w:r>
      </w:hyperlink>
      <w:r w:rsidRPr="00A21E5C">
        <w:rPr>
          <w:rFonts w:ascii="Arial" w:hAnsi="Arial" w:cs="Arial"/>
          <w:color w:val="000000" w:themeColor="text1"/>
          <w:sz w:val="24"/>
          <w:szCs w:val="24"/>
          <w:shd w:val="clear" w:color="auto" w:fill="FFFFFF"/>
        </w:rPr>
        <w:t xml:space="preserve"> includes key principles to help you develop your domestic abuse policy.</w:t>
      </w:r>
    </w:p>
    <w:p w:rsidR="00400EED" w:rsidRDefault="003A4DF4" w:rsidP="002256BF">
      <w:pPr>
        <w:autoSpaceDE w:val="0"/>
        <w:autoSpaceDN w:val="0"/>
        <w:adjustRightInd w:val="0"/>
        <w:spacing w:after="240" w:line="240" w:lineRule="auto"/>
        <w:ind w:left="720"/>
        <w:jc w:val="both"/>
        <w:rPr>
          <w:rFonts w:ascii="Arial" w:eastAsia="Times New Roman" w:hAnsi="Arial" w:cs="Arial"/>
          <w:sz w:val="24"/>
          <w:szCs w:val="24"/>
          <w:lang w:eastAsia="en-GB"/>
        </w:rPr>
      </w:pPr>
      <w:r w:rsidRPr="003A4DF4">
        <w:rPr>
          <w:rFonts w:ascii="Arial" w:eastAsia="Times New Roman" w:hAnsi="Arial" w:cs="Arial"/>
          <w:sz w:val="24"/>
          <w:szCs w:val="24"/>
          <w:lang w:eastAsia="en-GB"/>
        </w:rPr>
        <w:t>The Association of</w:t>
      </w:r>
      <w:r w:rsidRPr="003A4DF4">
        <w:rPr>
          <w:rFonts w:ascii="ArialMT" w:eastAsia="Times New Roman" w:hAnsi="ArialMT" w:cs="ArialMT"/>
          <w:sz w:val="24"/>
          <w:szCs w:val="24"/>
          <w:lang w:eastAsia="en-GB"/>
        </w:rPr>
        <w:t xml:space="preserve"> </w:t>
      </w:r>
      <w:r w:rsidRPr="003A4DF4">
        <w:rPr>
          <w:rFonts w:ascii="Arial" w:eastAsia="Times New Roman" w:hAnsi="Arial" w:cs="Arial"/>
          <w:sz w:val="24"/>
          <w:szCs w:val="24"/>
          <w:lang w:eastAsia="en-GB"/>
        </w:rPr>
        <w:t>Directors of Adult Social Services (ADASS) have</w:t>
      </w:r>
      <w:r w:rsidR="00327CF7">
        <w:rPr>
          <w:rFonts w:ascii="Arial" w:eastAsia="Times New Roman" w:hAnsi="Arial" w:cs="Arial"/>
          <w:sz w:val="24"/>
          <w:szCs w:val="24"/>
          <w:lang w:eastAsia="en-GB"/>
        </w:rPr>
        <w:t xml:space="preserve"> also </w:t>
      </w:r>
      <w:r w:rsidRPr="003A4DF4">
        <w:rPr>
          <w:rFonts w:ascii="Arial" w:eastAsia="Times New Roman" w:hAnsi="Arial" w:cs="Arial"/>
          <w:sz w:val="24"/>
          <w:szCs w:val="24"/>
          <w:lang w:eastAsia="en-GB"/>
        </w:rPr>
        <w:t xml:space="preserve"> published </w:t>
      </w:r>
      <w:hyperlink r:id="rId10" w:history="1">
        <w:r w:rsidRPr="00056D66">
          <w:rPr>
            <w:rStyle w:val="Hyperlink"/>
            <w:rFonts w:ascii="Arial" w:eastAsia="Times New Roman" w:hAnsi="Arial" w:cs="Arial"/>
            <w:sz w:val="24"/>
            <w:szCs w:val="24"/>
            <w:lang w:eastAsia="en-GB"/>
          </w:rPr>
          <w:t>guidance</w:t>
        </w:r>
      </w:hyperlink>
      <w:r w:rsidRPr="003A4DF4">
        <w:rPr>
          <w:rFonts w:ascii="Arial" w:eastAsia="Times New Roman" w:hAnsi="Arial" w:cs="Arial"/>
          <w:sz w:val="24"/>
          <w:szCs w:val="24"/>
          <w:lang w:eastAsia="en-GB"/>
        </w:rPr>
        <w:t xml:space="preserve"> on making the connection between domestic abuse and adult safeguarding where they should be considered in tandem due to the overlap. </w:t>
      </w:r>
    </w:p>
    <w:p w:rsidR="00400EED" w:rsidRPr="00400EED" w:rsidRDefault="003A4DF4" w:rsidP="00400EED">
      <w:pPr>
        <w:autoSpaceDE w:val="0"/>
        <w:autoSpaceDN w:val="0"/>
        <w:adjustRightInd w:val="0"/>
        <w:spacing w:after="240" w:line="240" w:lineRule="auto"/>
        <w:ind w:left="720"/>
        <w:jc w:val="both"/>
        <w:rPr>
          <w:rFonts w:ascii="Arial" w:eastAsia="Times New Roman" w:hAnsi="Arial" w:cs="Arial"/>
          <w:color w:val="FF0000"/>
          <w:sz w:val="24"/>
          <w:szCs w:val="24"/>
          <w:lang w:eastAsia="en-GB"/>
        </w:rPr>
      </w:pPr>
      <w:r w:rsidRPr="003A4DF4">
        <w:rPr>
          <w:rFonts w:ascii="Arial" w:eastAsia="Times New Roman" w:hAnsi="Arial" w:cs="Arial"/>
          <w:sz w:val="24"/>
          <w:szCs w:val="24"/>
          <w:lang w:eastAsia="en-GB"/>
        </w:rPr>
        <w:t>Th</w:t>
      </w:r>
      <w:r w:rsidR="00327CF7">
        <w:rPr>
          <w:rFonts w:ascii="Arial" w:eastAsia="Times New Roman" w:hAnsi="Arial" w:cs="Arial"/>
          <w:sz w:val="24"/>
          <w:szCs w:val="24"/>
          <w:lang w:eastAsia="en-GB"/>
        </w:rPr>
        <w:t>e</w:t>
      </w:r>
      <w:r w:rsidR="00402618">
        <w:rPr>
          <w:rFonts w:ascii="Arial" w:eastAsia="Times New Roman" w:hAnsi="Arial" w:cs="Arial"/>
          <w:sz w:val="24"/>
          <w:szCs w:val="24"/>
          <w:lang w:eastAsia="en-GB"/>
        </w:rPr>
        <w:t xml:space="preserve"> guidance </w:t>
      </w:r>
      <w:r w:rsidR="00327CF7">
        <w:rPr>
          <w:rFonts w:ascii="Arial" w:eastAsia="Times New Roman" w:hAnsi="Arial" w:cs="Arial"/>
          <w:sz w:val="24"/>
          <w:szCs w:val="24"/>
          <w:lang w:eastAsia="en-GB"/>
        </w:rPr>
        <w:t xml:space="preserve"> will </w:t>
      </w:r>
      <w:r w:rsidRPr="003A4DF4">
        <w:rPr>
          <w:rFonts w:ascii="Arial" w:eastAsia="Times New Roman" w:hAnsi="Arial" w:cs="Arial"/>
          <w:sz w:val="24"/>
          <w:szCs w:val="24"/>
          <w:lang w:eastAsia="en-GB"/>
        </w:rPr>
        <w:t xml:space="preserve">support </w:t>
      </w:r>
      <w:r w:rsidRPr="003A4DF4">
        <w:rPr>
          <w:rFonts w:ascii="Arial" w:eastAsia="Calibri" w:hAnsi="Arial" w:cs="Arial"/>
          <w:sz w:val="24"/>
          <w:szCs w:val="24"/>
        </w:rPr>
        <w:t>the knowledge and confidence of professionals so that the complexities of working with people who need care and support and who are also experiencing/reporting domestic abuse are better understood and better outcomes for people can be achieved as a result.</w:t>
      </w:r>
      <w:r w:rsidR="00402618">
        <w:rPr>
          <w:rFonts w:ascii="Arial" w:eastAsia="Calibri" w:hAnsi="Arial" w:cs="Arial"/>
          <w:sz w:val="24"/>
          <w:szCs w:val="24"/>
        </w:rPr>
        <w:t xml:space="preserve"> It also makes links with children’s safeguarding where adult safeguarding and domestic abuse are being addressed and children are involved or present as family members. Professionals have a duty to refer to children’s services, using local policies and procedures, even if the adult victim chooses n</w:t>
      </w:r>
      <w:r w:rsidR="00FD40A8">
        <w:rPr>
          <w:rFonts w:ascii="Arial" w:eastAsia="Calibri" w:hAnsi="Arial" w:cs="Arial"/>
          <w:sz w:val="24"/>
          <w:szCs w:val="24"/>
        </w:rPr>
        <w:t>ot to, or is not able to, accept</w:t>
      </w:r>
      <w:r w:rsidR="00402618">
        <w:rPr>
          <w:rFonts w:ascii="Arial" w:eastAsia="Calibri" w:hAnsi="Arial" w:cs="Arial"/>
          <w:sz w:val="24"/>
          <w:szCs w:val="24"/>
        </w:rPr>
        <w:t xml:space="preserve"> help for themselves. </w:t>
      </w:r>
      <w:r w:rsidR="00724A8D">
        <w:rPr>
          <w:rFonts w:ascii="Arial" w:eastAsia="Calibri" w:hAnsi="Arial" w:cs="Arial"/>
          <w:sz w:val="24"/>
          <w:szCs w:val="24"/>
        </w:rPr>
        <w:t xml:space="preserve">This policy must be read in conjunction the GP Sample Domestic Violence and Abuse Policy. </w:t>
      </w:r>
    </w:p>
    <w:p w:rsidR="003A4DF4" w:rsidRPr="003A4DF4" w:rsidRDefault="001F5BDA" w:rsidP="002256BF">
      <w:pPr>
        <w:autoSpaceDE w:val="0"/>
        <w:autoSpaceDN w:val="0"/>
        <w:adjustRightInd w:val="0"/>
        <w:spacing w:after="240" w:line="240" w:lineRule="auto"/>
        <w:ind w:left="720"/>
        <w:jc w:val="both"/>
        <w:rPr>
          <w:rFonts w:ascii="Arial" w:eastAsia="Times New Roman" w:hAnsi="Arial" w:cs="Arial"/>
          <w:sz w:val="24"/>
          <w:szCs w:val="24"/>
          <w:lang w:eastAsia="en-GB"/>
        </w:rPr>
      </w:pPr>
      <w:r w:rsidRPr="00EC647D">
        <w:rPr>
          <w:rFonts w:ascii="Arial" w:eastAsia="Times New Roman" w:hAnsi="Arial" w:cs="Arial"/>
          <w:bCs/>
          <w:color w:val="000000" w:themeColor="text1"/>
          <w:sz w:val="24"/>
          <w:szCs w:val="24"/>
          <w:lang w:eastAsia="en-GB"/>
        </w:rPr>
        <w:t>A</w:t>
      </w:r>
      <w:r w:rsidR="003A4DF4" w:rsidRPr="00EC647D">
        <w:rPr>
          <w:rFonts w:ascii="Arial" w:eastAsia="Times New Roman" w:hAnsi="Arial" w:cs="Arial"/>
          <w:color w:val="000000" w:themeColor="text1"/>
          <w:sz w:val="24"/>
          <w:szCs w:val="24"/>
          <w:lang w:eastAsia="en-GB"/>
        </w:rPr>
        <w:t xml:space="preserve">dults who </w:t>
      </w:r>
      <w:r w:rsidR="003A4DF4" w:rsidRPr="003A4DF4">
        <w:rPr>
          <w:rFonts w:ascii="Arial" w:eastAsia="Times New Roman" w:hAnsi="Arial" w:cs="Arial"/>
          <w:sz w:val="24"/>
          <w:szCs w:val="24"/>
          <w:lang w:eastAsia="en-GB"/>
        </w:rPr>
        <w:t xml:space="preserve">are or may be eligible for social care or health services and whose independence and well-being is at risk due to abuse can expect arrangements to be made that will promote their safety, independence and well-being in both the short and longer term. All </w:t>
      </w:r>
      <w:r w:rsidR="003A4DF4" w:rsidRPr="003A4DF4">
        <w:rPr>
          <w:rFonts w:ascii="Arial" w:eastAsia="Times New Roman" w:hAnsi="Arial" w:cs="Arial"/>
          <w:bCs/>
          <w:sz w:val="24"/>
          <w:szCs w:val="24"/>
          <w:lang w:eastAsia="en-GB"/>
        </w:rPr>
        <w:t>adults</w:t>
      </w:r>
      <w:r w:rsidR="003A4DF4" w:rsidRPr="003A4DF4">
        <w:rPr>
          <w:rFonts w:ascii="Arial" w:eastAsia="Times New Roman" w:hAnsi="Arial" w:cs="Arial"/>
          <w:sz w:val="24"/>
          <w:szCs w:val="24"/>
          <w:lang w:eastAsia="en-GB"/>
        </w:rPr>
        <w:t xml:space="preserve"> should have wherever possible:-</w:t>
      </w:r>
    </w:p>
    <w:p w:rsidR="003A4DF4" w:rsidRPr="003A4DF4" w:rsidRDefault="003A4DF4" w:rsidP="00D139E9">
      <w:pPr>
        <w:numPr>
          <w:ilvl w:val="0"/>
          <w:numId w:val="7"/>
        </w:numPr>
        <w:autoSpaceDE w:val="0"/>
        <w:autoSpaceDN w:val="0"/>
        <w:adjustRightInd w:val="0"/>
        <w:spacing w:after="60" w:line="240" w:lineRule="auto"/>
        <w:ind w:left="1134" w:hanging="283"/>
        <w:jc w:val="both"/>
        <w:rPr>
          <w:rFonts w:ascii="Arial" w:eastAsia="Times New Roman" w:hAnsi="Arial" w:cs="Arial"/>
          <w:sz w:val="24"/>
          <w:szCs w:val="24"/>
          <w:lang w:eastAsia="en-GB"/>
        </w:rPr>
      </w:pPr>
      <w:r w:rsidRPr="003A4DF4">
        <w:rPr>
          <w:rFonts w:ascii="Arial" w:eastAsia="Times New Roman" w:hAnsi="Arial" w:cs="Arial"/>
          <w:sz w:val="24"/>
          <w:szCs w:val="24"/>
          <w:lang w:eastAsia="en-GB"/>
        </w:rPr>
        <w:t xml:space="preserve">The right to be </w:t>
      </w:r>
      <w:r w:rsidRPr="002C4F2A">
        <w:rPr>
          <w:rFonts w:ascii="Arial" w:eastAsia="Times New Roman" w:hAnsi="Arial" w:cs="Arial"/>
          <w:b/>
          <w:sz w:val="24"/>
          <w:szCs w:val="24"/>
          <w:lang w:eastAsia="en-GB"/>
        </w:rPr>
        <w:t>safeguarded</w:t>
      </w:r>
      <w:r w:rsidRPr="003A4DF4">
        <w:rPr>
          <w:rFonts w:ascii="Arial" w:eastAsia="Times New Roman" w:hAnsi="Arial" w:cs="Arial"/>
          <w:sz w:val="24"/>
          <w:szCs w:val="24"/>
          <w:lang w:eastAsia="en-GB"/>
        </w:rPr>
        <w:t xml:space="preserve"> from abuse.</w:t>
      </w:r>
    </w:p>
    <w:p w:rsidR="003A4DF4" w:rsidRPr="003A4DF4" w:rsidRDefault="003A4DF4" w:rsidP="00D139E9">
      <w:pPr>
        <w:numPr>
          <w:ilvl w:val="0"/>
          <w:numId w:val="7"/>
        </w:numPr>
        <w:autoSpaceDE w:val="0"/>
        <w:autoSpaceDN w:val="0"/>
        <w:adjustRightInd w:val="0"/>
        <w:spacing w:after="60" w:line="240" w:lineRule="auto"/>
        <w:ind w:left="1134" w:hanging="283"/>
        <w:jc w:val="both"/>
        <w:rPr>
          <w:rFonts w:ascii="Arial" w:eastAsia="Times New Roman" w:hAnsi="Arial" w:cs="Arial"/>
          <w:sz w:val="24"/>
          <w:szCs w:val="24"/>
          <w:lang w:eastAsia="en-GB"/>
        </w:rPr>
      </w:pPr>
      <w:r w:rsidRPr="003A4DF4">
        <w:rPr>
          <w:rFonts w:ascii="Arial" w:eastAsia="Times New Roman" w:hAnsi="Arial" w:cs="Arial"/>
          <w:sz w:val="24"/>
          <w:szCs w:val="24"/>
          <w:lang w:eastAsia="en-GB"/>
        </w:rPr>
        <w:t xml:space="preserve">Their </w:t>
      </w:r>
      <w:r w:rsidRPr="002C4F2A">
        <w:rPr>
          <w:rFonts w:ascii="Arial" w:eastAsia="Times New Roman" w:hAnsi="Arial" w:cs="Arial"/>
          <w:b/>
          <w:sz w:val="24"/>
          <w:szCs w:val="24"/>
          <w:lang w:eastAsia="en-GB"/>
        </w:rPr>
        <w:t>needs</w:t>
      </w:r>
      <w:r w:rsidRPr="003A4DF4">
        <w:rPr>
          <w:rFonts w:ascii="Arial" w:eastAsia="Times New Roman" w:hAnsi="Arial" w:cs="Arial"/>
          <w:sz w:val="24"/>
          <w:szCs w:val="24"/>
          <w:lang w:eastAsia="en-GB"/>
        </w:rPr>
        <w:t xml:space="preserve"> regarded as paramount.</w:t>
      </w:r>
    </w:p>
    <w:p w:rsidR="003A4DF4" w:rsidRPr="003A4DF4" w:rsidRDefault="003A4DF4" w:rsidP="00D139E9">
      <w:pPr>
        <w:numPr>
          <w:ilvl w:val="0"/>
          <w:numId w:val="7"/>
        </w:numPr>
        <w:autoSpaceDE w:val="0"/>
        <w:autoSpaceDN w:val="0"/>
        <w:adjustRightInd w:val="0"/>
        <w:spacing w:after="60" w:line="240" w:lineRule="auto"/>
        <w:ind w:left="1134" w:hanging="283"/>
        <w:jc w:val="both"/>
        <w:rPr>
          <w:rFonts w:ascii="Arial" w:eastAsia="Times New Roman" w:hAnsi="Arial" w:cs="Arial"/>
          <w:sz w:val="24"/>
          <w:szCs w:val="24"/>
          <w:lang w:eastAsia="en-GB"/>
        </w:rPr>
      </w:pPr>
      <w:r w:rsidRPr="003A4DF4">
        <w:rPr>
          <w:rFonts w:ascii="Arial" w:eastAsia="Times New Roman" w:hAnsi="Arial" w:cs="Arial"/>
          <w:sz w:val="24"/>
          <w:szCs w:val="24"/>
          <w:lang w:eastAsia="en-GB"/>
        </w:rPr>
        <w:t xml:space="preserve">The right to be taken </w:t>
      </w:r>
      <w:r w:rsidRPr="002C4F2A">
        <w:rPr>
          <w:rFonts w:ascii="Arial" w:eastAsia="Times New Roman" w:hAnsi="Arial" w:cs="Arial"/>
          <w:b/>
          <w:sz w:val="24"/>
          <w:szCs w:val="24"/>
          <w:lang w:eastAsia="en-GB"/>
        </w:rPr>
        <w:t>seriously.</w:t>
      </w:r>
    </w:p>
    <w:p w:rsidR="003A4DF4" w:rsidRDefault="003A4DF4" w:rsidP="00D139E9">
      <w:pPr>
        <w:numPr>
          <w:ilvl w:val="0"/>
          <w:numId w:val="7"/>
        </w:numPr>
        <w:autoSpaceDE w:val="0"/>
        <w:autoSpaceDN w:val="0"/>
        <w:adjustRightInd w:val="0"/>
        <w:spacing w:after="60" w:line="240" w:lineRule="auto"/>
        <w:ind w:left="1134" w:hanging="283"/>
        <w:jc w:val="both"/>
        <w:rPr>
          <w:rFonts w:ascii="Arial" w:eastAsia="Times New Roman" w:hAnsi="Arial" w:cs="Arial"/>
          <w:sz w:val="24"/>
          <w:szCs w:val="24"/>
          <w:lang w:eastAsia="en-GB"/>
        </w:rPr>
      </w:pPr>
      <w:r w:rsidRPr="003A4DF4">
        <w:rPr>
          <w:rFonts w:ascii="Arial" w:eastAsia="Times New Roman" w:hAnsi="Arial" w:cs="Arial"/>
          <w:sz w:val="24"/>
          <w:szCs w:val="24"/>
          <w:lang w:eastAsia="en-GB"/>
        </w:rPr>
        <w:t xml:space="preserve">To be offered </w:t>
      </w:r>
      <w:r w:rsidRPr="002C4F2A">
        <w:rPr>
          <w:rFonts w:ascii="Arial" w:eastAsia="Times New Roman" w:hAnsi="Arial" w:cs="Arial"/>
          <w:b/>
          <w:sz w:val="24"/>
          <w:szCs w:val="24"/>
          <w:lang w:eastAsia="en-GB"/>
        </w:rPr>
        <w:t>independent advocacy</w:t>
      </w:r>
      <w:r w:rsidRPr="003A4DF4">
        <w:rPr>
          <w:rFonts w:ascii="Arial" w:eastAsia="Times New Roman" w:hAnsi="Arial" w:cs="Arial"/>
          <w:sz w:val="24"/>
          <w:szCs w:val="24"/>
          <w:lang w:eastAsia="en-GB"/>
        </w:rPr>
        <w:t xml:space="preserve"> and/or support and be kept </w:t>
      </w:r>
      <w:r w:rsidRPr="002C4F2A">
        <w:rPr>
          <w:rFonts w:ascii="Arial" w:eastAsia="Times New Roman" w:hAnsi="Arial" w:cs="Arial"/>
          <w:b/>
          <w:sz w:val="24"/>
          <w:szCs w:val="24"/>
          <w:lang w:eastAsia="en-GB"/>
        </w:rPr>
        <w:t>informed</w:t>
      </w:r>
      <w:r w:rsidRPr="003A4DF4">
        <w:rPr>
          <w:rFonts w:ascii="Arial" w:eastAsia="Times New Roman" w:hAnsi="Arial" w:cs="Arial"/>
          <w:sz w:val="24"/>
          <w:szCs w:val="24"/>
          <w:lang w:eastAsia="en-GB"/>
        </w:rPr>
        <w:t xml:space="preserve"> of safeguarding processes and outcomes, as appropriate.</w:t>
      </w:r>
    </w:p>
    <w:p w:rsidR="003A4DF4" w:rsidRPr="003A4DF4" w:rsidRDefault="003A4DF4" w:rsidP="00D139E9">
      <w:pPr>
        <w:numPr>
          <w:ilvl w:val="0"/>
          <w:numId w:val="7"/>
        </w:numPr>
        <w:autoSpaceDE w:val="0"/>
        <w:autoSpaceDN w:val="0"/>
        <w:adjustRightInd w:val="0"/>
        <w:spacing w:after="60" w:line="240" w:lineRule="auto"/>
        <w:ind w:left="1134" w:hanging="283"/>
        <w:jc w:val="both"/>
        <w:rPr>
          <w:rFonts w:ascii="Arial" w:eastAsia="Times New Roman" w:hAnsi="Arial" w:cs="Arial"/>
          <w:sz w:val="24"/>
          <w:szCs w:val="24"/>
          <w:lang w:eastAsia="en-GB"/>
        </w:rPr>
      </w:pPr>
      <w:r w:rsidRPr="003A4DF4">
        <w:rPr>
          <w:rFonts w:ascii="Arial" w:eastAsia="Times New Roman" w:hAnsi="Arial" w:cs="Arial"/>
          <w:sz w:val="24"/>
          <w:szCs w:val="24"/>
          <w:lang w:eastAsia="en-GB"/>
        </w:rPr>
        <w:t xml:space="preserve">The right to appropriate </w:t>
      </w:r>
      <w:r w:rsidRPr="002C4F2A">
        <w:rPr>
          <w:rFonts w:ascii="Arial" w:eastAsia="Times New Roman" w:hAnsi="Arial" w:cs="Arial"/>
          <w:b/>
          <w:sz w:val="24"/>
          <w:szCs w:val="24"/>
          <w:lang w:eastAsia="en-GB"/>
        </w:rPr>
        <w:t xml:space="preserve">information </w:t>
      </w:r>
      <w:r w:rsidRPr="003A4DF4">
        <w:rPr>
          <w:rFonts w:ascii="Arial" w:eastAsia="Times New Roman" w:hAnsi="Arial" w:cs="Arial"/>
          <w:sz w:val="24"/>
          <w:szCs w:val="24"/>
          <w:lang w:eastAsia="en-GB"/>
        </w:rPr>
        <w:t>on the s</w:t>
      </w:r>
      <w:r w:rsidR="00A83452">
        <w:rPr>
          <w:rFonts w:ascii="Arial" w:eastAsia="Times New Roman" w:hAnsi="Arial" w:cs="Arial"/>
          <w:sz w:val="24"/>
          <w:szCs w:val="24"/>
          <w:lang w:eastAsia="en-GB"/>
        </w:rPr>
        <w:t>afeguarding adult</w:t>
      </w:r>
      <w:r w:rsidRPr="003A4DF4">
        <w:rPr>
          <w:rFonts w:ascii="Arial" w:eastAsia="Times New Roman" w:hAnsi="Arial" w:cs="Arial"/>
          <w:sz w:val="24"/>
          <w:szCs w:val="24"/>
          <w:lang w:eastAsia="en-GB"/>
        </w:rPr>
        <w:t xml:space="preserve"> process.</w:t>
      </w:r>
    </w:p>
    <w:p w:rsidR="003A4DF4" w:rsidRPr="003A4DF4" w:rsidRDefault="003A4DF4" w:rsidP="00D139E9">
      <w:pPr>
        <w:numPr>
          <w:ilvl w:val="0"/>
          <w:numId w:val="7"/>
        </w:numPr>
        <w:autoSpaceDE w:val="0"/>
        <w:autoSpaceDN w:val="0"/>
        <w:adjustRightInd w:val="0"/>
        <w:spacing w:after="60" w:line="240" w:lineRule="auto"/>
        <w:ind w:left="1134" w:hanging="283"/>
        <w:jc w:val="both"/>
        <w:rPr>
          <w:rFonts w:ascii="Arial" w:eastAsia="Times New Roman" w:hAnsi="Arial" w:cs="Arial"/>
          <w:sz w:val="24"/>
          <w:szCs w:val="24"/>
          <w:lang w:eastAsia="en-GB"/>
        </w:rPr>
      </w:pPr>
      <w:r w:rsidRPr="003A4DF4">
        <w:rPr>
          <w:rFonts w:ascii="Arial" w:eastAsia="Times New Roman" w:hAnsi="Arial" w:cs="Arial"/>
          <w:sz w:val="24"/>
          <w:szCs w:val="24"/>
          <w:lang w:eastAsia="en-GB"/>
        </w:rPr>
        <w:t xml:space="preserve">The right to </w:t>
      </w:r>
      <w:r w:rsidRPr="002C4F2A">
        <w:rPr>
          <w:rFonts w:ascii="Arial" w:eastAsia="Times New Roman" w:hAnsi="Arial" w:cs="Arial"/>
          <w:b/>
          <w:sz w:val="24"/>
          <w:szCs w:val="24"/>
          <w:lang w:eastAsia="en-GB"/>
        </w:rPr>
        <w:t>privacy and confidentiality</w:t>
      </w:r>
      <w:r w:rsidRPr="003A4DF4">
        <w:rPr>
          <w:rFonts w:ascii="Arial" w:eastAsia="Times New Roman" w:hAnsi="Arial" w:cs="Arial"/>
          <w:sz w:val="24"/>
          <w:szCs w:val="24"/>
          <w:lang w:eastAsia="en-GB"/>
        </w:rPr>
        <w:t xml:space="preserve"> throughout the safeguarding process, except where there is a requirement to override.</w:t>
      </w:r>
    </w:p>
    <w:p w:rsidR="003A4DF4" w:rsidRPr="003A4DF4" w:rsidRDefault="003A4DF4" w:rsidP="00D139E9">
      <w:pPr>
        <w:numPr>
          <w:ilvl w:val="0"/>
          <w:numId w:val="7"/>
        </w:numPr>
        <w:autoSpaceDE w:val="0"/>
        <w:autoSpaceDN w:val="0"/>
        <w:adjustRightInd w:val="0"/>
        <w:spacing w:after="240" w:line="240" w:lineRule="auto"/>
        <w:ind w:left="1134" w:hanging="283"/>
        <w:jc w:val="both"/>
        <w:rPr>
          <w:rFonts w:ascii="Arial" w:eastAsia="Times New Roman" w:hAnsi="Arial" w:cs="Arial"/>
          <w:sz w:val="24"/>
          <w:szCs w:val="24"/>
          <w:lang w:eastAsia="en-GB"/>
        </w:rPr>
      </w:pPr>
      <w:r w:rsidRPr="003A4DF4">
        <w:rPr>
          <w:rFonts w:ascii="Arial" w:eastAsia="Times New Roman" w:hAnsi="Arial" w:cs="Arial"/>
          <w:sz w:val="24"/>
          <w:szCs w:val="24"/>
          <w:lang w:eastAsia="en-GB"/>
        </w:rPr>
        <w:t xml:space="preserve">The right to be </w:t>
      </w:r>
      <w:r w:rsidRPr="002C4F2A">
        <w:rPr>
          <w:rFonts w:ascii="Arial" w:eastAsia="Times New Roman" w:hAnsi="Arial" w:cs="Arial"/>
          <w:b/>
          <w:sz w:val="24"/>
          <w:szCs w:val="24"/>
          <w:lang w:eastAsia="en-GB"/>
        </w:rPr>
        <w:t>involved</w:t>
      </w:r>
      <w:r w:rsidRPr="003A4DF4">
        <w:rPr>
          <w:rFonts w:ascii="Arial" w:eastAsia="Times New Roman" w:hAnsi="Arial" w:cs="Arial"/>
          <w:sz w:val="24"/>
          <w:szCs w:val="24"/>
          <w:lang w:eastAsia="en-GB"/>
        </w:rPr>
        <w:t xml:space="preserve"> in decisions regarding themselves, made as a result of the safeguarding process.</w:t>
      </w:r>
    </w:p>
    <w:p w:rsidR="002256BF" w:rsidRDefault="003A4DF4" w:rsidP="002256BF">
      <w:pPr>
        <w:autoSpaceDE w:val="0"/>
        <w:autoSpaceDN w:val="0"/>
        <w:adjustRightInd w:val="0"/>
        <w:spacing w:after="240" w:line="240" w:lineRule="auto"/>
        <w:ind w:left="720"/>
        <w:jc w:val="both"/>
        <w:rPr>
          <w:rFonts w:ascii="Arial" w:eastAsia="Times New Roman" w:hAnsi="Arial" w:cs="Arial"/>
          <w:sz w:val="24"/>
          <w:szCs w:val="24"/>
          <w:lang w:eastAsia="en-GB"/>
        </w:rPr>
      </w:pPr>
      <w:r w:rsidRPr="003A4DF4">
        <w:rPr>
          <w:rFonts w:ascii="Arial" w:eastAsia="Times New Roman" w:hAnsi="Arial" w:cs="Arial"/>
          <w:sz w:val="24"/>
          <w:szCs w:val="24"/>
          <w:lang w:eastAsia="en-GB"/>
        </w:rPr>
        <w:t>Any intervention to protect a</w:t>
      </w:r>
      <w:r w:rsidR="001F5BDA">
        <w:rPr>
          <w:rFonts w:ascii="Arial" w:eastAsia="Times New Roman" w:hAnsi="Arial" w:cs="Arial"/>
          <w:sz w:val="24"/>
          <w:szCs w:val="24"/>
          <w:lang w:eastAsia="en-GB"/>
        </w:rPr>
        <w:t>n</w:t>
      </w:r>
      <w:r w:rsidRPr="003A4DF4">
        <w:rPr>
          <w:rFonts w:ascii="Arial" w:eastAsia="Times New Roman" w:hAnsi="Arial" w:cs="Arial"/>
          <w:sz w:val="24"/>
          <w:szCs w:val="24"/>
          <w:lang w:eastAsia="en-GB"/>
        </w:rPr>
        <w:t xml:space="preserve"> adult must be carried out with the </w:t>
      </w:r>
      <w:r w:rsidRPr="002C4F2A">
        <w:rPr>
          <w:rFonts w:ascii="Arial" w:eastAsia="Times New Roman" w:hAnsi="Arial" w:cs="Arial"/>
          <w:b/>
          <w:sz w:val="24"/>
          <w:szCs w:val="24"/>
          <w:lang w:eastAsia="en-GB"/>
        </w:rPr>
        <w:t xml:space="preserve">consent </w:t>
      </w:r>
      <w:r w:rsidR="002C4F2A">
        <w:rPr>
          <w:rFonts w:ascii="Arial" w:eastAsia="Times New Roman" w:hAnsi="Arial" w:cs="Arial"/>
          <w:sz w:val="24"/>
          <w:szCs w:val="24"/>
          <w:lang w:eastAsia="en-GB"/>
        </w:rPr>
        <w:t>of the adult concerned.  T</w:t>
      </w:r>
      <w:r w:rsidRPr="003A4DF4">
        <w:rPr>
          <w:rFonts w:ascii="Arial" w:eastAsia="Times New Roman" w:hAnsi="Arial" w:cs="Arial"/>
          <w:sz w:val="24"/>
          <w:szCs w:val="24"/>
          <w:lang w:eastAsia="en-GB"/>
        </w:rPr>
        <w:t>here may be occasions where their consent may not be valid, due to consent needing to be over-ridden by an agency’s duty to protect others.</w:t>
      </w:r>
    </w:p>
    <w:p w:rsidR="003A4DF4" w:rsidRDefault="00381609" w:rsidP="00DE6A7B">
      <w:pPr>
        <w:autoSpaceDE w:val="0"/>
        <w:autoSpaceDN w:val="0"/>
        <w:adjustRightInd w:val="0"/>
        <w:spacing w:after="240" w:line="240" w:lineRule="auto"/>
        <w:ind w:left="720" w:hanging="720"/>
        <w:jc w:val="both"/>
        <w:rPr>
          <w:rFonts w:ascii="Arial" w:eastAsia="Times New Roman" w:hAnsi="Arial" w:cs="Arial"/>
          <w:b/>
          <w:bCs/>
          <w:sz w:val="28"/>
          <w:szCs w:val="28"/>
          <w:lang w:eastAsia="en-GB"/>
        </w:rPr>
      </w:pPr>
      <w:r>
        <w:rPr>
          <w:rFonts w:ascii="Arial" w:eastAsia="Times New Roman" w:hAnsi="Arial" w:cs="Arial"/>
          <w:b/>
          <w:bCs/>
          <w:sz w:val="24"/>
          <w:szCs w:val="24"/>
          <w:lang w:eastAsia="en-GB"/>
        </w:rPr>
        <w:t>1.5</w:t>
      </w:r>
      <w:r w:rsidR="003A4DF4" w:rsidRPr="003A4DF4">
        <w:rPr>
          <w:rFonts w:ascii="Arial" w:eastAsia="Times New Roman" w:hAnsi="Arial" w:cs="Arial"/>
          <w:b/>
          <w:bCs/>
          <w:sz w:val="24"/>
          <w:szCs w:val="24"/>
          <w:lang w:eastAsia="en-GB"/>
        </w:rPr>
        <w:t xml:space="preserve">.4 </w:t>
      </w:r>
      <w:r w:rsidR="003A4DF4" w:rsidRPr="003A4DF4">
        <w:rPr>
          <w:rFonts w:ascii="Arial" w:eastAsia="Times New Roman" w:hAnsi="Arial" w:cs="Arial"/>
          <w:b/>
          <w:bCs/>
          <w:sz w:val="24"/>
          <w:szCs w:val="24"/>
          <w:lang w:eastAsia="en-GB"/>
        </w:rPr>
        <w:tab/>
      </w:r>
      <w:r w:rsidR="006F7C0D">
        <w:rPr>
          <w:rFonts w:ascii="Arial" w:eastAsia="Times New Roman" w:hAnsi="Arial" w:cs="Arial"/>
          <w:b/>
          <w:bCs/>
          <w:sz w:val="24"/>
          <w:szCs w:val="24"/>
          <w:lang w:eastAsia="en-GB"/>
        </w:rPr>
        <w:t>Lack of mental capac</w:t>
      </w:r>
      <w:r w:rsidR="00E56AB5">
        <w:rPr>
          <w:rFonts w:ascii="Arial" w:eastAsia="Times New Roman" w:hAnsi="Arial" w:cs="Arial"/>
          <w:b/>
          <w:bCs/>
          <w:sz w:val="24"/>
          <w:szCs w:val="24"/>
          <w:lang w:eastAsia="en-GB"/>
        </w:rPr>
        <w:t>ity for a specific decision</w:t>
      </w:r>
    </w:p>
    <w:p w:rsidR="00E56AB5" w:rsidRDefault="00CB6A41" w:rsidP="002256BF">
      <w:pPr>
        <w:autoSpaceDE w:val="0"/>
        <w:autoSpaceDN w:val="0"/>
        <w:adjustRightInd w:val="0"/>
        <w:spacing w:after="240" w:line="240" w:lineRule="auto"/>
        <w:ind w:left="709" w:hanging="709"/>
        <w:jc w:val="both"/>
        <w:rPr>
          <w:rFonts w:ascii="Arial" w:eastAsia="Times New Roman" w:hAnsi="Arial" w:cs="Arial"/>
          <w:bCs/>
          <w:sz w:val="24"/>
          <w:szCs w:val="24"/>
          <w:lang w:eastAsia="en-GB"/>
        </w:rPr>
      </w:pPr>
      <w:r>
        <w:rPr>
          <w:rFonts w:ascii="Arial" w:eastAsia="Times New Roman" w:hAnsi="Arial" w:cs="Arial"/>
          <w:bCs/>
          <w:sz w:val="24"/>
          <w:szCs w:val="24"/>
          <w:lang w:eastAsia="en-GB"/>
        </w:rPr>
        <w:lastRenderedPageBreak/>
        <w:t xml:space="preserve">          </w:t>
      </w:r>
      <w:r w:rsidR="00E56AB5" w:rsidRPr="00E56AB5">
        <w:rPr>
          <w:rFonts w:ascii="Arial" w:eastAsia="Times New Roman" w:hAnsi="Arial" w:cs="Arial"/>
          <w:bCs/>
          <w:sz w:val="24"/>
          <w:szCs w:val="24"/>
          <w:lang w:eastAsia="en-GB"/>
        </w:rPr>
        <w:t xml:space="preserve">The Mental Capacity Act </w:t>
      </w:r>
      <w:r w:rsidR="00E56AB5">
        <w:rPr>
          <w:rFonts w:ascii="Arial" w:eastAsia="Times New Roman" w:hAnsi="Arial" w:cs="Arial"/>
          <w:bCs/>
          <w:sz w:val="24"/>
          <w:szCs w:val="24"/>
          <w:lang w:eastAsia="en-GB"/>
        </w:rPr>
        <w:t xml:space="preserve">(MCA) 2005 provides </w:t>
      </w:r>
      <w:r w:rsidR="006F7C0D">
        <w:rPr>
          <w:rFonts w:ascii="Arial" w:eastAsia="Times New Roman" w:hAnsi="Arial" w:cs="Arial"/>
          <w:bCs/>
          <w:sz w:val="24"/>
          <w:szCs w:val="24"/>
          <w:lang w:eastAsia="en-GB"/>
        </w:rPr>
        <w:t>a</w:t>
      </w:r>
      <w:r w:rsidR="00E56AB5">
        <w:rPr>
          <w:rFonts w:ascii="Arial" w:eastAsia="Times New Roman" w:hAnsi="Arial" w:cs="Arial"/>
          <w:bCs/>
          <w:sz w:val="24"/>
          <w:szCs w:val="24"/>
          <w:lang w:eastAsia="en-GB"/>
        </w:rPr>
        <w:t xml:space="preserve"> </w:t>
      </w:r>
      <w:hyperlink r:id="rId11" w:history="1">
        <w:r w:rsidR="00E56AB5" w:rsidRPr="00056D66">
          <w:rPr>
            <w:rStyle w:val="Hyperlink"/>
            <w:rFonts w:ascii="Arial" w:eastAsia="Times New Roman" w:hAnsi="Arial" w:cs="Arial"/>
            <w:bCs/>
            <w:sz w:val="24"/>
            <w:szCs w:val="24"/>
            <w:lang w:eastAsia="en-GB"/>
          </w:rPr>
          <w:t>statutory framework</w:t>
        </w:r>
      </w:hyperlink>
      <w:r w:rsidR="00E56AB5">
        <w:rPr>
          <w:rFonts w:ascii="Arial" w:eastAsia="Times New Roman" w:hAnsi="Arial" w:cs="Arial"/>
          <w:bCs/>
          <w:sz w:val="24"/>
          <w:szCs w:val="24"/>
          <w:lang w:eastAsia="en-GB"/>
        </w:rPr>
        <w:t xml:space="preserve"> that underpins issues relating to capacity and protects the rights of individuals where capacity may be in question. MCA</w:t>
      </w:r>
      <w:r w:rsidR="006F7C0D">
        <w:rPr>
          <w:rFonts w:ascii="Arial" w:eastAsia="Times New Roman" w:hAnsi="Arial" w:cs="Arial"/>
          <w:bCs/>
          <w:sz w:val="24"/>
          <w:szCs w:val="24"/>
          <w:lang w:eastAsia="en-GB"/>
        </w:rPr>
        <w:t xml:space="preserve"> implementation </w:t>
      </w:r>
      <w:r w:rsidR="00E56AB5">
        <w:rPr>
          <w:rFonts w:ascii="Arial" w:eastAsia="Times New Roman" w:hAnsi="Arial" w:cs="Arial"/>
          <w:bCs/>
          <w:sz w:val="24"/>
          <w:szCs w:val="24"/>
          <w:lang w:eastAsia="en-GB"/>
        </w:rPr>
        <w:t>is integral to safeguarding adults.</w:t>
      </w:r>
    </w:p>
    <w:p w:rsidR="006F7C0D" w:rsidRPr="006F7C0D" w:rsidRDefault="00056D66" w:rsidP="002256BF">
      <w:pPr>
        <w:shd w:val="clear" w:color="auto" w:fill="FFFFFF"/>
        <w:spacing w:after="240" w:line="240" w:lineRule="auto"/>
        <w:ind w:left="709"/>
        <w:jc w:val="both"/>
        <w:rPr>
          <w:rFonts w:ascii="Arial" w:eastAsia="Times New Roman" w:hAnsi="Arial" w:cs="Arial"/>
          <w:sz w:val="24"/>
          <w:szCs w:val="24"/>
          <w:lang w:eastAsia="en-GB"/>
        </w:rPr>
      </w:pPr>
      <w:r>
        <w:rPr>
          <w:rFonts w:ascii="Arial" w:eastAsia="Times New Roman" w:hAnsi="Arial" w:cs="Arial"/>
          <w:sz w:val="24"/>
          <w:szCs w:val="24"/>
          <w:lang w:eastAsia="en-GB"/>
        </w:rPr>
        <w:t>T</w:t>
      </w:r>
      <w:r w:rsidR="006F7C0D" w:rsidRPr="006F7C0D">
        <w:rPr>
          <w:rFonts w:ascii="Arial" w:eastAsia="Times New Roman" w:hAnsi="Arial" w:cs="Arial"/>
          <w:sz w:val="24"/>
          <w:szCs w:val="24"/>
          <w:lang w:eastAsia="en-GB"/>
        </w:rPr>
        <w:t xml:space="preserve">he </w:t>
      </w:r>
      <w:r w:rsidR="00FC7451" w:rsidRPr="006F7C0D">
        <w:rPr>
          <w:rFonts w:ascii="Arial" w:eastAsia="Times New Roman" w:hAnsi="Arial" w:cs="Arial"/>
          <w:sz w:val="24"/>
          <w:szCs w:val="24"/>
          <w:lang w:eastAsia="en-GB"/>
        </w:rPr>
        <w:t>5 principles</w:t>
      </w:r>
      <w:r w:rsidR="006F7C0D" w:rsidRPr="006F7C0D">
        <w:rPr>
          <w:rFonts w:ascii="Arial" w:eastAsia="Times New Roman" w:hAnsi="Arial" w:cs="Arial"/>
          <w:sz w:val="24"/>
          <w:szCs w:val="24"/>
          <w:lang w:eastAsia="en-GB"/>
        </w:rPr>
        <w:t xml:space="preserve"> of the </w:t>
      </w:r>
      <w:r w:rsidR="00FC7451" w:rsidRPr="006F7C0D">
        <w:rPr>
          <w:rFonts w:ascii="Arial" w:eastAsia="Times New Roman" w:hAnsi="Arial" w:cs="Arial"/>
          <w:sz w:val="24"/>
          <w:szCs w:val="24"/>
          <w:lang w:eastAsia="en-GB"/>
        </w:rPr>
        <w:t xml:space="preserve">MCA </w:t>
      </w:r>
      <w:r w:rsidR="00FC7451">
        <w:rPr>
          <w:rFonts w:ascii="Arial" w:eastAsia="Times New Roman" w:hAnsi="Arial" w:cs="Arial"/>
          <w:sz w:val="24"/>
          <w:szCs w:val="24"/>
          <w:lang w:eastAsia="en-GB"/>
        </w:rPr>
        <w:t>must</w:t>
      </w:r>
      <w:r w:rsidR="006F7C0D">
        <w:rPr>
          <w:rFonts w:ascii="Arial" w:eastAsia="Times New Roman" w:hAnsi="Arial" w:cs="Arial"/>
          <w:sz w:val="24"/>
          <w:szCs w:val="24"/>
          <w:lang w:eastAsia="en-GB"/>
        </w:rPr>
        <w:t xml:space="preserve"> be followed and </w:t>
      </w:r>
      <w:r w:rsidR="006F7C0D" w:rsidRPr="006F7C0D">
        <w:rPr>
          <w:rFonts w:ascii="Arial" w:eastAsia="Times New Roman" w:hAnsi="Arial" w:cs="Arial"/>
          <w:sz w:val="24"/>
          <w:szCs w:val="24"/>
          <w:lang w:eastAsia="en-GB"/>
        </w:rPr>
        <w:t xml:space="preserve">are directly applicable to </w:t>
      </w:r>
      <w:r w:rsidR="00FC7451" w:rsidRPr="006F7C0D">
        <w:rPr>
          <w:rFonts w:ascii="Arial" w:eastAsia="Times New Roman" w:hAnsi="Arial" w:cs="Arial"/>
          <w:sz w:val="24"/>
          <w:szCs w:val="24"/>
          <w:lang w:eastAsia="en-GB"/>
        </w:rPr>
        <w:t>safeguarding:</w:t>
      </w:r>
    </w:p>
    <w:p w:rsidR="006F7C0D" w:rsidRPr="006F7C0D" w:rsidRDefault="006F7C0D" w:rsidP="00D139E9">
      <w:pPr>
        <w:numPr>
          <w:ilvl w:val="0"/>
          <w:numId w:val="18"/>
        </w:numPr>
        <w:shd w:val="clear" w:color="auto" w:fill="FFFFFF"/>
        <w:spacing w:after="240" w:line="240" w:lineRule="auto"/>
        <w:jc w:val="both"/>
        <w:rPr>
          <w:rFonts w:ascii="Arial" w:eastAsia="Times New Roman" w:hAnsi="Arial" w:cs="Arial"/>
          <w:sz w:val="24"/>
          <w:szCs w:val="24"/>
          <w:lang w:eastAsia="en-GB"/>
        </w:rPr>
      </w:pPr>
      <w:r w:rsidRPr="006F7C0D">
        <w:rPr>
          <w:rFonts w:ascii="Arial" w:eastAsia="Times New Roman" w:hAnsi="Arial" w:cs="Arial"/>
          <w:b/>
          <w:bCs/>
          <w:sz w:val="24"/>
          <w:szCs w:val="24"/>
          <w:lang w:eastAsia="en-GB"/>
        </w:rPr>
        <w:t>A person must be assumed to have capacity unless it is established that he lacks capacity</w:t>
      </w:r>
      <w:r w:rsidRPr="006F7C0D">
        <w:rPr>
          <w:rFonts w:ascii="Arial" w:eastAsia="Times New Roman" w:hAnsi="Arial" w:cs="Arial"/>
          <w:sz w:val="24"/>
          <w:szCs w:val="24"/>
          <w:lang w:eastAsia="en-GB"/>
        </w:rPr>
        <w:t>. Assumptions should not be made that a person lacks capacity merely because they appear to be vulnerable;</w:t>
      </w:r>
    </w:p>
    <w:p w:rsidR="006F7C0D" w:rsidRPr="006F7C0D" w:rsidRDefault="006F7C0D" w:rsidP="00D139E9">
      <w:pPr>
        <w:numPr>
          <w:ilvl w:val="0"/>
          <w:numId w:val="18"/>
        </w:numPr>
        <w:shd w:val="clear" w:color="auto" w:fill="FFFFFF"/>
        <w:spacing w:after="240" w:line="240" w:lineRule="auto"/>
        <w:jc w:val="both"/>
        <w:rPr>
          <w:rFonts w:ascii="Arial" w:eastAsia="Times New Roman" w:hAnsi="Arial" w:cs="Arial"/>
          <w:sz w:val="24"/>
          <w:szCs w:val="24"/>
          <w:lang w:eastAsia="en-GB"/>
        </w:rPr>
      </w:pPr>
      <w:r w:rsidRPr="006F7C0D">
        <w:rPr>
          <w:rFonts w:ascii="Arial" w:eastAsia="Times New Roman" w:hAnsi="Arial" w:cs="Arial"/>
          <w:b/>
          <w:bCs/>
          <w:sz w:val="24"/>
          <w:szCs w:val="24"/>
          <w:lang w:eastAsia="en-GB"/>
        </w:rPr>
        <w:t>A person is not to be treated as unable to make a decision unless all practicable steps to help him do so have been taken without success</w:t>
      </w:r>
      <w:r w:rsidRPr="006F7C0D">
        <w:rPr>
          <w:rFonts w:ascii="Arial" w:eastAsia="Times New Roman" w:hAnsi="Arial" w:cs="Arial"/>
          <w:sz w:val="24"/>
          <w:szCs w:val="24"/>
          <w:lang w:eastAsia="en-GB"/>
        </w:rPr>
        <w:t xml:space="preserve">. Empower patients to make decisions about managing risks e.g. use communication aides to assist someone to make decisions; choose the optimum time of day where a person with </w:t>
      </w:r>
      <w:r w:rsidR="001F5BDA">
        <w:rPr>
          <w:rFonts w:ascii="Arial" w:eastAsia="Times New Roman" w:hAnsi="Arial" w:cs="Arial"/>
          <w:sz w:val="24"/>
          <w:szCs w:val="24"/>
          <w:lang w:eastAsia="en-GB"/>
        </w:rPr>
        <w:t>cognitive impairment</w:t>
      </w:r>
      <w:r w:rsidRPr="006F7C0D">
        <w:rPr>
          <w:rFonts w:ascii="Arial" w:eastAsia="Times New Roman" w:hAnsi="Arial" w:cs="Arial"/>
          <w:sz w:val="24"/>
          <w:szCs w:val="24"/>
          <w:lang w:eastAsia="en-GB"/>
        </w:rPr>
        <w:t xml:space="preserve"> may best be able to evaluate risks;</w:t>
      </w:r>
    </w:p>
    <w:p w:rsidR="006F7C0D" w:rsidRPr="006F7C0D" w:rsidRDefault="006F7C0D" w:rsidP="00D139E9">
      <w:pPr>
        <w:numPr>
          <w:ilvl w:val="0"/>
          <w:numId w:val="18"/>
        </w:numPr>
        <w:shd w:val="clear" w:color="auto" w:fill="FFFFFF"/>
        <w:spacing w:after="240" w:line="240" w:lineRule="auto"/>
        <w:jc w:val="both"/>
        <w:rPr>
          <w:rFonts w:ascii="Arial" w:eastAsia="Times New Roman" w:hAnsi="Arial" w:cs="Arial"/>
          <w:sz w:val="24"/>
          <w:szCs w:val="24"/>
          <w:lang w:eastAsia="en-GB"/>
        </w:rPr>
      </w:pPr>
      <w:r w:rsidRPr="006F7C0D">
        <w:rPr>
          <w:rFonts w:ascii="Arial" w:eastAsia="Times New Roman" w:hAnsi="Arial" w:cs="Arial"/>
          <w:b/>
          <w:bCs/>
          <w:sz w:val="24"/>
          <w:szCs w:val="24"/>
          <w:lang w:eastAsia="en-GB"/>
        </w:rPr>
        <w:t xml:space="preserve">A person is not </w:t>
      </w:r>
      <w:r w:rsidR="00FD40A8">
        <w:rPr>
          <w:rFonts w:ascii="Arial" w:eastAsia="Times New Roman" w:hAnsi="Arial" w:cs="Arial"/>
          <w:b/>
          <w:bCs/>
          <w:sz w:val="24"/>
          <w:szCs w:val="24"/>
          <w:lang w:eastAsia="en-GB"/>
        </w:rPr>
        <w:t xml:space="preserve">to </w:t>
      </w:r>
      <w:r w:rsidRPr="006F7C0D">
        <w:rPr>
          <w:rFonts w:ascii="Arial" w:eastAsia="Times New Roman" w:hAnsi="Arial" w:cs="Arial"/>
          <w:b/>
          <w:bCs/>
          <w:sz w:val="24"/>
          <w:szCs w:val="24"/>
          <w:lang w:eastAsia="en-GB"/>
        </w:rPr>
        <w:t>be treated as unable to make a decision because he makes an unwise decision</w:t>
      </w:r>
      <w:r w:rsidRPr="006F7C0D">
        <w:rPr>
          <w:rFonts w:ascii="Arial" w:eastAsia="Times New Roman" w:hAnsi="Arial" w:cs="Arial"/>
          <w:sz w:val="24"/>
          <w:szCs w:val="24"/>
          <w:lang w:eastAsia="en-GB"/>
        </w:rPr>
        <w:t>. Patients will wish to balance their safety with other qualities of life such as independence and family life. This may lead them to make choices about their safety that others may deem to be unwise but they have the right to make those choices;</w:t>
      </w:r>
    </w:p>
    <w:p w:rsidR="006F7C0D" w:rsidRPr="006F7C0D" w:rsidRDefault="006F7C0D" w:rsidP="00D139E9">
      <w:pPr>
        <w:numPr>
          <w:ilvl w:val="0"/>
          <w:numId w:val="18"/>
        </w:numPr>
        <w:shd w:val="clear" w:color="auto" w:fill="FFFFFF"/>
        <w:spacing w:after="240" w:line="240" w:lineRule="auto"/>
        <w:jc w:val="both"/>
        <w:rPr>
          <w:rFonts w:ascii="Arial" w:eastAsia="Times New Roman" w:hAnsi="Arial" w:cs="Arial"/>
          <w:sz w:val="24"/>
          <w:szCs w:val="24"/>
          <w:lang w:eastAsia="en-GB"/>
        </w:rPr>
      </w:pPr>
      <w:r w:rsidRPr="006F7C0D">
        <w:rPr>
          <w:rFonts w:ascii="Arial" w:eastAsia="Times New Roman" w:hAnsi="Arial" w:cs="Arial"/>
          <w:b/>
          <w:bCs/>
          <w:sz w:val="24"/>
          <w:szCs w:val="24"/>
          <w:lang w:eastAsia="en-GB"/>
        </w:rPr>
        <w:t>A</w:t>
      </w:r>
      <w:r w:rsidR="005B2778">
        <w:rPr>
          <w:rFonts w:ascii="Arial" w:eastAsia="Times New Roman" w:hAnsi="Arial" w:cs="Arial"/>
          <w:b/>
          <w:bCs/>
          <w:sz w:val="24"/>
          <w:szCs w:val="24"/>
          <w:lang w:eastAsia="en-GB"/>
        </w:rPr>
        <w:t>n act or decision made</w:t>
      </w:r>
      <w:r w:rsidRPr="006F7C0D">
        <w:rPr>
          <w:rFonts w:ascii="Arial" w:eastAsia="Times New Roman" w:hAnsi="Arial" w:cs="Arial"/>
          <w:b/>
          <w:bCs/>
          <w:sz w:val="24"/>
          <w:szCs w:val="24"/>
          <w:lang w:eastAsia="en-GB"/>
        </w:rPr>
        <w:t xml:space="preserve"> under this Act for </w:t>
      </w:r>
      <w:r w:rsidR="00FD40A8">
        <w:rPr>
          <w:rFonts w:ascii="Arial" w:eastAsia="Times New Roman" w:hAnsi="Arial" w:cs="Arial"/>
          <w:b/>
          <w:bCs/>
          <w:sz w:val="24"/>
          <w:szCs w:val="24"/>
          <w:lang w:eastAsia="en-GB"/>
        </w:rPr>
        <w:t xml:space="preserve">or </w:t>
      </w:r>
      <w:r w:rsidRPr="006F7C0D">
        <w:rPr>
          <w:rFonts w:ascii="Arial" w:eastAsia="Times New Roman" w:hAnsi="Arial" w:cs="Arial"/>
          <w:b/>
          <w:bCs/>
          <w:sz w:val="24"/>
          <w:szCs w:val="24"/>
          <w:lang w:eastAsia="en-GB"/>
        </w:rPr>
        <w:t>on behalf of a person who lacks capacity must be done, or made, in his best interests</w:t>
      </w:r>
      <w:r w:rsidRPr="006F7C0D">
        <w:rPr>
          <w:rFonts w:ascii="Arial" w:eastAsia="Times New Roman" w:hAnsi="Arial" w:cs="Arial"/>
          <w:sz w:val="24"/>
          <w:szCs w:val="24"/>
          <w:lang w:eastAsia="en-GB"/>
        </w:rPr>
        <w:t>. Best interest decisions in safeguarding take account of all relevant factors including the views of the patient, their values, lifestyle and beliefs and the views of others involved in their care;</w:t>
      </w:r>
    </w:p>
    <w:p w:rsidR="00056D66" w:rsidRDefault="006F7C0D" w:rsidP="00D139E9">
      <w:pPr>
        <w:numPr>
          <w:ilvl w:val="0"/>
          <w:numId w:val="18"/>
        </w:numPr>
        <w:shd w:val="clear" w:color="auto" w:fill="FFFFFF"/>
        <w:spacing w:after="240" w:line="240" w:lineRule="auto"/>
        <w:jc w:val="both"/>
        <w:rPr>
          <w:rFonts w:ascii="Arial" w:eastAsia="Times New Roman" w:hAnsi="Arial" w:cs="Arial"/>
          <w:sz w:val="24"/>
          <w:szCs w:val="24"/>
          <w:lang w:eastAsia="en-GB"/>
        </w:rPr>
      </w:pPr>
      <w:r w:rsidRPr="006F7C0D">
        <w:rPr>
          <w:rFonts w:ascii="Arial" w:eastAsia="Times New Roman" w:hAnsi="Arial" w:cs="Arial"/>
          <w:b/>
          <w:sz w:val="24"/>
          <w:szCs w:val="24"/>
          <w:lang w:eastAsia="en-GB"/>
        </w:rPr>
        <w:t>Before the act is done, or the decision is made, regard must be had to whether the purpose for which it is needed can be as effectively achieved in a way that is less restrictive of the person’s right and freedom of action</w:t>
      </w:r>
      <w:r w:rsidRPr="006F7C0D">
        <w:rPr>
          <w:rFonts w:ascii="Arial" w:eastAsia="Times New Roman" w:hAnsi="Arial" w:cs="Arial"/>
          <w:sz w:val="24"/>
          <w:szCs w:val="24"/>
          <w:lang w:eastAsia="en-GB"/>
        </w:rPr>
        <w:t xml:space="preserve">. </w:t>
      </w:r>
    </w:p>
    <w:p w:rsidR="006F7C0D" w:rsidRPr="006F7C0D" w:rsidRDefault="006F7C0D" w:rsidP="002256BF">
      <w:pPr>
        <w:shd w:val="clear" w:color="auto" w:fill="FFFFFF"/>
        <w:spacing w:after="240" w:line="240" w:lineRule="auto"/>
        <w:ind w:left="720"/>
        <w:jc w:val="both"/>
        <w:rPr>
          <w:rFonts w:ascii="Arial" w:eastAsia="Times New Roman" w:hAnsi="Arial" w:cs="Arial"/>
          <w:sz w:val="24"/>
          <w:szCs w:val="24"/>
          <w:lang w:eastAsia="en-GB"/>
        </w:rPr>
      </w:pPr>
      <w:r w:rsidRPr="006F7C0D">
        <w:rPr>
          <w:rFonts w:ascii="Arial" w:eastAsia="Times New Roman" w:hAnsi="Arial" w:cs="Arial"/>
          <w:sz w:val="24"/>
          <w:szCs w:val="24"/>
          <w:lang w:eastAsia="en-GB"/>
        </w:rPr>
        <w:t>Where a person lacks capacity to make a decision, any use or restriction and restraint must be necessary and proportionate and to prevent harm to that person. Safeguarding interventions need to balance the wish to protect the patient from harm with protecting other rights such as right to family life.</w:t>
      </w:r>
    </w:p>
    <w:p w:rsidR="003A4DF4" w:rsidRPr="003A4DF4" w:rsidRDefault="003A4DF4" w:rsidP="002256BF">
      <w:pPr>
        <w:autoSpaceDE w:val="0"/>
        <w:autoSpaceDN w:val="0"/>
        <w:adjustRightInd w:val="0"/>
        <w:spacing w:after="240" w:line="240" w:lineRule="auto"/>
        <w:ind w:left="720"/>
        <w:jc w:val="both"/>
        <w:rPr>
          <w:rFonts w:ascii="Arial" w:eastAsia="Times New Roman" w:hAnsi="Arial" w:cs="Arial"/>
          <w:b/>
          <w:bCs/>
          <w:sz w:val="24"/>
          <w:szCs w:val="24"/>
          <w:lang w:eastAsia="en-GB"/>
        </w:rPr>
      </w:pPr>
      <w:r w:rsidRPr="003A4DF4">
        <w:rPr>
          <w:rFonts w:ascii="Arial" w:eastAsia="Times New Roman" w:hAnsi="Arial" w:cs="Arial"/>
          <w:b/>
          <w:bCs/>
          <w:sz w:val="24"/>
          <w:szCs w:val="24"/>
          <w:lang w:eastAsia="en-GB"/>
        </w:rPr>
        <w:t xml:space="preserve">All interventions </w:t>
      </w:r>
      <w:r w:rsidR="00712C28">
        <w:rPr>
          <w:rFonts w:ascii="Arial" w:eastAsia="Times New Roman" w:hAnsi="Arial" w:cs="Arial"/>
          <w:b/>
          <w:bCs/>
          <w:sz w:val="24"/>
          <w:szCs w:val="24"/>
          <w:lang w:eastAsia="en-GB"/>
        </w:rPr>
        <w:t xml:space="preserve">in safeguarding vulnerable adults </w:t>
      </w:r>
      <w:r w:rsidRPr="003A4DF4">
        <w:rPr>
          <w:rFonts w:ascii="Arial" w:eastAsia="Times New Roman" w:hAnsi="Arial" w:cs="Arial"/>
          <w:b/>
          <w:bCs/>
          <w:sz w:val="24"/>
          <w:szCs w:val="24"/>
          <w:lang w:eastAsia="en-GB"/>
        </w:rPr>
        <w:t>must be:-</w:t>
      </w:r>
    </w:p>
    <w:p w:rsidR="003A4DF4" w:rsidRPr="003A4DF4" w:rsidRDefault="00E2440D" w:rsidP="00D139E9">
      <w:pPr>
        <w:numPr>
          <w:ilvl w:val="0"/>
          <w:numId w:val="8"/>
        </w:numPr>
        <w:autoSpaceDE w:val="0"/>
        <w:autoSpaceDN w:val="0"/>
        <w:adjustRightInd w:val="0"/>
        <w:spacing w:after="60" w:line="240" w:lineRule="auto"/>
        <w:ind w:left="1134" w:hanging="283"/>
        <w:jc w:val="both"/>
        <w:rPr>
          <w:rFonts w:ascii="Arial" w:eastAsia="Times New Roman" w:hAnsi="Arial" w:cs="Arial"/>
          <w:sz w:val="24"/>
          <w:szCs w:val="24"/>
          <w:lang w:eastAsia="en-GB"/>
        </w:rPr>
      </w:pPr>
      <w:r>
        <w:rPr>
          <w:rFonts w:ascii="Arial" w:eastAsia="Times New Roman" w:hAnsi="Arial" w:cs="Arial"/>
          <w:sz w:val="24"/>
          <w:szCs w:val="24"/>
          <w:lang w:eastAsia="en-GB"/>
        </w:rPr>
        <w:t>lawful</w:t>
      </w:r>
    </w:p>
    <w:p w:rsidR="003A4DF4" w:rsidRPr="003A4DF4" w:rsidRDefault="00E2440D" w:rsidP="00D139E9">
      <w:pPr>
        <w:numPr>
          <w:ilvl w:val="0"/>
          <w:numId w:val="8"/>
        </w:numPr>
        <w:autoSpaceDE w:val="0"/>
        <w:autoSpaceDN w:val="0"/>
        <w:adjustRightInd w:val="0"/>
        <w:spacing w:after="60" w:line="240" w:lineRule="auto"/>
        <w:ind w:left="1134" w:hanging="283"/>
        <w:jc w:val="both"/>
        <w:rPr>
          <w:rFonts w:ascii="Arial" w:eastAsia="Times New Roman" w:hAnsi="Arial" w:cs="Arial"/>
          <w:sz w:val="24"/>
          <w:szCs w:val="24"/>
          <w:lang w:eastAsia="en-GB"/>
        </w:rPr>
      </w:pPr>
      <w:r>
        <w:rPr>
          <w:rFonts w:ascii="Arial" w:eastAsia="Times New Roman" w:hAnsi="Arial" w:cs="Arial"/>
          <w:sz w:val="24"/>
          <w:szCs w:val="24"/>
          <w:lang w:eastAsia="en-GB"/>
        </w:rPr>
        <w:t>proportionate to the risk</w:t>
      </w:r>
    </w:p>
    <w:p w:rsidR="003A4DF4" w:rsidRDefault="003A4DF4" w:rsidP="00D139E9">
      <w:pPr>
        <w:numPr>
          <w:ilvl w:val="0"/>
          <w:numId w:val="8"/>
        </w:numPr>
        <w:autoSpaceDE w:val="0"/>
        <w:autoSpaceDN w:val="0"/>
        <w:adjustRightInd w:val="0"/>
        <w:spacing w:after="240" w:line="240" w:lineRule="auto"/>
        <w:ind w:left="1134" w:hanging="283"/>
        <w:jc w:val="both"/>
        <w:rPr>
          <w:rFonts w:ascii="Arial" w:eastAsia="Times New Roman" w:hAnsi="Arial" w:cs="Arial"/>
          <w:sz w:val="24"/>
          <w:szCs w:val="24"/>
          <w:lang w:eastAsia="en-GB"/>
        </w:rPr>
      </w:pPr>
      <w:r w:rsidRPr="003A4DF4">
        <w:rPr>
          <w:rFonts w:ascii="Arial" w:eastAsia="Times New Roman" w:hAnsi="Arial" w:cs="Arial"/>
          <w:sz w:val="24"/>
          <w:szCs w:val="24"/>
          <w:lang w:eastAsia="en-GB"/>
        </w:rPr>
        <w:t>respectful of the wishes of the person at risk wi</w:t>
      </w:r>
      <w:r w:rsidR="00E2440D">
        <w:rPr>
          <w:rFonts w:ascii="Arial" w:eastAsia="Times New Roman" w:hAnsi="Arial" w:cs="Arial"/>
          <w:sz w:val="24"/>
          <w:szCs w:val="24"/>
          <w:lang w:eastAsia="en-GB"/>
        </w:rPr>
        <w:t>th regard to their human rights</w:t>
      </w:r>
    </w:p>
    <w:p w:rsidR="00F05629" w:rsidRDefault="00F05629" w:rsidP="00F05629">
      <w:pPr>
        <w:autoSpaceDE w:val="0"/>
        <w:autoSpaceDN w:val="0"/>
        <w:adjustRightInd w:val="0"/>
        <w:spacing w:after="240" w:line="240" w:lineRule="auto"/>
        <w:ind w:left="720" w:hanging="720"/>
        <w:jc w:val="both"/>
        <w:rPr>
          <w:rFonts w:ascii="Arial" w:eastAsia="Times New Roman" w:hAnsi="Arial" w:cs="Arial"/>
          <w:b/>
          <w:bCs/>
          <w:sz w:val="24"/>
          <w:szCs w:val="24"/>
          <w:lang w:eastAsia="en-GB"/>
        </w:rPr>
      </w:pPr>
    </w:p>
    <w:p w:rsidR="00F05629" w:rsidRPr="00F05629" w:rsidRDefault="00F05629" w:rsidP="00F05629">
      <w:pPr>
        <w:autoSpaceDE w:val="0"/>
        <w:autoSpaceDN w:val="0"/>
        <w:adjustRightInd w:val="0"/>
        <w:spacing w:after="240" w:line="240" w:lineRule="auto"/>
        <w:ind w:left="720" w:hanging="720"/>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1.5.5</w:t>
      </w:r>
      <w:r w:rsidRPr="003A4DF4">
        <w:rPr>
          <w:rFonts w:ascii="Arial" w:eastAsia="Times New Roman" w:hAnsi="Arial" w:cs="Arial"/>
          <w:b/>
          <w:bCs/>
          <w:sz w:val="24"/>
          <w:szCs w:val="24"/>
          <w:lang w:eastAsia="en-GB"/>
        </w:rPr>
        <w:t xml:space="preserve"> </w:t>
      </w:r>
      <w:r w:rsidRPr="003A4DF4">
        <w:rPr>
          <w:rFonts w:ascii="Arial" w:eastAsia="Times New Roman" w:hAnsi="Arial" w:cs="Arial"/>
          <w:b/>
          <w:bCs/>
          <w:sz w:val="24"/>
          <w:szCs w:val="24"/>
          <w:lang w:eastAsia="en-GB"/>
        </w:rPr>
        <w:tab/>
      </w:r>
      <w:r w:rsidRPr="00F05629">
        <w:rPr>
          <w:rFonts w:ascii="Arial" w:eastAsia="Times New Roman" w:hAnsi="Arial" w:cs="Arial"/>
          <w:b/>
          <w:bCs/>
          <w:sz w:val="24"/>
          <w:szCs w:val="24"/>
          <w:lang w:eastAsia="en-GB"/>
        </w:rPr>
        <w:t>Deprivation of Liberty Safeguards</w:t>
      </w:r>
    </w:p>
    <w:p w:rsidR="00F05629" w:rsidRPr="00F05629" w:rsidRDefault="00F05629" w:rsidP="00F05629">
      <w:pPr>
        <w:autoSpaceDE w:val="0"/>
        <w:autoSpaceDN w:val="0"/>
        <w:adjustRightInd w:val="0"/>
        <w:spacing w:after="240" w:line="240" w:lineRule="auto"/>
        <w:ind w:left="720" w:hanging="11"/>
        <w:jc w:val="both"/>
        <w:rPr>
          <w:rFonts w:ascii="Arial" w:eastAsia="Times New Roman" w:hAnsi="Arial" w:cs="Arial"/>
          <w:bCs/>
          <w:sz w:val="24"/>
          <w:szCs w:val="24"/>
          <w:lang w:eastAsia="en-GB"/>
        </w:rPr>
      </w:pPr>
      <w:r w:rsidRPr="00F05629">
        <w:rPr>
          <w:rFonts w:ascii="Arial" w:eastAsia="Times New Roman" w:hAnsi="Arial" w:cs="Arial"/>
          <w:bCs/>
          <w:sz w:val="24"/>
          <w:szCs w:val="24"/>
          <w:lang w:eastAsia="en-GB"/>
        </w:rPr>
        <w:t xml:space="preserve">The practice will also consider whether a person is deprived or their liberty as defined by the MCA in its Deprivation of Liberty Safeguards. If this deprivation is thought to be unlawful, this will be reported to the Local Authority within a reasonable time frame of usually no longer than 48 hours. The Local Authority holds </w:t>
      </w:r>
      <w:r w:rsidRPr="00F05629">
        <w:rPr>
          <w:rFonts w:ascii="Arial" w:eastAsia="Times New Roman" w:hAnsi="Arial" w:cs="Arial"/>
          <w:bCs/>
          <w:sz w:val="24"/>
          <w:szCs w:val="24"/>
          <w:lang w:eastAsia="en-GB"/>
        </w:rPr>
        <w:lastRenderedPageBreak/>
        <w:t>the legal power to process an application and make a Deprivation of Liberty Safeguard (DOLS) order where it is decided that a person’s freedom needs to be restricted in their best interests.</w:t>
      </w:r>
    </w:p>
    <w:p w:rsidR="00F05629" w:rsidRPr="00F05629" w:rsidRDefault="00F05629" w:rsidP="00F05629">
      <w:pPr>
        <w:autoSpaceDE w:val="0"/>
        <w:autoSpaceDN w:val="0"/>
        <w:adjustRightInd w:val="0"/>
        <w:spacing w:after="240" w:line="240" w:lineRule="auto"/>
        <w:ind w:left="720" w:hanging="720"/>
        <w:jc w:val="both"/>
        <w:rPr>
          <w:rFonts w:ascii="Arial" w:eastAsia="Times New Roman" w:hAnsi="Arial" w:cs="Arial"/>
          <w:b/>
          <w:bCs/>
          <w:sz w:val="24"/>
          <w:szCs w:val="24"/>
          <w:lang w:eastAsia="en-GB"/>
        </w:rPr>
      </w:pPr>
      <w:r w:rsidRPr="00F05629">
        <w:rPr>
          <w:rFonts w:ascii="Arial" w:eastAsia="Times New Roman" w:hAnsi="Arial" w:cs="Arial"/>
          <w:b/>
          <w:bCs/>
          <w:sz w:val="24"/>
          <w:szCs w:val="24"/>
          <w:lang w:eastAsia="en-GB"/>
        </w:rPr>
        <w:t xml:space="preserve">1.5.6 </w:t>
      </w:r>
      <w:r w:rsidRPr="00F05629">
        <w:rPr>
          <w:rFonts w:ascii="Arial" w:eastAsia="Times New Roman" w:hAnsi="Arial" w:cs="Arial"/>
          <w:b/>
          <w:bCs/>
          <w:sz w:val="24"/>
          <w:szCs w:val="24"/>
          <w:lang w:eastAsia="en-GB"/>
        </w:rPr>
        <w:tab/>
        <w:t>Independent Mental Capacity Advocate (IMCA)</w:t>
      </w:r>
    </w:p>
    <w:p w:rsidR="00F05629" w:rsidRDefault="00F05629" w:rsidP="00F05629">
      <w:pPr>
        <w:autoSpaceDE w:val="0"/>
        <w:autoSpaceDN w:val="0"/>
        <w:adjustRightInd w:val="0"/>
        <w:spacing w:after="240" w:line="240" w:lineRule="auto"/>
        <w:ind w:left="720" w:hanging="11"/>
        <w:jc w:val="both"/>
        <w:rPr>
          <w:rFonts w:ascii="Arial" w:eastAsia="Times New Roman" w:hAnsi="Arial" w:cs="Arial"/>
          <w:bCs/>
          <w:sz w:val="24"/>
          <w:szCs w:val="24"/>
          <w:lang w:eastAsia="en-GB"/>
        </w:rPr>
      </w:pPr>
      <w:r w:rsidRPr="00F05629">
        <w:rPr>
          <w:rFonts w:ascii="Arial" w:eastAsia="Times New Roman" w:hAnsi="Arial" w:cs="Arial"/>
          <w:bCs/>
          <w:sz w:val="24"/>
          <w:szCs w:val="24"/>
          <w:lang w:eastAsia="en-GB"/>
        </w:rPr>
        <w:t>An independent Mental Capacity Advocate (IMCA) will be sought by the practice if the person lacking capacity has no one to represent them. The process for sourcing an advocate is as follows: insert local procedure here.  An IMCA must be engaged if major treatment decisions are being made or if a change of residence is being considered. If a patient has no one to represent them during the course of a safeguarding investigation an IMCA should be used.</w:t>
      </w:r>
    </w:p>
    <w:p w:rsidR="002C4F2A" w:rsidRPr="00F05629" w:rsidRDefault="00DD4A9A" w:rsidP="00F05629">
      <w:pPr>
        <w:autoSpaceDE w:val="0"/>
        <w:autoSpaceDN w:val="0"/>
        <w:adjustRightInd w:val="0"/>
        <w:spacing w:after="240" w:line="240" w:lineRule="auto"/>
        <w:ind w:left="720" w:hanging="11"/>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This service is available from </w:t>
      </w:r>
      <w:r w:rsidRPr="00DD4A9A">
        <w:rPr>
          <w:rFonts w:ascii="Arial" w:eastAsia="Times New Roman" w:hAnsi="Arial" w:cs="Arial"/>
          <w:b/>
          <w:bCs/>
          <w:sz w:val="24"/>
          <w:szCs w:val="24"/>
          <w:lang w:eastAsia="en-GB"/>
        </w:rPr>
        <w:t>People First Independent Advocacy service</w:t>
      </w:r>
    </w:p>
    <w:p w:rsidR="003A4DF4" w:rsidRPr="003A4DF4" w:rsidRDefault="003A4DF4" w:rsidP="002256BF">
      <w:pPr>
        <w:tabs>
          <w:tab w:val="left" w:pos="900"/>
        </w:tabs>
        <w:autoSpaceDE w:val="0"/>
        <w:autoSpaceDN w:val="0"/>
        <w:adjustRightInd w:val="0"/>
        <w:spacing w:after="240" w:line="240" w:lineRule="auto"/>
        <w:jc w:val="both"/>
        <w:rPr>
          <w:rFonts w:ascii="Arial Bold" w:eastAsia="Times New Roman" w:hAnsi="Arial Bold" w:cs="Arial"/>
          <w:b/>
          <w:caps/>
          <w:sz w:val="28"/>
          <w:szCs w:val="28"/>
          <w:lang w:eastAsia="en-GB"/>
        </w:rPr>
      </w:pPr>
      <w:r w:rsidRPr="003A4DF4">
        <w:rPr>
          <w:rFonts w:ascii="Arial Bold" w:eastAsia="Times New Roman" w:hAnsi="Arial Bold" w:cs="Arial"/>
          <w:b/>
          <w:caps/>
          <w:sz w:val="28"/>
          <w:szCs w:val="28"/>
          <w:lang w:eastAsia="en-GB"/>
        </w:rPr>
        <w:t>2.      SAfeguarding Adults Policy</w:t>
      </w:r>
    </w:p>
    <w:p w:rsidR="003A4DF4" w:rsidRPr="003A4DF4" w:rsidRDefault="003A4DF4" w:rsidP="002256BF">
      <w:pPr>
        <w:autoSpaceDE w:val="0"/>
        <w:autoSpaceDN w:val="0"/>
        <w:adjustRightInd w:val="0"/>
        <w:spacing w:after="240" w:line="240" w:lineRule="auto"/>
        <w:jc w:val="both"/>
        <w:outlineLvl w:val="1"/>
        <w:rPr>
          <w:rFonts w:ascii="Arial" w:eastAsia="Times New Roman" w:hAnsi="Arial" w:cs="Times New Roman"/>
          <w:b/>
          <w:sz w:val="24"/>
          <w:szCs w:val="24"/>
          <w:lang w:eastAsia="en-GB"/>
        </w:rPr>
      </w:pPr>
      <w:bookmarkStart w:id="2" w:name="_Toc395172069"/>
      <w:r w:rsidRPr="003A4DF4">
        <w:rPr>
          <w:rFonts w:ascii="Arial Bold" w:eastAsia="Times New Roman" w:hAnsi="Arial Bold" w:cs="Times New Roman"/>
          <w:sz w:val="24"/>
          <w:szCs w:val="24"/>
          <w:lang w:eastAsia="en-GB"/>
        </w:rPr>
        <w:t xml:space="preserve">2.1 </w:t>
      </w:r>
      <w:r w:rsidRPr="003A4DF4">
        <w:rPr>
          <w:rFonts w:ascii="Arial Bold" w:eastAsia="Times New Roman" w:hAnsi="Arial Bold" w:cs="Times New Roman"/>
          <w:sz w:val="24"/>
          <w:szCs w:val="24"/>
          <w:lang w:eastAsia="en-GB"/>
        </w:rPr>
        <w:tab/>
      </w:r>
      <w:r w:rsidR="00DC4D2C">
        <w:rPr>
          <w:rFonts w:ascii="Arial" w:eastAsia="Times New Roman" w:hAnsi="Arial" w:cs="Times New Roman"/>
          <w:b/>
          <w:sz w:val="24"/>
          <w:szCs w:val="24"/>
          <w:lang w:eastAsia="en-GB"/>
        </w:rPr>
        <w:t>Statement of R</w:t>
      </w:r>
      <w:r w:rsidRPr="003A4DF4">
        <w:rPr>
          <w:rFonts w:ascii="Arial" w:eastAsia="Times New Roman" w:hAnsi="Arial" w:cs="Times New Roman"/>
          <w:b/>
          <w:sz w:val="24"/>
          <w:szCs w:val="24"/>
          <w:lang w:eastAsia="en-GB"/>
        </w:rPr>
        <w:t>esponsibilities</w:t>
      </w:r>
      <w:bookmarkEnd w:id="2"/>
    </w:p>
    <w:p w:rsidR="003A4DF4" w:rsidRPr="003A4DF4" w:rsidRDefault="003A4DF4" w:rsidP="002256BF">
      <w:pPr>
        <w:autoSpaceDE w:val="0"/>
        <w:autoSpaceDN w:val="0"/>
        <w:adjustRightInd w:val="0"/>
        <w:spacing w:after="240" w:line="240" w:lineRule="auto"/>
        <w:ind w:firstLine="720"/>
        <w:jc w:val="both"/>
        <w:outlineLvl w:val="1"/>
        <w:rPr>
          <w:rFonts w:ascii="Arial" w:eastAsia="Times New Roman" w:hAnsi="Arial" w:cs="Times New Roman"/>
          <w:b/>
          <w:sz w:val="24"/>
          <w:szCs w:val="24"/>
          <w:lang w:eastAsia="en-GB"/>
        </w:rPr>
      </w:pPr>
      <w:bookmarkStart w:id="3" w:name="_Toc395172070"/>
      <w:r w:rsidRPr="003A4DF4">
        <w:rPr>
          <w:rFonts w:ascii="Arial" w:eastAsia="Times New Roman" w:hAnsi="Arial" w:cs="Times New Roman"/>
          <w:b/>
          <w:sz w:val="24"/>
          <w:szCs w:val="24"/>
          <w:lang w:eastAsia="en-GB"/>
        </w:rPr>
        <w:t xml:space="preserve"> Partners</w:t>
      </w:r>
      <w:bookmarkEnd w:id="3"/>
    </w:p>
    <w:p w:rsidR="00FC7451" w:rsidRPr="00FC7451" w:rsidRDefault="00FC7451" w:rsidP="00D139E9">
      <w:pPr>
        <w:numPr>
          <w:ilvl w:val="0"/>
          <w:numId w:val="11"/>
        </w:numPr>
        <w:autoSpaceDE w:val="0"/>
        <w:autoSpaceDN w:val="0"/>
        <w:adjustRightInd w:val="0"/>
        <w:spacing w:after="60" w:line="240" w:lineRule="auto"/>
        <w:ind w:left="1134" w:hanging="283"/>
        <w:jc w:val="both"/>
        <w:outlineLvl w:val="1"/>
        <w:rPr>
          <w:rFonts w:ascii="Arial" w:eastAsia="Times New Roman" w:hAnsi="Arial" w:cs="Arial"/>
          <w:sz w:val="24"/>
          <w:szCs w:val="24"/>
          <w:lang w:eastAsia="en-GB"/>
        </w:rPr>
      </w:pPr>
      <w:bookmarkStart w:id="4" w:name="_Toc395172071"/>
      <w:r>
        <w:rPr>
          <w:rFonts w:ascii="Arial" w:eastAsia="Times New Roman" w:hAnsi="Arial" w:cs="Times New Roman"/>
          <w:sz w:val="24"/>
          <w:szCs w:val="24"/>
          <w:lang w:eastAsia="en-GB"/>
        </w:rPr>
        <w:t>T</w:t>
      </w:r>
      <w:r w:rsidR="003A4DF4" w:rsidRPr="003A4DF4">
        <w:rPr>
          <w:rFonts w:ascii="Arial" w:eastAsia="Times New Roman" w:hAnsi="Arial" w:cs="Times New Roman"/>
          <w:sz w:val="24"/>
          <w:szCs w:val="24"/>
          <w:lang w:eastAsia="en-GB"/>
        </w:rPr>
        <w:t>o ensure that safeguarding adults is integral to clinical governance and audit arrangements within the practice;</w:t>
      </w:r>
      <w:bookmarkStart w:id="5" w:name="_Toc395172087"/>
      <w:bookmarkEnd w:id="4"/>
    </w:p>
    <w:p w:rsidR="00FC7451" w:rsidRPr="003A4DF4" w:rsidRDefault="00FC7451" w:rsidP="00D139E9">
      <w:pPr>
        <w:numPr>
          <w:ilvl w:val="0"/>
          <w:numId w:val="11"/>
        </w:numPr>
        <w:autoSpaceDE w:val="0"/>
        <w:autoSpaceDN w:val="0"/>
        <w:adjustRightInd w:val="0"/>
        <w:spacing w:after="60" w:line="240" w:lineRule="auto"/>
        <w:ind w:left="1134" w:hanging="283"/>
        <w:jc w:val="both"/>
        <w:outlineLvl w:val="1"/>
        <w:rPr>
          <w:rFonts w:ascii="Arial" w:eastAsia="Times New Roman" w:hAnsi="Arial" w:cs="Arial"/>
          <w:sz w:val="24"/>
          <w:szCs w:val="24"/>
          <w:lang w:eastAsia="en-GB"/>
        </w:rPr>
      </w:pPr>
      <w:r w:rsidRPr="003A4DF4">
        <w:rPr>
          <w:rFonts w:ascii="Arial" w:eastAsia="Times New Roman" w:hAnsi="Arial" w:cs="Arial"/>
          <w:sz w:val="24"/>
          <w:szCs w:val="24"/>
          <w:lang w:eastAsia="en-GB"/>
        </w:rPr>
        <w:t>Ensure that the practice meets the contractual and clinical governance arrangements on safeguarding adults;</w:t>
      </w:r>
      <w:bookmarkEnd w:id="5"/>
    </w:p>
    <w:p w:rsidR="003A4DF4" w:rsidRPr="003A4DF4" w:rsidRDefault="00FC7451" w:rsidP="00D139E9">
      <w:pPr>
        <w:numPr>
          <w:ilvl w:val="0"/>
          <w:numId w:val="9"/>
        </w:numPr>
        <w:autoSpaceDE w:val="0"/>
        <w:autoSpaceDN w:val="0"/>
        <w:adjustRightInd w:val="0"/>
        <w:spacing w:after="240" w:line="240" w:lineRule="auto"/>
        <w:ind w:left="1134" w:hanging="283"/>
        <w:jc w:val="both"/>
        <w:outlineLvl w:val="1"/>
        <w:rPr>
          <w:rFonts w:ascii="Arial" w:eastAsia="Times New Roman" w:hAnsi="Arial" w:cs="Times New Roman"/>
          <w:bCs/>
          <w:sz w:val="24"/>
          <w:szCs w:val="24"/>
          <w:lang w:eastAsia="en-GB"/>
        </w:rPr>
      </w:pPr>
      <w:bookmarkStart w:id="6" w:name="_Toc395172072"/>
      <w:r>
        <w:rPr>
          <w:rFonts w:ascii="Arial" w:eastAsia="Times New Roman" w:hAnsi="Arial" w:cs="Times New Roman"/>
          <w:bCs/>
          <w:sz w:val="24"/>
          <w:szCs w:val="24"/>
          <w:lang w:eastAsia="en-GB"/>
        </w:rPr>
        <w:t>T</w:t>
      </w:r>
      <w:r w:rsidR="003A4DF4" w:rsidRPr="003A4DF4">
        <w:rPr>
          <w:rFonts w:ascii="Arial" w:eastAsia="Times New Roman" w:hAnsi="Arial" w:cs="Times New Roman"/>
          <w:bCs/>
          <w:sz w:val="24"/>
          <w:szCs w:val="24"/>
          <w:lang w:eastAsia="en-GB"/>
        </w:rPr>
        <w:t xml:space="preserve">o ensure that all staff in contact with </w:t>
      </w:r>
      <w:r w:rsidR="00E2440D">
        <w:rPr>
          <w:rFonts w:ascii="Arial" w:eastAsia="Times New Roman" w:hAnsi="Arial" w:cs="Times New Roman"/>
          <w:bCs/>
          <w:sz w:val="24"/>
          <w:szCs w:val="24"/>
          <w:lang w:eastAsia="en-GB"/>
        </w:rPr>
        <w:t>adults with care and support needs</w:t>
      </w:r>
      <w:r w:rsidR="001F5BDA">
        <w:rPr>
          <w:rFonts w:ascii="Arial" w:eastAsia="Times New Roman" w:hAnsi="Arial" w:cs="Times New Roman"/>
          <w:bCs/>
          <w:sz w:val="24"/>
          <w:szCs w:val="24"/>
          <w:lang w:eastAsia="en-GB"/>
        </w:rPr>
        <w:t xml:space="preserve"> are</w:t>
      </w:r>
      <w:r w:rsidR="003A4DF4" w:rsidRPr="003A4DF4">
        <w:rPr>
          <w:rFonts w:ascii="Arial" w:eastAsia="Times New Roman" w:hAnsi="Arial" w:cs="Times New Roman"/>
          <w:bCs/>
          <w:sz w:val="24"/>
          <w:szCs w:val="24"/>
          <w:lang w:eastAsia="en-GB"/>
        </w:rPr>
        <w:t xml:space="preserve"> alert to the potential indicators of abuse or neglect, and know how to act on those concerns in line with local guidance</w:t>
      </w:r>
      <w:bookmarkEnd w:id="6"/>
      <w:r w:rsidR="00D27EDE">
        <w:rPr>
          <w:rFonts w:ascii="Arial" w:eastAsia="Times New Roman" w:hAnsi="Arial" w:cs="Times New Roman"/>
          <w:bCs/>
          <w:sz w:val="24"/>
          <w:szCs w:val="24"/>
          <w:lang w:eastAsia="en-GB"/>
        </w:rPr>
        <w:t>;</w:t>
      </w:r>
    </w:p>
    <w:p w:rsidR="003A4DF4" w:rsidRPr="003A4DF4" w:rsidRDefault="003A4DF4" w:rsidP="002256BF">
      <w:pPr>
        <w:autoSpaceDE w:val="0"/>
        <w:autoSpaceDN w:val="0"/>
        <w:adjustRightInd w:val="0"/>
        <w:spacing w:after="240" w:line="240" w:lineRule="auto"/>
        <w:ind w:firstLine="720"/>
        <w:jc w:val="both"/>
        <w:outlineLvl w:val="1"/>
        <w:rPr>
          <w:rFonts w:ascii="Arial" w:eastAsia="Times New Roman" w:hAnsi="Arial" w:cs="Times New Roman"/>
          <w:b/>
          <w:sz w:val="24"/>
          <w:szCs w:val="24"/>
          <w:lang w:eastAsia="en-GB"/>
        </w:rPr>
      </w:pPr>
      <w:bookmarkStart w:id="7" w:name="_Toc395172073"/>
      <w:r w:rsidRPr="003A4DF4">
        <w:rPr>
          <w:rFonts w:ascii="Arial" w:eastAsia="Times New Roman" w:hAnsi="Arial" w:cs="Times New Roman"/>
          <w:b/>
          <w:sz w:val="24"/>
          <w:szCs w:val="24"/>
          <w:lang w:eastAsia="en-GB"/>
        </w:rPr>
        <w:t>Practice Manager</w:t>
      </w:r>
      <w:bookmarkEnd w:id="7"/>
    </w:p>
    <w:p w:rsidR="003A4DF4" w:rsidRPr="003A4DF4" w:rsidRDefault="00FC7451" w:rsidP="00D139E9">
      <w:pPr>
        <w:numPr>
          <w:ilvl w:val="0"/>
          <w:numId w:val="10"/>
        </w:numPr>
        <w:autoSpaceDE w:val="0"/>
        <w:autoSpaceDN w:val="0"/>
        <w:adjustRightInd w:val="0"/>
        <w:spacing w:after="60" w:line="240" w:lineRule="auto"/>
        <w:ind w:hanging="283"/>
        <w:jc w:val="both"/>
        <w:outlineLvl w:val="1"/>
        <w:rPr>
          <w:rFonts w:ascii="Arial" w:eastAsia="Times New Roman" w:hAnsi="Arial" w:cs="Times New Roman"/>
          <w:sz w:val="24"/>
          <w:szCs w:val="24"/>
          <w:lang w:eastAsia="en-GB"/>
        </w:rPr>
      </w:pPr>
      <w:bookmarkStart w:id="8" w:name="_Toc395172074"/>
      <w:r>
        <w:rPr>
          <w:rFonts w:ascii="Arial" w:eastAsia="Times New Roman" w:hAnsi="Arial" w:cs="Times New Roman"/>
          <w:sz w:val="24"/>
          <w:szCs w:val="24"/>
          <w:lang w:eastAsia="en-GB"/>
        </w:rPr>
        <w:t>T</w:t>
      </w:r>
      <w:r w:rsidR="003A4DF4" w:rsidRPr="003A4DF4">
        <w:rPr>
          <w:rFonts w:ascii="Arial" w:eastAsia="Times New Roman" w:hAnsi="Arial" w:cs="Times New Roman"/>
          <w:sz w:val="24"/>
          <w:szCs w:val="24"/>
          <w:lang w:eastAsia="en-GB"/>
        </w:rPr>
        <w:t>o ensure that the practice operates safe recruitment processes in line with national and local guidance</w:t>
      </w:r>
      <w:bookmarkEnd w:id="8"/>
      <w:r w:rsidR="003A4DF4" w:rsidRPr="003A4DF4">
        <w:rPr>
          <w:rFonts w:ascii="Arial" w:eastAsia="Times New Roman" w:hAnsi="Arial" w:cs="Times New Roman"/>
          <w:sz w:val="24"/>
          <w:szCs w:val="24"/>
          <w:lang w:eastAsia="en-GB"/>
        </w:rPr>
        <w:t xml:space="preserve"> </w:t>
      </w:r>
      <w:r>
        <w:rPr>
          <w:rFonts w:ascii="Arial" w:eastAsia="Times New Roman" w:hAnsi="Arial" w:cs="Times New Roman"/>
          <w:sz w:val="24"/>
          <w:szCs w:val="24"/>
          <w:lang w:eastAsia="en-GB"/>
        </w:rPr>
        <w:t>including disclosure and barring and managing allegations against staff;</w:t>
      </w:r>
    </w:p>
    <w:p w:rsidR="003A4DF4" w:rsidRDefault="00FC7451" w:rsidP="00D139E9">
      <w:pPr>
        <w:numPr>
          <w:ilvl w:val="0"/>
          <w:numId w:val="10"/>
        </w:numPr>
        <w:autoSpaceDE w:val="0"/>
        <w:autoSpaceDN w:val="0"/>
        <w:adjustRightInd w:val="0"/>
        <w:spacing w:after="240" w:line="240" w:lineRule="auto"/>
        <w:ind w:hanging="283"/>
        <w:jc w:val="both"/>
        <w:outlineLvl w:val="1"/>
        <w:rPr>
          <w:rFonts w:ascii="Arial" w:eastAsia="Times New Roman" w:hAnsi="Arial" w:cs="Times New Roman"/>
          <w:sz w:val="24"/>
          <w:szCs w:val="24"/>
          <w:lang w:eastAsia="en-GB"/>
        </w:rPr>
      </w:pPr>
      <w:bookmarkStart w:id="9" w:name="_Toc395172075"/>
      <w:r>
        <w:rPr>
          <w:rFonts w:ascii="Arial" w:eastAsia="Times New Roman" w:hAnsi="Arial" w:cs="Times New Roman"/>
          <w:sz w:val="24"/>
          <w:szCs w:val="24"/>
          <w:lang w:eastAsia="en-GB"/>
        </w:rPr>
        <w:t>E</w:t>
      </w:r>
      <w:r w:rsidR="003A4DF4" w:rsidRPr="003A4DF4">
        <w:rPr>
          <w:rFonts w:ascii="Arial" w:eastAsia="Times New Roman" w:hAnsi="Arial" w:cs="Times New Roman"/>
          <w:sz w:val="24"/>
          <w:szCs w:val="24"/>
          <w:lang w:eastAsia="en-GB"/>
        </w:rPr>
        <w:t>nsure safeguarding responsibilities are reflected in all job descriptions</w:t>
      </w:r>
      <w:bookmarkEnd w:id="9"/>
      <w:r>
        <w:rPr>
          <w:rFonts w:ascii="Arial" w:eastAsia="Times New Roman" w:hAnsi="Arial" w:cs="Times New Roman"/>
          <w:sz w:val="24"/>
          <w:szCs w:val="24"/>
          <w:lang w:eastAsia="en-GB"/>
        </w:rPr>
        <w:t>;</w:t>
      </w:r>
    </w:p>
    <w:p w:rsidR="003A4DF4" w:rsidRPr="003A4DF4" w:rsidRDefault="003A4DF4" w:rsidP="002256BF">
      <w:pPr>
        <w:autoSpaceDE w:val="0"/>
        <w:autoSpaceDN w:val="0"/>
        <w:adjustRightInd w:val="0"/>
        <w:spacing w:after="240" w:line="240" w:lineRule="auto"/>
        <w:ind w:firstLine="709"/>
        <w:jc w:val="both"/>
        <w:outlineLvl w:val="1"/>
        <w:rPr>
          <w:rFonts w:ascii="Arial" w:eastAsia="Times New Roman" w:hAnsi="Arial" w:cs="Times New Roman"/>
          <w:b/>
          <w:sz w:val="24"/>
          <w:szCs w:val="24"/>
          <w:lang w:eastAsia="en-GB"/>
        </w:rPr>
      </w:pPr>
      <w:bookmarkStart w:id="10" w:name="_Toc395172077"/>
      <w:r w:rsidRPr="003A4DF4">
        <w:rPr>
          <w:rFonts w:ascii="Arial" w:eastAsia="Times New Roman" w:hAnsi="Arial" w:cs="Times New Roman"/>
          <w:b/>
          <w:sz w:val="24"/>
          <w:szCs w:val="24"/>
          <w:lang w:eastAsia="en-GB"/>
        </w:rPr>
        <w:t>Practice Safeguarding Lead</w:t>
      </w:r>
      <w:bookmarkEnd w:id="10"/>
    </w:p>
    <w:p w:rsidR="003A4DF4" w:rsidRPr="003A4DF4" w:rsidRDefault="003A4DF4" w:rsidP="002256BF">
      <w:pPr>
        <w:autoSpaceDE w:val="0"/>
        <w:autoSpaceDN w:val="0"/>
        <w:adjustRightInd w:val="0"/>
        <w:spacing w:after="240" w:line="240" w:lineRule="auto"/>
        <w:ind w:left="709"/>
        <w:jc w:val="both"/>
        <w:outlineLvl w:val="1"/>
        <w:rPr>
          <w:rFonts w:ascii="Arial" w:eastAsia="Times New Roman" w:hAnsi="Arial" w:cs="Times New Roman"/>
          <w:sz w:val="24"/>
          <w:szCs w:val="24"/>
          <w:lang w:eastAsia="en-GB"/>
        </w:rPr>
      </w:pPr>
      <w:bookmarkStart w:id="11" w:name="_Toc395172078"/>
      <w:r w:rsidRPr="003A4DF4">
        <w:rPr>
          <w:rFonts w:ascii="Arial" w:eastAsia="Times New Roman" w:hAnsi="Arial" w:cs="Times New Roman"/>
          <w:color w:val="000000"/>
          <w:sz w:val="24"/>
          <w:szCs w:val="24"/>
          <w:lang w:eastAsia="en-GB"/>
        </w:rPr>
        <w:t>This person cannot be the practice manager as they have a separate disciplinary role and it cannot be a non-employed member of the team. The roles and responsibilities do not equate to a full time role but where a person is identified to take on this role, these duties should be included in the job description.  (Consideration should be given to a GP or practice nurse taking on this role).</w:t>
      </w:r>
      <w:bookmarkEnd w:id="11"/>
    </w:p>
    <w:p w:rsidR="003A4DF4" w:rsidRPr="003A4DF4" w:rsidRDefault="003A4DF4" w:rsidP="002256BF">
      <w:pPr>
        <w:autoSpaceDE w:val="0"/>
        <w:autoSpaceDN w:val="0"/>
        <w:adjustRightInd w:val="0"/>
        <w:spacing w:after="240" w:line="240" w:lineRule="auto"/>
        <w:ind w:firstLine="709"/>
        <w:jc w:val="both"/>
        <w:outlineLvl w:val="1"/>
        <w:rPr>
          <w:rFonts w:ascii="Arial" w:eastAsia="Times New Roman" w:hAnsi="Arial" w:cs="Arial"/>
          <w:b/>
          <w:sz w:val="24"/>
          <w:szCs w:val="24"/>
          <w:lang w:eastAsia="en-GB"/>
        </w:rPr>
      </w:pPr>
      <w:bookmarkStart w:id="12" w:name="_Toc395172079"/>
      <w:r w:rsidRPr="003A4DF4">
        <w:rPr>
          <w:rFonts w:ascii="Arial" w:eastAsia="Times New Roman" w:hAnsi="Arial" w:cs="Arial"/>
          <w:sz w:val="24"/>
          <w:szCs w:val="24"/>
          <w:lang w:eastAsia="en-GB"/>
        </w:rPr>
        <w:t xml:space="preserve">The practice safeguarding lead is </w:t>
      </w:r>
      <w:bookmarkEnd w:id="12"/>
      <w:r w:rsidR="00DF1781">
        <w:rPr>
          <w:rFonts w:ascii="Arial" w:eastAsia="Times New Roman" w:hAnsi="Arial" w:cs="Arial"/>
          <w:b/>
          <w:bCs/>
          <w:sz w:val="24"/>
          <w:szCs w:val="24"/>
          <w:lang w:eastAsia="en-GB"/>
        </w:rPr>
        <w:t>Dr Alistair Harrison</w:t>
      </w:r>
    </w:p>
    <w:p w:rsidR="003A4DF4" w:rsidRPr="003A4DF4" w:rsidRDefault="003A4DF4" w:rsidP="002256BF">
      <w:pPr>
        <w:autoSpaceDE w:val="0"/>
        <w:autoSpaceDN w:val="0"/>
        <w:adjustRightInd w:val="0"/>
        <w:spacing w:after="240" w:line="240" w:lineRule="auto"/>
        <w:jc w:val="both"/>
        <w:outlineLvl w:val="1"/>
        <w:rPr>
          <w:rFonts w:ascii="Arial" w:eastAsia="Times New Roman" w:hAnsi="Arial" w:cs="Arial"/>
          <w:bCs/>
          <w:sz w:val="24"/>
          <w:szCs w:val="24"/>
          <w:lang w:eastAsia="en-GB"/>
        </w:rPr>
      </w:pPr>
      <w:r w:rsidRPr="003A4DF4">
        <w:rPr>
          <w:rFonts w:ascii="Arial" w:eastAsia="Times New Roman" w:hAnsi="Arial" w:cs="Arial"/>
          <w:sz w:val="24"/>
          <w:szCs w:val="24"/>
          <w:lang w:eastAsia="en-GB"/>
        </w:rPr>
        <w:tab/>
      </w:r>
      <w:bookmarkStart w:id="13" w:name="_Toc395172080"/>
      <w:r w:rsidRPr="003A4DF4">
        <w:rPr>
          <w:rFonts w:ascii="Arial" w:eastAsia="Times New Roman" w:hAnsi="Arial" w:cs="Arial"/>
          <w:sz w:val="24"/>
          <w:szCs w:val="24"/>
          <w:lang w:eastAsia="en-GB"/>
        </w:rPr>
        <w:t xml:space="preserve">His/her deputy is </w:t>
      </w:r>
      <w:bookmarkEnd w:id="13"/>
      <w:r w:rsidR="00DF1781">
        <w:rPr>
          <w:rFonts w:ascii="Arial" w:eastAsia="Times New Roman" w:hAnsi="Arial" w:cs="Arial"/>
          <w:b/>
          <w:bCs/>
          <w:sz w:val="24"/>
          <w:szCs w:val="24"/>
          <w:lang w:eastAsia="en-GB"/>
        </w:rPr>
        <w:t>Dr Ian Wear</w:t>
      </w:r>
      <w:r w:rsidRPr="003A4DF4">
        <w:rPr>
          <w:rFonts w:ascii="Arial" w:eastAsia="Times New Roman" w:hAnsi="Arial" w:cs="Arial"/>
          <w:b/>
          <w:bCs/>
          <w:sz w:val="24"/>
          <w:szCs w:val="24"/>
          <w:lang w:eastAsia="en-GB"/>
        </w:rPr>
        <w:t xml:space="preserve"> </w:t>
      </w:r>
    </w:p>
    <w:p w:rsidR="003A4DF4" w:rsidRPr="003A4DF4" w:rsidRDefault="003A4DF4" w:rsidP="00D139E9">
      <w:pPr>
        <w:numPr>
          <w:ilvl w:val="0"/>
          <w:numId w:val="11"/>
        </w:numPr>
        <w:autoSpaceDE w:val="0"/>
        <w:autoSpaceDN w:val="0"/>
        <w:adjustRightInd w:val="0"/>
        <w:spacing w:after="60" w:line="240" w:lineRule="auto"/>
        <w:ind w:left="1134" w:hanging="283"/>
        <w:jc w:val="both"/>
        <w:outlineLvl w:val="1"/>
        <w:rPr>
          <w:rFonts w:ascii="Arial" w:eastAsia="Times New Roman" w:hAnsi="Arial" w:cs="Arial"/>
          <w:sz w:val="24"/>
          <w:szCs w:val="24"/>
          <w:lang w:eastAsia="en-GB"/>
        </w:rPr>
      </w:pPr>
      <w:bookmarkStart w:id="14" w:name="_Toc395172082"/>
      <w:r w:rsidRPr="003A4DF4">
        <w:rPr>
          <w:rFonts w:ascii="Arial" w:eastAsia="Times New Roman" w:hAnsi="Arial" w:cs="Arial"/>
          <w:sz w:val="24"/>
          <w:szCs w:val="24"/>
          <w:lang w:eastAsia="en-GB"/>
        </w:rPr>
        <w:t>Act as a focus for external contacts on safeguarding adult</w:t>
      </w:r>
      <w:r w:rsidR="00327CF7">
        <w:rPr>
          <w:rFonts w:ascii="Arial" w:eastAsia="Times New Roman" w:hAnsi="Arial" w:cs="Arial"/>
          <w:sz w:val="24"/>
          <w:szCs w:val="24"/>
          <w:lang w:eastAsia="en-GB"/>
        </w:rPr>
        <w:t xml:space="preserve"> and Mental Capacity Act </w:t>
      </w:r>
      <w:r w:rsidRPr="003A4DF4">
        <w:rPr>
          <w:rFonts w:ascii="Arial" w:eastAsia="Times New Roman" w:hAnsi="Arial" w:cs="Arial"/>
          <w:sz w:val="24"/>
          <w:szCs w:val="24"/>
          <w:lang w:eastAsia="en-GB"/>
        </w:rPr>
        <w:t xml:space="preserve"> matters;</w:t>
      </w:r>
      <w:r w:rsidRPr="003A4DF4">
        <w:rPr>
          <w:rFonts w:ascii="Arial" w:eastAsia="Times New Roman" w:hAnsi="Arial" w:cs="Arial"/>
          <w:color w:val="FF0000"/>
          <w:sz w:val="24"/>
          <w:szCs w:val="24"/>
          <w:lang w:eastAsia="en-GB"/>
        </w:rPr>
        <w:t xml:space="preserve"> </w:t>
      </w:r>
      <w:r w:rsidRPr="003A4DF4">
        <w:rPr>
          <w:rFonts w:ascii="Arial" w:eastAsia="Times New Roman" w:hAnsi="Arial" w:cs="Arial"/>
          <w:sz w:val="24"/>
          <w:szCs w:val="24"/>
          <w:lang w:eastAsia="en-GB"/>
        </w:rPr>
        <w:t xml:space="preserve">this may include requests to contribute to sharing information required for </w:t>
      </w:r>
      <w:r w:rsidR="00A34533" w:rsidRPr="003A4DF4">
        <w:rPr>
          <w:rFonts w:ascii="Arial" w:eastAsia="Times New Roman" w:hAnsi="Arial" w:cs="Arial"/>
          <w:sz w:val="24"/>
          <w:szCs w:val="24"/>
          <w:lang w:eastAsia="en-GB"/>
        </w:rPr>
        <w:t>adult reviews</w:t>
      </w:r>
      <w:r w:rsidRPr="003A4DF4">
        <w:rPr>
          <w:rFonts w:ascii="Arial" w:eastAsia="Times New Roman" w:hAnsi="Arial" w:cs="Arial"/>
          <w:sz w:val="24"/>
          <w:szCs w:val="24"/>
          <w:lang w:eastAsia="en-GB"/>
        </w:rPr>
        <w:t xml:space="preserve">, domestic homicide reviews, multi-agency/ individual </w:t>
      </w:r>
      <w:r w:rsidRPr="003A4DF4">
        <w:rPr>
          <w:rFonts w:ascii="Arial" w:eastAsia="Times New Roman" w:hAnsi="Arial" w:cs="Arial"/>
          <w:sz w:val="24"/>
          <w:szCs w:val="24"/>
          <w:lang w:eastAsia="en-GB"/>
        </w:rPr>
        <w:lastRenderedPageBreak/>
        <w:t>agency reviews and contribution to safeguarding investigations where appropriate</w:t>
      </w:r>
      <w:r w:rsidR="00D27EDE">
        <w:rPr>
          <w:rFonts w:ascii="Arial" w:eastAsia="Times New Roman" w:hAnsi="Arial" w:cs="Arial"/>
          <w:sz w:val="24"/>
          <w:szCs w:val="24"/>
          <w:lang w:eastAsia="en-GB"/>
        </w:rPr>
        <w:t>;</w:t>
      </w:r>
      <w:bookmarkEnd w:id="14"/>
    </w:p>
    <w:p w:rsidR="003A4DF4" w:rsidRPr="003A4DF4" w:rsidRDefault="003A4DF4" w:rsidP="00D139E9">
      <w:pPr>
        <w:numPr>
          <w:ilvl w:val="0"/>
          <w:numId w:val="11"/>
        </w:numPr>
        <w:autoSpaceDE w:val="0"/>
        <w:autoSpaceDN w:val="0"/>
        <w:adjustRightInd w:val="0"/>
        <w:spacing w:after="60" w:line="240" w:lineRule="auto"/>
        <w:ind w:left="1134" w:hanging="283"/>
        <w:jc w:val="both"/>
        <w:outlineLvl w:val="1"/>
        <w:rPr>
          <w:rFonts w:ascii="Arial" w:eastAsia="Times New Roman" w:hAnsi="Arial" w:cs="Arial"/>
          <w:sz w:val="24"/>
          <w:szCs w:val="24"/>
          <w:lang w:eastAsia="en-GB"/>
        </w:rPr>
      </w:pPr>
      <w:bookmarkStart w:id="15" w:name="_Toc395172083"/>
      <w:r w:rsidRPr="003A4DF4">
        <w:rPr>
          <w:rFonts w:ascii="Arial" w:eastAsia="Times New Roman" w:hAnsi="Arial" w:cs="Arial"/>
          <w:sz w:val="24"/>
          <w:szCs w:val="24"/>
          <w:lang w:eastAsia="en-GB"/>
        </w:rPr>
        <w:t>Disseminate information in relation to safeguarding adults</w:t>
      </w:r>
      <w:r w:rsidR="00327CF7">
        <w:rPr>
          <w:rFonts w:ascii="Arial" w:eastAsia="Times New Roman" w:hAnsi="Arial" w:cs="Arial"/>
          <w:sz w:val="24"/>
          <w:szCs w:val="24"/>
          <w:lang w:eastAsia="en-GB"/>
        </w:rPr>
        <w:t xml:space="preserve">/Mental Capacity Act </w:t>
      </w:r>
      <w:r w:rsidRPr="003A4DF4">
        <w:rPr>
          <w:rFonts w:ascii="Arial" w:eastAsia="Times New Roman" w:hAnsi="Arial" w:cs="Arial"/>
          <w:sz w:val="24"/>
          <w:szCs w:val="24"/>
          <w:lang w:eastAsia="en-GB"/>
        </w:rPr>
        <w:t xml:space="preserve"> to all practice members;</w:t>
      </w:r>
      <w:bookmarkEnd w:id="15"/>
    </w:p>
    <w:p w:rsidR="003A4DF4" w:rsidRPr="003A4DF4" w:rsidRDefault="003A4DF4" w:rsidP="00D139E9">
      <w:pPr>
        <w:numPr>
          <w:ilvl w:val="0"/>
          <w:numId w:val="11"/>
        </w:numPr>
        <w:autoSpaceDE w:val="0"/>
        <w:autoSpaceDN w:val="0"/>
        <w:adjustRightInd w:val="0"/>
        <w:spacing w:after="60" w:line="240" w:lineRule="auto"/>
        <w:ind w:left="1134" w:hanging="283"/>
        <w:jc w:val="both"/>
        <w:outlineLvl w:val="1"/>
        <w:rPr>
          <w:rFonts w:ascii="Arial" w:eastAsia="Times New Roman" w:hAnsi="Arial" w:cs="Arial"/>
          <w:sz w:val="24"/>
          <w:szCs w:val="24"/>
          <w:lang w:eastAsia="en-GB"/>
        </w:rPr>
      </w:pPr>
      <w:bookmarkStart w:id="16" w:name="_Toc395172084"/>
      <w:r w:rsidRPr="003A4DF4">
        <w:rPr>
          <w:rFonts w:ascii="Arial" w:eastAsia="Times New Roman" w:hAnsi="Arial" w:cs="Arial"/>
          <w:sz w:val="24"/>
          <w:szCs w:val="24"/>
          <w:lang w:eastAsia="en-GB"/>
        </w:rPr>
        <w:t>Act as a point of contact for practice members to bring any concerns that they have, to document those concerns and to take any necessary action to address concerns raised;</w:t>
      </w:r>
      <w:bookmarkEnd w:id="16"/>
      <w:r w:rsidRPr="003A4DF4">
        <w:rPr>
          <w:rFonts w:ascii="Arial" w:eastAsia="Times New Roman" w:hAnsi="Arial" w:cs="Arial"/>
          <w:sz w:val="24"/>
          <w:szCs w:val="24"/>
          <w:lang w:eastAsia="en-GB"/>
        </w:rPr>
        <w:t xml:space="preserve"> </w:t>
      </w:r>
    </w:p>
    <w:p w:rsidR="003A4DF4" w:rsidRPr="003A4DF4" w:rsidRDefault="003A4DF4" w:rsidP="00D139E9">
      <w:pPr>
        <w:numPr>
          <w:ilvl w:val="0"/>
          <w:numId w:val="11"/>
        </w:numPr>
        <w:autoSpaceDE w:val="0"/>
        <w:autoSpaceDN w:val="0"/>
        <w:adjustRightInd w:val="0"/>
        <w:spacing w:after="60" w:line="240" w:lineRule="auto"/>
        <w:ind w:left="1134" w:hanging="283"/>
        <w:jc w:val="both"/>
        <w:outlineLvl w:val="1"/>
        <w:rPr>
          <w:rFonts w:ascii="Arial" w:eastAsia="Times New Roman" w:hAnsi="Arial" w:cs="Arial"/>
          <w:sz w:val="24"/>
          <w:szCs w:val="24"/>
          <w:lang w:eastAsia="en-GB"/>
        </w:rPr>
      </w:pPr>
      <w:bookmarkStart w:id="17" w:name="_Toc395172085"/>
      <w:r w:rsidRPr="003A4DF4">
        <w:rPr>
          <w:rFonts w:ascii="Arial" w:eastAsia="Times New Roman" w:hAnsi="Arial" w:cs="Arial"/>
          <w:sz w:val="24"/>
          <w:szCs w:val="24"/>
          <w:lang w:eastAsia="en-GB"/>
        </w:rPr>
        <w:t>Assess information received on safeguarding concerns promptly and carefully, clarifying or obtaining more information about the matter as appropriate;</w:t>
      </w:r>
      <w:bookmarkEnd w:id="17"/>
    </w:p>
    <w:p w:rsidR="003A4DF4" w:rsidRPr="003A4DF4" w:rsidRDefault="003A4DF4" w:rsidP="00D139E9">
      <w:pPr>
        <w:numPr>
          <w:ilvl w:val="0"/>
          <w:numId w:val="11"/>
        </w:numPr>
        <w:autoSpaceDE w:val="0"/>
        <w:autoSpaceDN w:val="0"/>
        <w:adjustRightInd w:val="0"/>
        <w:spacing w:after="60" w:line="240" w:lineRule="auto"/>
        <w:ind w:left="1134" w:hanging="283"/>
        <w:jc w:val="both"/>
        <w:outlineLvl w:val="1"/>
        <w:rPr>
          <w:rFonts w:ascii="Arial" w:eastAsia="Times New Roman" w:hAnsi="Arial" w:cs="Arial"/>
          <w:sz w:val="24"/>
          <w:szCs w:val="24"/>
          <w:lang w:eastAsia="en-GB"/>
        </w:rPr>
      </w:pPr>
      <w:bookmarkStart w:id="18" w:name="_Toc395172086"/>
      <w:r w:rsidRPr="003A4DF4">
        <w:rPr>
          <w:rFonts w:ascii="Arial" w:eastAsia="Times New Roman" w:hAnsi="Arial" w:cs="Arial"/>
          <w:sz w:val="24"/>
          <w:szCs w:val="24"/>
          <w:lang w:eastAsia="en-GB"/>
        </w:rPr>
        <w:t xml:space="preserve">Facilitate access to support and supervision for staff working with </w:t>
      </w:r>
      <w:r w:rsidR="00E2440D">
        <w:rPr>
          <w:rFonts w:ascii="Arial" w:eastAsia="Times New Roman" w:hAnsi="Arial" w:cs="Arial"/>
          <w:sz w:val="24"/>
          <w:szCs w:val="24"/>
          <w:lang w:eastAsia="en-GB"/>
        </w:rPr>
        <w:t>adults with care and support needs</w:t>
      </w:r>
      <w:r w:rsidRPr="003A4DF4">
        <w:rPr>
          <w:rFonts w:ascii="Arial" w:eastAsia="Times New Roman" w:hAnsi="Arial" w:cs="Arial"/>
          <w:sz w:val="24"/>
          <w:szCs w:val="24"/>
          <w:lang w:eastAsia="en-GB"/>
        </w:rPr>
        <w:t xml:space="preserve"> and</w:t>
      </w:r>
      <w:r w:rsidR="00617896">
        <w:rPr>
          <w:rFonts w:ascii="Arial" w:eastAsia="Times New Roman" w:hAnsi="Arial" w:cs="Arial"/>
          <w:sz w:val="24"/>
          <w:szCs w:val="24"/>
          <w:lang w:eastAsia="en-GB"/>
        </w:rPr>
        <w:t xml:space="preserve"> </w:t>
      </w:r>
      <w:r w:rsidR="00617896" w:rsidRPr="00EC647D">
        <w:rPr>
          <w:rFonts w:ascii="Arial" w:eastAsia="Times New Roman" w:hAnsi="Arial" w:cs="Arial"/>
          <w:color w:val="000000" w:themeColor="text1"/>
          <w:sz w:val="24"/>
          <w:szCs w:val="24"/>
          <w:lang w:eastAsia="en-GB"/>
        </w:rPr>
        <w:t>their</w:t>
      </w:r>
      <w:r w:rsidRPr="00EC647D">
        <w:rPr>
          <w:rFonts w:ascii="Arial" w:eastAsia="Times New Roman" w:hAnsi="Arial" w:cs="Arial"/>
          <w:color w:val="000000" w:themeColor="text1"/>
          <w:sz w:val="24"/>
          <w:szCs w:val="24"/>
          <w:lang w:eastAsia="en-GB"/>
        </w:rPr>
        <w:t xml:space="preserve"> </w:t>
      </w:r>
      <w:r w:rsidRPr="003A4DF4">
        <w:rPr>
          <w:rFonts w:ascii="Arial" w:eastAsia="Times New Roman" w:hAnsi="Arial" w:cs="Arial"/>
          <w:sz w:val="24"/>
          <w:szCs w:val="24"/>
          <w:lang w:eastAsia="en-GB"/>
        </w:rPr>
        <w:t>families;</w:t>
      </w:r>
      <w:bookmarkEnd w:id="18"/>
    </w:p>
    <w:p w:rsidR="005E1FE4" w:rsidRPr="00DD4A9A" w:rsidRDefault="003A4DF4" w:rsidP="00D139E9">
      <w:pPr>
        <w:numPr>
          <w:ilvl w:val="0"/>
          <w:numId w:val="11"/>
        </w:numPr>
        <w:autoSpaceDE w:val="0"/>
        <w:autoSpaceDN w:val="0"/>
        <w:adjustRightInd w:val="0"/>
        <w:spacing w:after="60" w:line="240" w:lineRule="auto"/>
        <w:ind w:left="1134" w:hanging="283"/>
        <w:jc w:val="both"/>
        <w:outlineLvl w:val="1"/>
        <w:rPr>
          <w:rFonts w:ascii="Arial" w:eastAsia="Times New Roman" w:hAnsi="Arial" w:cs="Arial"/>
          <w:sz w:val="24"/>
          <w:szCs w:val="24"/>
          <w:lang w:eastAsia="en-GB"/>
        </w:rPr>
      </w:pPr>
      <w:bookmarkStart w:id="19" w:name="_Toc395172088"/>
      <w:r w:rsidRPr="00DD4A9A">
        <w:rPr>
          <w:rFonts w:ascii="Arial" w:eastAsia="Times New Roman" w:hAnsi="Arial" w:cs="Arial"/>
          <w:sz w:val="24"/>
          <w:szCs w:val="24"/>
          <w:lang w:eastAsia="en-GB"/>
        </w:rPr>
        <w:t xml:space="preserve">Ensure that the practice team completes the practice’s agreed </w:t>
      </w:r>
      <w:r w:rsidRPr="00DD4A9A">
        <w:rPr>
          <w:rFonts w:ascii="Arial" w:eastAsia="Times New Roman" w:hAnsi="Arial" w:cs="Arial"/>
          <w:b/>
          <w:sz w:val="24"/>
          <w:szCs w:val="24"/>
          <w:lang w:eastAsia="en-GB"/>
        </w:rPr>
        <w:t>incident forms</w:t>
      </w:r>
      <w:r w:rsidRPr="00DD4A9A">
        <w:rPr>
          <w:rFonts w:ascii="Arial" w:eastAsia="Times New Roman" w:hAnsi="Arial" w:cs="Arial"/>
          <w:sz w:val="24"/>
          <w:szCs w:val="24"/>
          <w:lang w:eastAsia="en-GB"/>
        </w:rPr>
        <w:t xml:space="preserve"> and </w:t>
      </w:r>
      <w:r w:rsidRPr="00DD4A9A">
        <w:rPr>
          <w:rFonts w:ascii="Arial" w:eastAsia="Times New Roman" w:hAnsi="Arial" w:cs="Arial"/>
          <w:b/>
          <w:sz w:val="24"/>
          <w:szCs w:val="24"/>
          <w:lang w:eastAsia="en-GB"/>
        </w:rPr>
        <w:t>analysis of significant events forms</w:t>
      </w:r>
      <w:bookmarkEnd w:id="19"/>
    </w:p>
    <w:p w:rsidR="003A4DF4" w:rsidRPr="00685701" w:rsidRDefault="003A4DF4" w:rsidP="002256BF">
      <w:pPr>
        <w:autoSpaceDE w:val="0"/>
        <w:autoSpaceDN w:val="0"/>
        <w:adjustRightInd w:val="0"/>
        <w:spacing w:after="60" w:line="240" w:lineRule="auto"/>
        <w:ind w:firstLine="709"/>
        <w:jc w:val="both"/>
        <w:outlineLvl w:val="0"/>
        <w:rPr>
          <w:rFonts w:ascii="Arial" w:eastAsia="Times New Roman" w:hAnsi="Arial" w:cs="Arial"/>
          <w:sz w:val="24"/>
          <w:szCs w:val="24"/>
          <w:lang w:eastAsia="en-GB"/>
        </w:rPr>
      </w:pPr>
      <w:bookmarkStart w:id="20" w:name="_Toc395172089"/>
      <w:r w:rsidRPr="00685701">
        <w:rPr>
          <w:rFonts w:ascii="Arial" w:eastAsia="Times New Roman" w:hAnsi="Arial" w:cs="Arial"/>
          <w:sz w:val="24"/>
          <w:szCs w:val="24"/>
          <w:lang w:eastAsia="en-GB"/>
        </w:rPr>
        <w:t>The responsibilities are to:</w:t>
      </w:r>
      <w:bookmarkEnd w:id="20"/>
    </w:p>
    <w:p w:rsidR="003A4DF4" w:rsidRPr="00685701" w:rsidRDefault="003A4DF4" w:rsidP="00D139E9">
      <w:pPr>
        <w:numPr>
          <w:ilvl w:val="0"/>
          <w:numId w:val="12"/>
        </w:numPr>
        <w:autoSpaceDE w:val="0"/>
        <w:autoSpaceDN w:val="0"/>
        <w:adjustRightInd w:val="0"/>
        <w:spacing w:after="60" w:line="240" w:lineRule="auto"/>
        <w:ind w:left="1134" w:hanging="283"/>
        <w:jc w:val="both"/>
        <w:outlineLvl w:val="0"/>
        <w:rPr>
          <w:rFonts w:ascii="Arial" w:eastAsia="Times New Roman" w:hAnsi="Arial" w:cs="Arial"/>
          <w:color w:val="000000"/>
          <w:sz w:val="24"/>
          <w:szCs w:val="24"/>
          <w:lang w:eastAsia="en-GB"/>
        </w:rPr>
      </w:pPr>
      <w:bookmarkStart w:id="21" w:name="_Toc395172090"/>
      <w:r w:rsidRPr="00685701">
        <w:rPr>
          <w:rFonts w:ascii="Arial" w:eastAsia="Times New Roman" w:hAnsi="Arial" w:cs="Arial"/>
          <w:color w:val="000000"/>
          <w:sz w:val="24"/>
          <w:szCs w:val="24"/>
          <w:lang w:eastAsia="en-GB"/>
        </w:rPr>
        <w:t xml:space="preserve">Be fully conversant with the practice safeguarding adult policy, the policies and procedures of </w:t>
      </w:r>
      <w:r w:rsidR="00DD4A9A">
        <w:rPr>
          <w:rFonts w:ascii="Arial" w:eastAsia="Times New Roman" w:hAnsi="Arial" w:cs="Arial"/>
          <w:color w:val="000000"/>
          <w:sz w:val="24"/>
          <w:szCs w:val="24"/>
          <w:lang w:eastAsia="en-GB"/>
        </w:rPr>
        <w:t>Cumbria</w:t>
      </w:r>
      <w:r w:rsidRPr="00685701">
        <w:rPr>
          <w:rFonts w:ascii="Arial" w:eastAsia="Times New Roman" w:hAnsi="Arial" w:cs="Arial"/>
          <w:color w:val="000000"/>
          <w:sz w:val="24"/>
          <w:szCs w:val="24"/>
          <w:lang w:eastAsia="en-GB"/>
        </w:rPr>
        <w:t xml:space="preserve"> Safeguarding Adult Board; and the integrated processes that support safeguarding</w:t>
      </w:r>
      <w:bookmarkEnd w:id="21"/>
      <w:r w:rsidR="00D27EDE">
        <w:rPr>
          <w:rFonts w:ascii="Arial" w:eastAsia="Times New Roman" w:hAnsi="Arial" w:cs="Arial"/>
          <w:color w:val="000000"/>
          <w:sz w:val="24"/>
          <w:szCs w:val="24"/>
          <w:lang w:eastAsia="en-GB"/>
        </w:rPr>
        <w:t>;</w:t>
      </w:r>
      <w:r w:rsidRPr="00685701">
        <w:rPr>
          <w:rFonts w:ascii="Arial" w:eastAsia="Times New Roman" w:hAnsi="Arial" w:cs="Arial"/>
          <w:color w:val="000000"/>
          <w:sz w:val="24"/>
          <w:szCs w:val="24"/>
          <w:lang w:eastAsia="en-GB"/>
        </w:rPr>
        <w:t xml:space="preserve"> </w:t>
      </w:r>
    </w:p>
    <w:p w:rsidR="003A4DF4" w:rsidRPr="00685701" w:rsidRDefault="003A4DF4" w:rsidP="00D139E9">
      <w:pPr>
        <w:numPr>
          <w:ilvl w:val="0"/>
          <w:numId w:val="12"/>
        </w:numPr>
        <w:autoSpaceDE w:val="0"/>
        <w:autoSpaceDN w:val="0"/>
        <w:adjustRightInd w:val="0"/>
        <w:spacing w:after="240" w:line="240" w:lineRule="auto"/>
        <w:ind w:left="1134" w:hanging="283"/>
        <w:jc w:val="both"/>
        <w:outlineLvl w:val="0"/>
        <w:rPr>
          <w:rFonts w:ascii="Arial" w:eastAsia="Times New Roman" w:hAnsi="Arial" w:cs="Arial"/>
          <w:color w:val="000000"/>
          <w:sz w:val="24"/>
          <w:szCs w:val="24"/>
          <w:lang w:eastAsia="en-GB"/>
        </w:rPr>
      </w:pPr>
      <w:bookmarkStart w:id="22" w:name="_Toc395172092"/>
      <w:r w:rsidRPr="00685701">
        <w:rPr>
          <w:rFonts w:ascii="Arial" w:eastAsia="Times New Roman" w:hAnsi="Arial" w:cs="Arial"/>
          <w:color w:val="000000"/>
          <w:sz w:val="24"/>
          <w:szCs w:val="24"/>
          <w:lang w:eastAsia="en-GB"/>
        </w:rPr>
        <w:t xml:space="preserve">Be responsible for </w:t>
      </w:r>
      <w:r w:rsidR="00FC7451">
        <w:rPr>
          <w:rFonts w:ascii="Arial" w:eastAsia="Times New Roman" w:hAnsi="Arial" w:cs="Arial"/>
          <w:color w:val="000000"/>
          <w:sz w:val="24"/>
          <w:szCs w:val="24"/>
          <w:lang w:eastAsia="en-GB"/>
        </w:rPr>
        <w:t>facilitating training opportunities</w:t>
      </w:r>
      <w:r w:rsidRPr="00685701">
        <w:rPr>
          <w:rFonts w:ascii="Arial" w:eastAsia="Times New Roman" w:hAnsi="Arial" w:cs="Arial"/>
          <w:color w:val="000000"/>
          <w:sz w:val="24"/>
          <w:szCs w:val="24"/>
          <w:lang w:eastAsia="en-GB"/>
        </w:rPr>
        <w:t xml:space="preserve"> for individual staff groups</w:t>
      </w:r>
      <w:bookmarkEnd w:id="22"/>
      <w:r w:rsidR="00D27EDE">
        <w:rPr>
          <w:rFonts w:ascii="Arial" w:eastAsia="Times New Roman" w:hAnsi="Arial" w:cs="Arial"/>
          <w:color w:val="000000"/>
          <w:sz w:val="24"/>
          <w:szCs w:val="24"/>
          <w:lang w:eastAsia="en-GB"/>
        </w:rPr>
        <w:t>;</w:t>
      </w:r>
      <w:r w:rsidRPr="00685701">
        <w:rPr>
          <w:rFonts w:ascii="Arial" w:eastAsia="Times New Roman" w:hAnsi="Arial" w:cs="Arial"/>
          <w:color w:val="000000"/>
          <w:sz w:val="24"/>
          <w:szCs w:val="24"/>
          <w:lang w:eastAsia="en-GB"/>
        </w:rPr>
        <w:t xml:space="preserve"> </w:t>
      </w:r>
    </w:p>
    <w:p w:rsidR="003A4DF4" w:rsidRPr="00685701" w:rsidRDefault="003A4DF4" w:rsidP="002256BF">
      <w:pPr>
        <w:tabs>
          <w:tab w:val="left" w:pos="720"/>
          <w:tab w:val="left" w:pos="900"/>
        </w:tabs>
        <w:autoSpaceDE w:val="0"/>
        <w:autoSpaceDN w:val="0"/>
        <w:adjustRightInd w:val="0"/>
        <w:spacing w:after="240" w:line="240" w:lineRule="auto"/>
        <w:ind w:left="720"/>
        <w:jc w:val="both"/>
        <w:rPr>
          <w:rFonts w:ascii="Arial" w:eastAsia="Times New Roman" w:hAnsi="Arial" w:cs="Arial"/>
          <w:b/>
          <w:sz w:val="24"/>
          <w:szCs w:val="24"/>
          <w:lang w:eastAsia="en-GB"/>
        </w:rPr>
      </w:pPr>
      <w:r w:rsidRPr="00685701">
        <w:rPr>
          <w:rFonts w:ascii="Arial" w:eastAsia="Times New Roman" w:hAnsi="Arial" w:cs="Arial"/>
          <w:b/>
          <w:sz w:val="24"/>
          <w:szCs w:val="24"/>
          <w:lang w:eastAsia="en-GB"/>
        </w:rPr>
        <w:t xml:space="preserve">Individual staff members, including all partners, employed staff and volunteers </w:t>
      </w:r>
    </w:p>
    <w:p w:rsidR="003A4DF4" w:rsidRPr="00685701" w:rsidRDefault="003A4DF4" w:rsidP="00A4661A">
      <w:pPr>
        <w:numPr>
          <w:ilvl w:val="0"/>
          <w:numId w:val="2"/>
        </w:numPr>
        <w:tabs>
          <w:tab w:val="clear" w:pos="1260"/>
          <w:tab w:val="num" w:pos="1134"/>
        </w:tabs>
        <w:spacing w:after="60" w:line="240" w:lineRule="auto"/>
        <w:ind w:left="1134" w:hanging="234"/>
        <w:jc w:val="both"/>
        <w:rPr>
          <w:rFonts w:ascii="Arial" w:eastAsia="Times New Roman" w:hAnsi="Arial" w:cs="Arial"/>
          <w:sz w:val="24"/>
          <w:szCs w:val="24"/>
          <w:lang w:eastAsia="en-GB"/>
        </w:rPr>
      </w:pPr>
      <w:r w:rsidRPr="00685701">
        <w:rPr>
          <w:rFonts w:ascii="Arial" w:eastAsia="Times New Roman" w:hAnsi="Arial" w:cs="Arial"/>
          <w:bCs/>
          <w:sz w:val="24"/>
          <w:szCs w:val="24"/>
          <w:lang w:eastAsia="en-GB"/>
        </w:rPr>
        <w:t xml:space="preserve">To be alert to the potential indicators of abuse or neglect for </w:t>
      </w:r>
      <w:r w:rsidR="00E2440D">
        <w:rPr>
          <w:rFonts w:ascii="Arial" w:eastAsia="Times New Roman" w:hAnsi="Arial" w:cs="Arial"/>
          <w:bCs/>
          <w:sz w:val="24"/>
          <w:szCs w:val="24"/>
          <w:lang w:eastAsia="en-GB"/>
        </w:rPr>
        <w:t>adults with care and support needs</w:t>
      </w:r>
      <w:r w:rsidR="00617896">
        <w:rPr>
          <w:rFonts w:ascii="Arial" w:eastAsia="Times New Roman" w:hAnsi="Arial" w:cs="Arial"/>
          <w:bCs/>
          <w:color w:val="FF0000"/>
          <w:sz w:val="24"/>
          <w:szCs w:val="24"/>
          <w:lang w:eastAsia="en-GB"/>
        </w:rPr>
        <w:t xml:space="preserve"> </w:t>
      </w:r>
      <w:r w:rsidRPr="00685701">
        <w:rPr>
          <w:rFonts w:ascii="Arial" w:eastAsia="Times New Roman" w:hAnsi="Arial" w:cs="Arial"/>
          <w:bCs/>
          <w:sz w:val="24"/>
          <w:szCs w:val="24"/>
          <w:lang w:eastAsia="en-GB"/>
        </w:rPr>
        <w:t>and know how to act on those concerns in line with national  guidance</w:t>
      </w:r>
      <w:r w:rsidR="00FC7451">
        <w:rPr>
          <w:rFonts w:ascii="Arial" w:eastAsia="Times New Roman" w:hAnsi="Arial" w:cs="Arial"/>
          <w:bCs/>
          <w:sz w:val="24"/>
          <w:szCs w:val="24"/>
          <w:lang w:eastAsia="en-GB"/>
        </w:rPr>
        <w:t xml:space="preserve"> and  Lancashire safeguarding adult procedures</w:t>
      </w:r>
      <w:r w:rsidRPr="00685701">
        <w:rPr>
          <w:rFonts w:ascii="Arial" w:eastAsia="Times New Roman" w:hAnsi="Arial" w:cs="Arial"/>
          <w:bCs/>
          <w:sz w:val="24"/>
          <w:szCs w:val="24"/>
          <w:lang w:eastAsia="en-GB"/>
        </w:rPr>
        <w:t>;</w:t>
      </w:r>
    </w:p>
    <w:p w:rsidR="003A4DF4" w:rsidRPr="00685701" w:rsidRDefault="003A4DF4" w:rsidP="002256BF">
      <w:pPr>
        <w:numPr>
          <w:ilvl w:val="0"/>
          <w:numId w:val="3"/>
        </w:numPr>
        <w:tabs>
          <w:tab w:val="clear" w:pos="1260"/>
          <w:tab w:val="num" w:pos="1134"/>
        </w:tabs>
        <w:spacing w:after="60" w:line="240" w:lineRule="auto"/>
        <w:ind w:left="1134" w:hanging="234"/>
        <w:jc w:val="both"/>
        <w:rPr>
          <w:rFonts w:ascii="Arial" w:eastAsia="Times New Roman" w:hAnsi="Arial" w:cs="Arial"/>
          <w:sz w:val="24"/>
          <w:szCs w:val="24"/>
          <w:lang w:eastAsia="en-GB"/>
        </w:rPr>
      </w:pPr>
      <w:r w:rsidRPr="00685701">
        <w:rPr>
          <w:rFonts w:ascii="Arial" w:eastAsia="Times New Roman" w:hAnsi="Arial" w:cs="Arial"/>
          <w:bCs/>
          <w:sz w:val="24"/>
          <w:szCs w:val="24"/>
          <w:lang w:eastAsia="en-GB"/>
        </w:rPr>
        <w:t>To be aware of and know how to access</w:t>
      </w:r>
      <w:r w:rsidR="00892AE7">
        <w:rPr>
          <w:rFonts w:ascii="Arial" w:eastAsia="Times New Roman" w:hAnsi="Arial" w:cs="Arial"/>
          <w:bCs/>
          <w:sz w:val="24"/>
          <w:szCs w:val="24"/>
          <w:lang w:eastAsia="en-GB"/>
        </w:rPr>
        <w:t xml:space="preserve"> Pan</w:t>
      </w:r>
      <w:r w:rsidRPr="00685701">
        <w:rPr>
          <w:rFonts w:ascii="Arial" w:eastAsia="Times New Roman" w:hAnsi="Arial" w:cs="Arial"/>
          <w:bCs/>
          <w:sz w:val="24"/>
          <w:szCs w:val="24"/>
          <w:lang w:eastAsia="en-GB"/>
        </w:rPr>
        <w:t xml:space="preserve"> Lancashire</w:t>
      </w:r>
      <w:r w:rsidR="00892AE7">
        <w:rPr>
          <w:rFonts w:ascii="Arial" w:eastAsia="Times New Roman" w:hAnsi="Arial" w:cs="Arial"/>
          <w:bCs/>
          <w:sz w:val="24"/>
          <w:szCs w:val="24"/>
          <w:lang w:eastAsia="en-GB"/>
        </w:rPr>
        <w:t xml:space="preserve"> and Cumbria</w:t>
      </w:r>
      <w:r w:rsidRPr="00685701">
        <w:rPr>
          <w:rFonts w:ascii="Arial" w:eastAsia="Times New Roman" w:hAnsi="Arial" w:cs="Arial"/>
          <w:bCs/>
          <w:sz w:val="24"/>
          <w:szCs w:val="24"/>
          <w:lang w:eastAsia="en-GB"/>
        </w:rPr>
        <w:t xml:space="preserve"> Safeguarding Adults  Board</w:t>
      </w:r>
      <w:r w:rsidR="0099736B">
        <w:rPr>
          <w:rFonts w:ascii="Arial" w:eastAsia="Times New Roman" w:hAnsi="Arial" w:cs="Arial"/>
          <w:bCs/>
          <w:sz w:val="24"/>
          <w:szCs w:val="24"/>
          <w:lang w:eastAsia="en-GB"/>
        </w:rPr>
        <w:t>’</w:t>
      </w:r>
      <w:r w:rsidRPr="00685701">
        <w:rPr>
          <w:rFonts w:ascii="Arial" w:eastAsia="Times New Roman" w:hAnsi="Arial" w:cs="Arial"/>
          <w:bCs/>
          <w:sz w:val="24"/>
          <w:szCs w:val="24"/>
          <w:lang w:eastAsia="en-GB"/>
        </w:rPr>
        <w:t xml:space="preserve">s (LSAB) </w:t>
      </w:r>
      <w:hyperlink r:id="rId12" w:history="1">
        <w:r w:rsidRPr="00056D66">
          <w:rPr>
            <w:rStyle w:val="Hyperlink"/>
            <w:rFonts w:ascii="Arial" w:eastAsia="Times New Roman" w:hAnsi="Arial" w:cs="Arial"/>
            <w:bCs/>
            <w:sz w:val="24"/>
            <w:szCs w:val="24"/>
            <w:lang w:eastAsia="en-GB"/>
          </w:rPr>
          <w:t>policies and procedures</w:t>
        </w:r>
      </w:hyperlink>
      <w:r w:rsidRPr="00685701">
        <w:rPr>
          <w:rFonts w:ascii="Arial" w:eastAsia="Times New Roman" w:hAnsi="Arial" w:cs="Arial"/>
          <w:bCs/>
          <w:sz w:val="24"/>
          <w:szCs w:val="24"/>
          <w:lang w:eastAsia="en-GB"/>
        </w:rPr>
        <w:t xml:space="preserve"> for safeguarding adults</w:t>
      </w:r>
      <w:r w:rsidR="00D27EDE">
        <w:rPr>
          <w:rFonts w:ascii="Arial" w:eastAsia="Times New Roman" w:hAnsi="Arial" w:cs="Arial"/>
          <w:bCs/>
          <w:sz w:val="24"/>
          <w:szCs w:val="24"/>
          <w:lang w:eastAsia="en-GB"/>
        </w:rPr>
        <w:t>;</w:t>
      </w:r>
      <w:r w:rsidRPr="00685701">
        <w:rPr>
          <w:rFonts w:ascii="Arial" w:eastAsia="Times New Roman" w:hAnsi="Arial" w:cs="Arial"/>
          <w:bCs/>
          <w:sz w:val="24"/>
          <w:szCs w:val="24"/>
          <w:lang w:eastAsia="en-GB"/>
        </w:rPr>
        <w:t xml:space="preserve"> </w:t>
      </w:r>
    </w:p>
    <w:p w:rsidR="003A4DF4" w:rsidRPr="00056D66" w:rsidRDefault="003A4DF4" w:rsidP="002256BF">
      <w:pPr>
        <w:pStyle w:val="ListParagraph"/>
        <w:numPr>
          <w:ilvl w:val="0"/>
          <w:numId w:val="3"/>
        </w:numPr>
        <w:tabs>
          <w:tab w:val="clear" w:pos="1260"/>
          <w:tab w:val="num" w:pos="1134"/>
        </w:tabs>
        <w:spacing w:after="60" w:line="240" w:lineRule="auto"/>
        <w:ind w:left="1134" w:hanging="234"/>
        <w:jc w:val="both"/>
        <w:rPr>
          <w:rFonts w:ascii="Arial" w:eastAsia="Times New Roman" w:hAnsi="Arial" w:cs="Arial"/>
          <w:sz w:val="24"/>
          <w:szCs w:val="24"/>
          <w:lang w:eastAsia="en-GB"/>
        </w:rPr>
      </w:pPr>
      <w:r w:rsidRPr="00056D66">
        <w:rPr>
          <w:rFonts w:ascii="Arial" w:eastAsia="Times New Roman" w:hAnsi="Arial" w:cs="Arial"/>
          <w:sz w:val="24"/>
          <w:szCs w:val="24"/>
          <w:lang w:eastAsia="en-GB"/>
        </w:rPr>
        <w:t>To take part in training, including attending regular updates so that they maintain their skills and are familiar with procedures aimed at safeguarding adults</w:t>
      </w:r>
      <w:r w:rsidR="00327CF7">
        <w:rPr>
          <w:rFonts w:ascii="Arial" w:eastAsia="Times New Roman" w:hAnsi="Arial" w:cs="Arial"/>
          <w:sz w:val="24"/>
          <w:szCs w:val="24"/>
          <w:lang w:eastAsia="en-GB"/>
        </w:rPr>
        <w:t xml:space="preserve"> and implementa</w:t>
      </w:r>
      <w:r w:rsidR="0028298E">
        <w:rPr>
          <w:rFonts w:ascii="Arial" w:eastAsia="Times New Roman" w:hAnsi="Arial" w:cs="Arial"/>
          <w:sz w:val="24"/>
          <w:szCs w:val="24"/>
          <w:lang w:eastAsia="en-GB"/>
        </w:rPr>
        <w:t>tion of the Mental Capacity Act</w:t>
      </w:r>
      <w:r w:rsidRPr="00056D66">
        <w:rPr>
          <w:rFonts w:ascii="Arial" w:eastAsia="Times New Roman" w:hAnsi="Arial" w:cs="Arial"/>
          <w:sz w:val="24"/>
          <w:szCs w:val="24"/>
          <w:lang w:eastAsia="en-GB"/>
        </w:rPr>
        <w:t>;</w:t>
      </w:r>
    </w:p>
    <w:p w:rsidR="00D27EDE" w:rsidRDefault="003A4DF4" w:rsidP="00D139E9">
      <w:pPr>
        <w:numPr>
          <w:ilvl w:val="0"/>
          <w:numId w:val="4"/>
        </w:numPr>
        <w:tabs>
          <w:tab w:val="clear" w:pos="1260"/>
          <w:tab w:val="num" w:pos="1134"/>
        </w:tabs>
        <w:spacing w:after="60" w:line="240" w:lineRule="auto"/>
        <w:ind w:left="1134" w:hanging="234"/>
        <w:jc w:val="both"/>
        <w:rPr>
          <w:rFonts w:ascii="Arial" w:eastAsia="Times New Roman" w:hAnsi="Arial" w:cs="Arial"/>
          <w:sz w:val="24"/>
          <w:szCs w:val="24"/>
          <w:lang w:eastAsia="en-GB"/>
        </w:rPr>
      </w:pPr>
      <w:r w:rsidRPr="00D27EDE">
        <w:rPr>
          <w:rFonts w:ascii="Arial" w:eastAsia="Times New Roman" w:hAnsi="Arial" w:cs="Arial"/>
          <w:sz w:val="24"/>
          <w:szCs w:val="24"/>
          <w:lang w:eastAsia="en-GB"/>
        </w:rPr>
        <w:t xml:space="preserve">Understand the principles of confidentiality and information sharing in line with local and </w:t>
      </w:r>
      <w:hyperlink r:id="rId13" w:history="1">
        <w:r w:rsidRPr="00D27EDE">
          <w:rPr>
            <w:rStyle w:val="Hyperlink"/>
            <w:rFonts w:ascii="Arial" w:eastAsia="Times New Roman" w:hAnsi="Arial" w:cs="Arial"/>
            <w:sz w:val="24"/>
            <w:szCs w:val="24"/>
            <w:lang w:eastAsia="en-GB"/>
          </w:rPr>
          <w:t>government guidance</w:t>
        </w:r>
      </w:hyperlink>
      <w:r w:rsidR="00D27EDE">
        <w:rPr>
          <w:rFonts w:ascii="Arial" w:eastAsia="Times New Roman" w:hAnsi="Arial" w:cs="Arial"/>
          <w:sz w:val="24"/>
          <w:szCs w:val="24"/>
          <w:lang w:eastAsia="en-GB"/>
        </w:rPr>
        <w:t>;</w:t>
      </w:r>
      <w:r w:rsidRPr="00D27EDE">
        <w:rPr>
          <w:rFonts w:ascii="Arial" w:eastAsia="Times New Roman" w:hAnsi="Arial" w:cs="Arial"/>
          <w:sz w:val="24"/>
          <w:szCs w:val="24"/>
          <w:lang w:eastAsia="en-GB"/>
        </w:rPr>
        <w:t xml:space="preserve"> </w:t>
      </w:r>
    </w:p>
    <w:p w:rsidR="003A4DF4" w:rsidRPr="00D27EDE" w:rsidRDefault="003A4DF4" w:rsidP="00D139E9">
      <w:pPr>
        <w:numPr>
          <w:ilvl w:val="0"/>
          <w:numId w:val="4"/>
        </w:numPr>
        <w:tabs>
          <w:tab w:val="clear" w:pos="1260"/>
          <w:tab w:val="num" w:pos="1134"/>
        </w:tabs>
        <w:spacing w:after="60" w:line="240" w:lineRule="auto"/>
        <w:ind w:left="1134" w:hanging="234"/>
        <w:jc w:val="both"/>
        <w:rPr>
          <w:rFonts w:ascii="Arial" w:eastAsia="Times New Roman" w:hAnsi="Arial" w:cs="Arial"/>
          <w:sz w:val="24"/>
          <w:szCs w:val="24"/>
          <w:lang w:eastAsia="en-GB"/>
        </w:rPr>
      </w:pPr>
      <w:r w:rsidRPr="00D27EDE">
        <w:rPr>
          <w:rFonts w:ascii="Arial" w:eastAsia="Times New Roman" w:hAnsi="Arial" w:cs="Arial"/>
          <w:sz w:val="24"/>
          <w:szCs w:val="24"/>
          <w:lang w:eastAsia="en-GB"/>
        </w:rPr>
        <w:t xml:space="preserve">To contribute, when requested to do so, to the multi-agency meetings established to safeguard and protect </w:t>
      </w:r>
      <w:r w:rsidR="00E2440D">
        <w:rPr>
          <w:rFonts w:ascii="Arial" w:eastAsia="Times New Roman" w:hAnsi="Arial" w:cs="Arial"/>
          <w:sz w:val="24"/>
          <w:szCs w:val="24"/>
          <w:lang w:eastAsia="en-GB"/>
        </w:rPr>
        <w:t>adults with care and support needs</w:t>
      </w:r>
      <w:r w:rsidRPr="00D27EDE">
        <w:rPr>
          <w:rFonts w:ascii="Arial" w:eastAsia="Times New Roman" w:hAnsi="Arial" w:cs="Arial"/>
          <w:sz w:val="24"/>
          <w:szCs w:val="24"/>
          <w:lang w:eastAsia="en-GB"/>
        </w:rPr>
        <w:t>;</w:t>
      </w:r>
    </w:p>
    <w:p w:rsidR="003A4DF4" w:rsidRPr="003A4DF4" w:rsidRDefault="003A4DF4" w:rsidP="00D139E9">
      <w:pPr>
        <w:numPr>
          <w:ilvl w:val="0"/>
          <w:numId w:val="5"/>
        </w:numPr>
        <w:tabs>
          <w:tab w:val="num" w:pos="1134"/>
        </w:tabs>
        <w:spacing w:after="240" w:line="240" w:lineRule="auto"/>
        <w:ind w:left="1134" w:hanging="234"/>
        <w:jc w:val="both"/>
        <w:rPr>
          <w:rFonts w:ascii="Arial" w:eastAsia="Times New Roman" w:hAnsi="Arial" w:cs="Arial"/>
          <w:sz w:val="24"/>
          <w:szCs w:val="24"/>
          <w:lang w:eastAsia="en-GB"/>
        </w:rPr>
      </w:pPr>
      <w:r w:rsidRPr="003A4DF4">
        <w:rPr>
          <w:rFonts w:ascii="Arial" w:eastAsia="Times New Roman" w:hAnsi="Arial" w:cs="Arial"/>
          <w:sz w:val="24"/>
          <w:szCs w:val="24"/>
          <w:lang w:eastAsia="en-GB"/>
        </w:rPr>
        <w:t>To minimise any pote</w:t>
      </w:r>
      <w:r w:rsidR="00D27EDE">
        <w:rPr>
          <w:rFonts w:ascii="Arial" w:eastAsia="Times New Roman" w:hAnsi="Arial" w:cs="Arial"/>
          <w:sz w:val="24"/>
          <w:szCs w:val="24"/>
          <w:lang w:eastAsia="en-GB"/>
        </w:rPr>
        <w:t xml:space="preserve">ntial risk to </w:t>
      </w:r>
      <w:r w:rsidR="00E2440D">
        <w:rPr>
          <w:rFonts w:ascii="Arial" w:eastAsia="Times New Roman" w:hAnsi="Arial" w:cs="Arial"/>
          <w:sz w:val="24"/>
          <w:szCs w:val="24"/>
          <w:lang w:eastAsia="en-GB"/>
        </w:rPr>
        <w:t>adults with care and support needs</w:t>
      </w:r>
      <w:r w:rsidR="00D27EDE">
        <w:rPr>
          <w:rFonts w:ascii="Arial" w:eastAsia="Times New Roman" w:hAnsi="Arial" w:cs="Arial"/>
          <w:sz w:val="24"/>
          <w:szCs w:val="24"/>
          <w:lang w:eastAsia="en-GB"/>
        </w:rPr>
        <w:t>;</w:t>
      </w:r>
    </w:p>
    <w:p w:rsidR="003A4DF4" w:rsidRPr="00617896" w:rsidRDefault="003A4DF4" w:rsidP="00DE6A7B">
      <w:pPr>
        <w:spacing w:after="240" w:line="240" w:lineRule="auto"/>
        <w:ind w:left="709" w:hanging="900"/>
        <w:jc w:val="left"/>
        <w:rPr>
          <w:rFonts w:ascii="Arial" w:eastAsia="Times New Roman" w:hAnsi="Arial" w:cs="Arial"/>
          <w:b/>
          <w:color w:val="FF0000"/>
          <w:sz w:val="28"/>
          <w:szCs w:val="28"/>
          <w:lang w:val="en-US"/>
        </w:rPr>
      </w:pPr>
      <w:r w:rsidRPr="003A4DF4">
        <w:rPr>
          <w:rFonts w:ascii="Arial Bold" w:eastAsia="Times New Roman" w:hAnsi="Arial Bold" w:cs="Arial"/>
          <w:b/>
          <w:caps/>
          <w:color w:val="000000"/>
          <w:sz w:val="28"/>
          <w:szCs w:val="28"/>
          <w:lang w:eastAsia="en-GB"/>
        </w:rPr>
        <w:t>3</w:t>
      </w:r>
      <w:r w:rsidR="002B076D">
        <w:rPr>
          <w:rFonts w:ascii="Arial Bold" w:eastAsia="Times New Roman" w:hAnsi="Arial Bold" w:cs="Arial"/>
          <w:b/>
          <w:caps/>
          <w:color w:val="000000"/>
          <w:sz w:val="28"/>
          <w:szCs w:val="28"/>
          <w:lang w:eastAsia="en-GB"/>
        </w:rPr>
        <w:t>.</w:t>
      </w:r>
      <w:r w:rsidR="00DF0C9A">
        <w:rPr>
          <w:rFonts w:ascii="Arial" w:eastAsia="Times New Roman" w:hAnsi="Arial" w:cs="Arial"/>
          <w:b/>
          <w:sz w:val="24"/>
          <w:szCs w:val="24"/>
          <w:lang w:val="en-US"/>
        </w:rPr>
        <w:t xml:space="preserve"> </w:t>
      </w:r>
      <w:r w:rsidR="004441E7">
        <w:rPr>
          <w:rFonts w:ascii="Arial" w:eastAsia="Times New Roman" w:hAnsi="Arial" w:cs="Arial"/>
          <w:b/>
          <w:sz w:val="24"/>
          <w:szCs w:val="24"/>
          <w:lang w:val="en-US"/>
        </w:rPr>
        <w:t xml:space="preserve">         </w:t>
      </w:r>
      <w:r w:rsidRPr="00DF0C9A">
        <w:rPr>
          <w:rFonts w:ascii="Arial" w:eastAsia="Times New Roman" w:hAnsi="Arial" w:cs="Arial"/>
          <w:b/>
          <w:sz w:val="28"/>
          <w:szCs w:val="28"/>
          <w:lang w:val="en-US"/>
        </w:rPr>
        <w:t xml:space="preserve">RECOGNITION OF THE ABUSE AND NEGLECT </w:t>
      </w:r>
      <w:r w:rsidR="00DF0C9A" w:rsidRPr="00DF0C9A">
        <w:rPr>
          <w:rFonts w:ascii="Arial" w:eastAsia="Times New Roman" w:hAnsi="Arial" w:cs="Arial"/>
          <w:b/>
          <w:sz w:val="28"/>
          <w:szCs w:val="28"/>
          <w:lang w:val="en-US"/>
        </w:rPr>
        <w:t>OF</w:t>
      </w:r>
      <w:r w:rsidR="004441E7">
        <w:rPr>
          <w:rFonts w:ascii="Arial" w:eastAsia="Times New Roman" w:hAnsi="Arial" w:cs="Arial"/>
          <w:b/>
          <w:sz w:val="28"/>
          <w:szCs w:val="28"/>
          <w:lang w:val="en-US"/>
        </w:rPr>
        <w:t xml:space="preserve"> </w:t>
      </w:r>
      <w:r w:rsidR="00E2440D">
        <w:rPr>
          <w:rFonts w:ascii="Arial" w:eastAsia="Times New Roman" w:hAnsi="Arial" w:cs="Arial"/>
          <w:b/>
          <w:sz w:val="28"/>
          <w:szCs w:val="28"/>
          <w:lang w:val="en-US"/>
        </w:rPr>
        <w:t>ADULTS WITH CARE AND SUPPORT NEEDS</w:t>
      </w:r>
      <w:r w:rsidR="00617896">
        <w:rPr>
          <w:rFonts w:ascii="Arial" w:eastAsia="Times New Roman" w:hAnsi="Arial" w:cs="Arial"/>
          <w:b/>
          <w:color w:val="FF0000"/>
          <w:sz w:val="28"/>
          <w:szCs w:val="28"/>
          <w:lang w:val="en-US"/>
        </w:rPr>
        <w:t xml:space="preserve"> </w:t>
      </w:r>
    </w:p>
    <w:p w:rsidR="005B58D0" w:rsidRPr="001B6539" w:rsidRDefault="00617896" w:rsidP="002256BF">
      <w:pPr>
        <w:autoSpaceDE w:val="0"/>
        <w:autoSpaceDN w:val="0"/>
        <w:adjustRightInd w:val="0"/>
        <w:spacing w:after="240" w:line="240" w:lineRule="auto"/>
        <w:ind w:left="720"/>
        <w:jc w:val="both"/>
        <w:rPr>
          <w:rFonts w:ascii="Arial" w:eastAsia="Times New Roman" w:hAnsi="Arial" w:cs="Arial"/>
          <w:sz w:val="24"/>
          <w:szCs w:val="24"/>
          <w:lang w:eastAsia="en-GB"/>
        </w:rPr>
      </w:pPr>
      <w:r w:rsidRPr="00EC647D">
        <w:rPr>
          <w:rFonts w:ascii="Arial" w:hAnsi="Arial" w:cs="Arial"/>
          <w:color w:val="000000" w:themeColor="text1"/>
          <w:sz w:val="24"/>
          <w:szCs w:val="24"/>
        </w:rPr>
        <w:t xml:space="preserve">Safeguarding duties have a legal effect in relation to all </w:t>
      </w:r>
      <w:r w:rsidR="00F66D93" w:rsidRPr="00EC647D">
        <w:rPr>
          <w:rFonts w:ascii="Arial" w:hAnsi="Arial" w:cs="Arial"/>
          <w:color w:val="000000" w:themeColor="text1"/>
          <w:sz w:val="24"/>
          <w:szCs w:val="24"/>
        </w:rPr>
        <w:t>organisations. The aim of safeguarding is to prevent harm and reduce the risk of a</w:t>
      </w:r>
      <w:r w:rsidR="00DD7E1B" w:rsidRPr="00EC647D">
        <w:rPr>
          <w:rFonts w:ascii="Arial" w:hAnsi="Arial" w:cs="Arial"/>
          <w:color w:val="000000" w:themeColor="text1"/>
          <w:sz w:val="24"/>
          <w:szCs w:val="24"/>
        </w:rPr>
        <w:t xml:space="preserve">buse or neglect and to stop or </w:t>
      </w:r>
      <w:r w:rsidR="00F66D93" w:rsidRPr="00EC647D">
        <w:rPr>
          <w:rFonts w:ascii="Arial" w:hAnsi="Arial" w:cs="Arial"/>
          <w:color w:val="000000" w:themeColor="text1"/>
          <w:sz w:val="24"/>
          <w:szCs w:val="24"/>
        </w:rPr>
        <w:t xml:space="preserve">prevent abuse or neglect wherever possible. </w:t>
      </w:r>
      <w:r w:rsidRPr="00EC647D">
        <w:rPr>
          <w:rFonts w:ascii="Arial" w:hAnsi="Arial" w:cs="Arial"/>
          <w:color w:val="000000" w:themeColor="text1"/>
          <w:sz w:val="24"/>
          <w:szCs w:val="24"/>
        </w:rPr>
        <w:t xml:space="preserve"> </w:t>
      </w:r>
      <w:r w:rsidR="005B58D0" w:rsidRPr="00EC647D">
        <w:rPr>
          <w:rFonts w:ascii="Arial" w:hAnsi="Arial" w:cs="Arial"/>
          <w:color w:val="000000" w:themeColor="text1"/>
          <w:sz w:val="24"/>
          <w:szCs w:val="24"/>
        </w:rPr>
        <w:t xml:space="preserve">Safeguarding </w:t>
      </w:r>
      <w:r w:rsidR="005B58D0" w:rsidRPr="001B6539">
        <w:rPr>
          <w:rFonts w:ascii="Arial" w:hAnsi="Arial" w:cs="Arial"/>
          <w:sz w:val="24"/>
          <w:szCs w:val="24"/>
        </w:rPr>
        <w:t xml:space="preserve">means protecting an adult’s right to live in safety, free from abuse and neglect. It is about people and organisations working together to prevent and stop both the risks and experience of abuse or neglect, while at the same time making sure that the adult’s wellbeing is promoted including, where appropriate, having regard to their views, wishes, </w:t>
      </w:r>
      <w:r w:rsidR="005B58D0" w:rsidRPr="001B6539">
        <w:rPr>
          <w:rFonts w:ascii="Arial" w:hAnsi="Arial" w:cs="Arial"/>
          <w:sz w:val="24"/>
          <w:szCs w:val="24"/>
        </w:rPr>
        <w:lastRenderedPageBreak/>
        <w:t>feelings and beliefs in deciding on any action. This must recognise that adults sometimes have complex interpersonal relationships and may be ambivalent, unclear or unrealistic about their personal circumstances. Professionals should work with the adult at risk to establish what being safe means to them.</w:t>
      </w:r>
    </w:p>
    <w:p w:rsidR="003A4DF4" w:rsidRPr="001B6539" w:rsidRDefault="003A4DF4" w:rsidP="002256BF">
      <w:pPr>
        <w:autoSpaceDE w:val="0"/>
        <w:autoSpaceDN w:val="0"/>
        <w:adjustRightInd w:val="0"/>
        <w:spacing w:after="240" w:line="240" w:lineRule="auto"/>
        <w:ind w:left="720"/>
        <w:jc w:val="both"/>
        <w:rPr>
          <w:rFonts w:ascii="Arial" w:eastAsia="Times New Roman" w:hAnsi="Arial" w:cs="Arial"/>
          <w:sz w:val="24"/>
          <w:szCs w:val="24"/>
          <w:lang w:eastAsia="en-GB"/>
        </w:rPr>
      </w:pPr>
      <w:r w:rsidRPr="003A4DF4">
        <w:rPr>
          <w:rFonts w:ascii="Arial" w:eastAsia="Times New Roman" w:hAnsi="Arial" w:cs="Arial"/>
          <w:sz w:val="24"/>
          <w:szCs w:val="24"/>
          <w:lang w:eastAsia="en-GB"/>
        </w:rPr>
        <w:t>Consideration needs to be given to a number of factors; abuse may consist of a single act or repeated acts. It may be physical, verbal or psychological, it may be an act of neglect or an omission to act or it may occur when a person is persuaded to enter into a financial or sexual transaction to which he or she has not consented to, or cannot consent. Abuse can occur in any relationship and may result in significant harm to, or exploitation of, the person subjected to it.</w:t>
      </w:r>
      <w:r w:rsidR="0046242C">
        <w:rPr>
          <w:rFonts w:ascii="Arial" w:eastAsia="Times New Roman" w:hAnsi="Arial" w:cs="Arial"/>
          <w:sz w:val="24"/>
          <w:szCs w:val="24"/>
          <w:lang w:eastAsia="en-GB"/>
        </w:rPr>
        <w:t xml:space="preserve"> </w:t>
      </w:r>
      <w:r w:rsidR="0046242C" w:rsidRPr="001B6539">
        <w:rPr>
          <w:rFonts w:ascii="Arial" w:eastAsia="Times New Roman" w:hAnsi="Arial" w:cs="Arial"/>
          <w:sz w:val="24"/>
          <w:szCs w:val="24"/>
          <w:lang w:eastAsia="en-GB"/>
        </w:rPr>
        <w:t>The following categories of abuse are taken directly from the Care Act.</w:t>
      </w:r>
    </w:p>
    <w:p w:rsidR="003A4DF4" w:rsidRPr="003A4DF4" w:rsidRDefault="003A4DF4" w:rsidP="002256BF">
      <w:pPr>
        <w:spacing w:after="240" w:line="240" w:lineRule="auto"/>
        <w:jc w:val="both"/>
        <w:rPr>
          <w:rFonts w:ascii="Arial" w:eastAsia="Times New Roman" w:hAnsi="Arial" w:cs="Arial"/>
          <w:b/>
          <w:sz w:val="24"/>
          <w:szCs w:val="24"/>
          <w:lang w:val="en-US"/>
        </w:rPr>
      </w:pPr>
      <w:r w:rsidRPr="004441E7">
        <w:rPr>
          <w:rFonts w:ascii="Arial" w:eastAsia="Times New Roman" w:hAnsi="Arial" w:cs="Arial"/>
          <w:b/>
          <w:sz w:val="24"/>
          <w:szCs w:val="24"/>
          <w:lang w:val="en-US"/>
        </w:rPr>
        <w:t>3.1</w:t>
      </w:r>
      <w:r w:rsidRPr="003A4DF4">
        <w:rPr>
          <w:rFonts w:ascii="Arial" w:eastAsia="Times New Roman" w:hAnsi="Arial" w:cs="Arial"/>
          <w:b/>
          <w:sz w:val="24"/>
          <w:szCs w:val="24"/>
          <w:lang w:val="en-US"/>
        </w:rPr>
        <w:tab/>
      </w:r>
      <w:r w:rsidRPr="004441E7">
        <w:rPr>
          <w:rFonts w:ascii="Arial" w:eastAsia="Times New Roman" w:hAnsi="Arial" w:cs="Arial"/>
          <w:b/>
          <w:sz w:val="24"/>
          <w:szCs w:val="24"/>
          <w:lang w:val="en-US"/>
        </w:rPr>
        <w:t>Categories of Abuse</w:t>
      </w:r>
      <w:r w:rsidRPr="003A4DF4">
        <w:rPr>
          <w:rFonts w:ascii="Arial" w:eastAsia="Times New Roman" w:hAnsi="Arial" w:cs="Arial"/>
          <w:b/>
          <w:sz w:val="24"/>
          <w:szCs w:val="24"/>
          <w:lang w:val="en-US"/>
        </w:rPr>
        <w:t xml:space="preserve"> </w:t>
      </w:r>
    </w:p>
    <w:p w:rsidR="0046242C" w:rsidRPr="001B6539" w:rsidRDefault="0046242C" w:rsidP="005E1FE4">
      <w:pPr>
        <w:pStyle w:val="Heading1"/>
        <w:ind w:left="709"/>
        <w:jc w:val="left"/>
      </w:pPr>
      <w:r w:rsidRPr="001B6539">
        <w:rPr>
          <w:b/>
        </w:rPr>
        <w:t>Physical abuse:</w:t>
      </w:r>
      <w:r w:rsidRPr="001B6539">
        <w:t xml:space="preserve">  including assault, hitting, slapping, pushing and misuse of medication, restraint or inappropriate physical sanctions.</w:t>
      </w:r>
    </w:p>
    <w:p w:rsidR="0046242C" w:rsidRPr="001B6539" w:rsidRDefault="0046242C" w:rsidP="005E1FE4">
      <w:pPr>
        <w:pStyle w:val="Heading1"/>
        <w:ind w:left="709"/>
        <w:jc w:val="left"/>
      </w:pPr>
    </w:p>
    <w:p w:rsidR="0046242C" w:rsidRPr="00EC647D" w:rsidRDefault="0046242C" w:rsidP="005E1FE4">
      <w:pPr>
        <w:pStyle w:val="Heading1"/>
        <w:ind w:left="709"/>
        <w:jc w:val="left"/>
        <w:rPr>
          <w:color w:val="000000" w:themeColor="text1"/>
        </w:rPr>
      </w:pPr>
      <w:r w:rsidRPr="001B6539">
        <w:rPr>
          <w:b/>
        </w:rPr>
        <w:t xml:space="preserve">Domestic </w:t>
      </w:r>
      <w:r w:rsidR="00F66D93">
        <w:rPr>
          <w:b/>
        </w:rPr>
        <w:t>abuse</w:t>
      </w:r>
      <w:r w:rsidRPr="001B6539">
        <w:rPr>
          <w:b/>
        </w:rPr>
        <w:t xml:space="preserve">: </w:t>
      </w:r>
      <w:r w:rsidRPr="001B6539">
        <w:t xml:space="preserve"> including psychological, physical, sexual, financial, emotional abuse; so</w:t>
      </w:r>
      <w:r w:rsidR="000A3CAF">
        <w:t xml:space="preserve"> called ‘honour’ based violence, </w:t>
      </w:r>
      <w:r w:rsidR="000A3CAF" w:rsidRPr="00724A8D">
        <w:t xml:space="preserve">forced marriage or female genital mutilation. </w:t>
      </w:r>
      <w:r w:rsidR="00F66D93" w:rsidRPr="00724A8D">
        <w:rPr>
          <w:color w:val="000000" w:themeColor="text1"/>
        </w:rPr>
        <w:t>The cross government definitio</w:t>
      </w:r>
      <w:r w:rsidR="00F66D93" w:rsidRPr="00EC647D">
        <w:rPr>
          <w:color w:val="000000" w:themeColor="text1"/>
        </w:rPr>
        <w:t xml:space="preserve">n of domestic violence and abuse is any incident or pattern of incidents of controlling, coercive, threatening behaviour, violence or abuse between those </w:t>
      </w:r>
      <w:proofErr w:type="gramStart"/>
      <w:r w:rsidR="00F66D93" w:rsidRPr="00EC647D">
        <w:rPr>
          <w:color w:val="000000" w:themeColor="text1"/>
        </w:rPr>
        <w:t>age</w:t>
      </w:r>
      <w:proofErr w:type="gramEnd"/>
      <w:r w:rsidR="00F66D93" w:rsidRPr="00EC647D">
        <w:rPr>
          <w:color w:val="000000" w:themeColor="text1"/>
        </w:rPr>
        <w:t xml:space="preserve"> 16 or over who are or have been intimate partners or family members regardless of gender or sexuality. </w:t>
      </w:r>
    </w:p>
    <w:p w:rsidR="0046242C" w:rsidRPr="00EC647D" w:rsidRDefault="0046242C" w:rsidP="005E1FE4">
      <w:pPr>
        <w:pStyle w:val="Heading1"/>
        <w:ind w:left="709"/>
        <w:jc w:val="left"/>
        <w:rPr>
          <w:color w:val="000000" w:themeColor="text1"/>
        </w:rPr>
      </w:pPr>
    </w:p>
    <w:p w:rsidR="0046242C" w:rsidRPr="001B6539" w:rsidRDefault="0046242C" w:rsidP="005E1FE4">
      <w:pPr>
        <w:pStyle w:val="Heading1"/>
        <w:ind w:left="709"/>
        <w:jc w:val="left"/>
      </w:pPr>
      <w:r w:rsidRPr="001B6539">
        <w:rPr>
          <w:b/>
        </w:rPr>
        <w:t xml:space="preserve">Sexual abuse: </w:t>
      </w:r>
      <w:r w:rsidRPr="001B6539">
        <w:t xml:space="preserve">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p>
    <w:p w:rsidR="0046242C" w:rsidRPr="001B6539" w:rsidRDefault="0046242C" w:rsidP="005E1FE4">
      <w:pPr>
        <w:pStyle w:val="Heading1"/>
        <w:ind w:left="709"/>
        <w:jc w:val="left"/>
      </w:pPr>
    </w:p>
    <w:p w:rsidR="0046242C" w:rsidRPr="001B6539" w:rsidRDefault="0046242C" w:rsidP="005E1FE4">
      <w:pPr>
        <w:pStyle w:val="Heading1"/>
        <w:ind w:left="709"/>
        <w:jc w:val="left"/>
      </w:pPr>
      <w:r w:rsidRPr="001B6539">
        <w:rPr>
          <w:b/>
        </w:rPr>
        <w:t xml:space="preserve">Psychological abuse: </w:t>
      </w:r>
      <w:r w:rsidRPr="001B6539">
        <w:t xml:space="preserve"> including emotional abuse, threats of harm or abandonment, deprivation of contact, humiliation, blaming, controlling, intimidation, coercion, harassment, verbal abuse, cyber bullying, isolation or unreasonable and unjustified withdrawal of services or supportive networks.</w:t>
      </w:r>
    </w:p>
    <w:p w:rsidR="0046242C" w:rsidRPr="001B6539" w:rsidRDefault="0046242C" w:rsidP="005E1FE4">
      <w:pPr>
        <w:pStyle w:val="Heading1"/>
        <w:ind w:left="709"/>
        <w:jc w:val="left"/>
      </w:pPr>
    </w:p>
    <w:p w:rsidR="0046242C" w:rsidRPr="001B6539" w:rsidRDefault="0046242C" w:rsidP="005E1FE4">
      <w:pPr>
        <w:pStyle w:val="Heading1"/>
        <w:ind w:left="709"/>
        <w:jc w:val="left"/>
      </w:pPr>
      <w:r w:rsidRPr="001B6539">
        <w:rPr>
          <w:b/>
        </w:rPr>
        <w:t>Financial or material abuse:</w:t>
      </w:r>
      <w:r w:rsidRPr="001B6539">
        <w:t xml:space="preserve"> including theft, fraud, internet scamming, coercion in relation to an adult’s financial affairs or arrangements, including in connection with wills, property, inheritance or financial transactions, or the misuse or misappropriation of property, possessions or benefits.</w:t>
      </w:r>
    </w:p>
    <w:p w:rsidR="0046242C" w:rsidRPr="001B6539" w:rsidRDefault="0046242C" w:rsidP="005E1FE4">
      <w:pPr>
        <w:pStyle w:val="Heading1"/>
        <w:ind w:left="709"/>
        <w:jc w:val="left"/>
      </w:pPr>
    </w:p>
    <w:p w:rsidR="0046242C" w:rsidRPr="00EC647D" w:rsidRDefault="0046242C" w:rsidP="005E1FE4">
      <w:pPr>
        <w:pStyle w:val="Heading1"/>
        <w:ind w:left="709"/>
        <w:jc w:val="left"/>
        <w:rPr>
          <w:color w:val="000000" w:themeColor="text1"/>
        </w:rPr>
      </w:pPr>
      <w:r w:rsidRPr="001B6539">
        <w:rPr>
          <w:b/>
        </w:rPr>
        <w:t>Modern slavery:</w:t>
      </w:r>
      <w:r w:rsidRPr="001B6539">
        <w:t xml:space="preserve"> encompasses slavery, human trafficking and forced labour and domestic servitude. Traffickers and slave masters use whatever means they have at their disposal to coerce, deceive and force individuals into a life of abuse, servitude and inhumane treatment.</w:t>
      </w:r>
      <w:r w:rsidR="00752F95" w:rsidRPr="00752F95">
        <w:rPr>
          <w:rFonts w:ascii="Trebuchet MS" w:hAnsi="Trebuchet MS"/>
          <w:color w:val="000001"/>
          <w:sz w:val="20"/>
          <w:szCs w:val="20"/>
        </w:rPr>
        <w:t xml:space="preserve"> </w:t>
      </w:r>
      <w:r w:rsidR="00752F95" w:rsidRPr="00EC647D">
        <w:rPr>
          <w:color w:val="000000" w:themeColor="text1"/>
        </w:rPr>
        <w:t>The Modern Slavery Act 2015 was introduced in the UK with the intention of combatting slavery and human trafficking</w:t>
      </w:r>
      <w:r w:rsidR="00752F95" w:rsidRPr="00EC647D">
        <w:rPr>
          <w:rFonts w:ascii="Trebuchet MS" w:hAnsi="Trebuchet MS"/>
          <w:color w:val="000000" w:themeColor="text1"/>
          <w:sz w:val="20"/>
          <w:szCs w:val="20"/>
        </w:rPr>
        <w:t xml:space="preserve">. </w:t>
      </w:r>
      <w:r w:rsidR="00752F95" w:rsidRPr="00EC647D">
        <w:rPr>
          <w:color w:val="000000" w:themeColor="text1"/>
        </w:rPr>
        <w:t xml:space="preserve"> </w:t>
      </w:r>
    </w:p>
    <w:p w:rsidR="0046242C" w:rsidRPr="001B6539" w:rsidRDefault="0046242C" w:rsidP="005E1FE4">
      <w:pPr>
        <w:pStyle w:val="Heading1"/>
        <w:ind w:left="709"/>
        <w:jc w:val="left"/>
      </w:pPr>
    </w:p>
    <w:p w:rsidR="0046242C" w:rsidRPr="001B6539" w:rsidRDefault="0046242C" w:rsidP="005E1FE4">
      <w:pPr>
        <w:pStyle w:val="Heading1"/>
        <w:ind w:left="709"/>
        <w:jc w:val="left"/>
      </w:pPr>
      <w:r w:rsidRPr="001B6539">
        <w:rPr>
          <w:b/>
        </w:rPr>
        <w:t xml:space="preserve">Discriminatory abuse: </w:t>
      </w:r>
      <w:r w:rsidRPr="001B6539">
        <w:t xml:space="preserve"> including forms of harassment, slurs or similar treatment;</w:t>
      </w:r>
    </w:p>
    <w:p w:rsidR="0046242C" w:rsidRPr="001B6539" w:rsidRDefault="0046242C" w:rsidP="005E1FE4">
      <w:pPr>
        <w:pStyle w:val="Heading1"/>
        <w:ind w:left="709"/>
        <w:jc w:val="left"/>
      </w:pPr>
      <w:proofErr w:type="gramStart"/>
      <w:r w:rsidRPr="001B6539">
        <w:t>because</w:t>
      </w:r>
      <w:proofErr w:type="gramEnd"/>
      <w:r w:rsidRPr="001B6539">
        <w:t xml:space="preserve"> of race, gender and gender identity, age, disability, sexual orientation or</w:t>
      </w:r>
    </w:p>
    <w:p w:rsidR="0046242C" w:rsidRPr="001B6539" w:rsidRDefault="0046242C" w:rsidP="005E1FE4">
      <w:pPr>
        <w:pStyle w:val="Heading1"/>
        <w:ind w:left="709"/>
        <w:jc w:val="left"/>
      </w:pPr>
      <w:proofErr w:type="gramStart"/>
      <w:r w:rsidRPr="001B6539">
        <w:t>religion</w:t>
      </w:r>
      <w:proofErr w:type="gramEnd"/>
      <w:r w:rsidRPr="001B6539">
        <w:t>.</w:t>
      </w:r>
    </w:p>
    <w:p w:rsidR="0046242C" w:rsidRPr="001B6539" w:rsidRDefault="0046242C" w:rsidP="005E1FE4">
      <w:pPr>
        <w:pStyle w:val="Heading1"/>
        <w:ind w:left="709"/>
        <w:jc w:val="left"/>
      </w:pPr>
    </w:p>
    <w:p w:rsidR="0046242C" w:rsidRPr="001B6539" w:rsidRDefault="0046242C" w:rsidP="005E1FE4">
      <w:pPr>
        <w:pStyle w:val="Heading1"/>
        <w:ind w:left="709"/>
        <w:jc w:val="left"/>
      </w:pPr>
      <w:r w:rsidRPr="001B6539">
        <w:rPr>
          <w:b/>
        </w:rPr>
        <w:lastRenderedPageBreak/>
        <w:t>Organisational abuse:</w:t>
      </w:r>
      <w:r w:rsidRPr="001B6539">
        <w:t xml:space="preserve"> including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rsidR="0046242C" w:rsidRPr="0046242C" w:rsidRDefault="0046242C" w:rsidP="005E1FE4">
      <w:pPr>
        <w:pStyle w:val="Heading1"/>
        <w:ind w:left="709"/>
        <w:jc w:val="left"/>
        <w:rPr>
          <w:color w:val="FF0000"/>
        </w:rPr>
      </w:pPr>
    </w:p>
    <w:p w:rsidR="0046242C" w:rsidRPr="001B6539" w:rsidRDefault="0046242C" w:rsidP="005E1FE4">
      <w:pPr>
        <w:pStyle w:val="Heading1"/>
        <w:ind w:left="709"/>
        <w:jc w:val="left"/>
      </w:pPr>
      <w:r w:rsidRPr="001B6539">
        <w:rPr>
          <w:b/>
        </w:rPr>
        <w:t>Neglect and acts of omission</w:t>
      </w:r>
      <w:r w:rsidR="00752F95">
        <w:t xml:space="preserve">: </w:t>
      </w:r>
      <w:r w:rsidRPr="001B6539">
        <w:t>including ignoring medical, emotional or physical care needs, failure to provide access to appropriate health, care and support or educational services, the withholding of the necessities of life, such as medication, adequate nutrition and heating.</w:t>
      </w:r>
    </w:p>
    <w:p w:rsidR="0046242C" w:rsidRPr="001B6539" w:rsidRDefault="0046242C" w:rsidP="005E1FE4">
      <w:pPr>
        <w:pStyle w:val="Heading1"/>
        <w:ind w:left="709"/>
        <w:jc w:val="left"/>
      </w:pPr>
    </w:p>
    <w:p w:rsidR="0046242C" w:rsidRDefault="0046242C" w:rsidP="005E1FE4">
      <w:pPr>
        <w:pStyle w:val="Heading1"/>
        <w:ind w:left="709"/>
        <w:jc w:val="left"/>
        <w:rPr>
          <w:color w:val="000000" w:themeColor="text1"/>
        </w:rPr>
      </w:pPr>
      <w:r w:rsidRPr="001B6539">
        <w:rPr>
          <w:b/>
        </w:rPr>
        <w:t>Self-neglect</w:t>
      </w:r>
      <w:r w:rsidRPr="001B6539">
        <w:t>: covers a wide range of behaviour</w:t>
      </w:r>
      <w:r w:rsidR="00F66D93">
        <w:t>,</w:t>
      </w:r>
      <w:r w:rsidRPr="001B6539">
        <w:t xml:space="preserve"> neglecting to care for one’s personal hygiene, health or surroundings and includes behaviour such as hoarding.</w:t>
      </w:r>
      <w:r w:rsidR="00F66D93">
        <w:rPr>
          <w:color w:val="FF0000"/>
        </w:rPr>
        <w:t xml:space="preserve"> </w:t>
      </w:r>
      <w:r w:rsidR="00F66D93" w:rsidRPr="00EC647D">
        <w:rPr>
          <w:color w:val="000000" w:themeColor="text1"/>
        </w:rPr>
        <w:t>Self-neglect may n</w:t>
      </w:r>
      <w:r w:rsidR="00752F95" w:rsidRPr="00EC647D">
        <w:rPr>
          <w:color w:val="000000" w:themeColor="text1"/>
        </w:rPr>
        <w:t>ot prompt a section 42 enquiry however a</w:t>
      </w:r>
      <w:r w:rsidR="00F66D93" w:rsidRPr="00EC647D">
        <w:rPr>
          <w:color w:val="000000" w:themeColor="text1"/>
        </w:rPr>
        <w:t>n assessment will be made on a case by case basis</w:t>
      </w:r>
      <w:r w:rsidR="00752F95" w:rsidRPr="00EC647D">
        <w:rPr>
          <w:color w:val="000000" w:themeColor="text1"/>
        </w:rPr>
        <w:t>. A</w:t>
      </w:r>
      <w:r w:rsidR="00F66D93" w:rsidRPr="00EC647D">
        <w:rPr>
          <w:color w:val="000000" w:themeColor="text1"/>
        </w:rPr>
        <w:t xml:space="preserve"> decision as to whether a response is required under safeguarding will depend on the adult’s ability to protect </w:t>
      </w:r>
      <w:proofErr w:type="gramStart"/>
      <w:r w:rsidR="00F66D93" w:rsidRPr="00EC647D">
        <w:rPr>
          <w:color w:val="000000" w:themeColor="text1"/>
        </w:rPr>
        <w:t>themselves</w:t>
      </w:r>
      <w:proofErr w:type="gramEnd"/>
      <w:r w:rsidR="00F66D93" w:rsidRPr="00EC647D">
        <w:rPr>
          <w:color w:val="000000" w:themeColor="text1"/>
        </w:rPr>
        <w:t xml:space="preserve"> by controlling their own behaviour.</w:t>
      </w:r>
      <w:r w:rsidR="00752F95" w:rsidRPr="00EC647D">
        <w:rPr>
          <w:color w:val="000000" w:themeColor="text1"/>
        </w:rPr>
        <w:t xml:space="preserve"> There may come a point when the individual is no longer able to do this without external support.</w:t>
      </w:r>
    </w:p>
    <w:p w:rsidR="005E1FE4" w:rsidRPr="005E1FE4" w:rsidRDefault="005E1FE4" w:rsidP="005E1FE4">
      <w:pPr>
        <w:pStyle w:val="Default"/>
      </w:pPr>
    </w:p>
    <w:p w:rsidR="003A4DF4" w:rsidRDefault="003A4DF4" w:rsidP="005E1FE4">
      <w:pPr>
        <w:pStyle w:val="Heading1"/>
        <w:ind w:left="709"/>
        <w:jc w:val="left"/>
      </w:pPr>
      <w:r w:rsidRPr="003A4DF4">
        <w:t>It is important to note that any or all of these types of abuse may be perpetrated as the result of deliberate intent, negligence or ignorance.</w:t>
      </w:r>
    </w:p>
    <w:p w:rsidR="005E1FE4" w:rsidRPr="005E1FE4" w:rsidRDefault="005E1FE4" w:rsidP="005E1FE4">
      <w:pPr>
        <w:pStyle w:val="Default"/>
      </w:pPr>
    </w:p>
    <w:p w:rsidR="003A4DF4" w:rsidRDefault="003A4DF4" w:rsidP="002256BF">
      <w:pPr>
        <w:autoSpaceDE w:val="0"/>
        <w:autoSpaceDN w:val="0"/>
        <w:adjustRightInd w:val="0"/>
        <w:spacing w:after="240" w:line="240" w:lineRule="auto"/>
        <w:jc w:val="both"/>
        <w:rPr>
          <w:rFonts w:ascii="Arial" w:eastAsia="Times New Roman" w:hAnsi="Arial" w:cs="Arial"/>
          <w:b/>
          <w:sz w:val="24"/>
          <w:szCs w:val="24"/>
          <w:lang w:eastAsia="en-GB"/>
        </w:rPr>
      </w:pPr>
      <w:r w:rsidRPr="003A4DF4">
        <w:rPr>
          <w:rFonts w:ascii="Arial" w:eastAsia="Times New Roman" w:hAnsi="Arial" w:cs="Arial"/>
          <w:b/>
          <w:sz w:val="24"/>
          <w:szCs w:val="24"/>
          <w:lang w:eastAsia="en-GB"/>
        </w:rPr>
        <w:t>3.2</w:t>
      </w:r>
      <w:r w:rsidRPr="003A4DF4">
        <w:rPr>
          <w:rFonts w:ascii="Arial" w:eastAsia="Times New Roman" w:hAnsi="Arial" w:cs="Arial"/>
          <w:b/>
          <w:sz w:val="24"/>
          <w:szCs w:val="24"/>
          <w:lang w:eastAsia="en-GB"/>
        </w:rPr>
        <w:tab/>
        <w:t xml:space="preserve">Prevent </w:t>
      </w:r>
    </w:p>
    <w:p w:rsidR="00060C41" w:rsidRDefault="00060C41" w:rsidP="00060C41">
      <w:pPr>
        <w:shd w:val="clear" w:color="auto" w:fill="FFFFFF"/>
        <w:spacing w:after="240" w:line="240" w:lineRule="auto"/>
        <w:ind w:left="720"/>
        <w:jc w:val="both"/>
        <w:rPr>
          <w:rFonts w:ascii="Arial" w:eastAsia="Times New Roman" w:hAnsi="Arial" w:cs="Arial"/>
          <w:sz w:val="24"/>
          <w:szCs w:val="24"/>
          <w:lang w:eastAsia="en-GB"/>
        </w:rPr>
      </w:pPr>
      <w:r w:rsidRPr="0079013E">
        <w:rPr>
          <w:rFonts w:ascii="Arial" w:eastAsiaTheme="minorEastAsia" w:hAnsi="Arial" w:cs="Arial"/>
          <w:b/>
          <w:bCs/>
          <w:kern w:val="24"/>
          <w:sz w:val="24"/>
          <w:szCs w:val="24"/>
          <w:lang w:eastAsia="en-GB"/>
        </w:rPr>
        <w:t xml:space="preserve">Radicalisation </w:t>
      </w:r>
      <w:r w:rsidRPr="0079013E">
        <w:rPr>
          <w:rFonts w:ascii="Arial" w:eastAsiaTheme="minorEastAsia" w:hAnsi="Arial" w:cs="Arial"/>
          <w:kern w:val="24"/>
          <w:sz w:val="24"/>
          <w:szCs w:val="24"/>
          <w:lang w:eastAsia="en-GB"/>
        </w:rPr>
        <w:t>is defined as the process by which people (children or adults) begin to support terr</w:t>
      </w:r>
      <w:r>
        <w:rPr>
          <w:rFonts w:ascii="Arial" w:eastAsiaTheme="minorEastAsia" w:hAnsi="Arial" w:cs="Arial"/>
          <w:kern w:val="24"/>
          <w:sz w:val="24"/>
          <w:szCs w:val="24"/>
          <w:lang w:eastAsia="en-GB"/>
        </w:rPr>
        <w:t>orism and violent extremism and</w:t>
      </w:r>
      <w:r w:rsidRPr="0079013E">
        <w:rPr>
          <w:rFonts w:ascii="Arial" w:eastAsiaTheme="minorEastAsia" w:hAnsi="Arial" w:cs="Arial"/>
          <w:kern w:val="24"/>
          <w:sz w:val="24"/>
          <w:szCs w:val="24"/>
          <w:lang w:eastAsia="en-GB"/>
        </w:rPr>
        <w:t xml:space="preserve"> in some cases, to then participate in terrorist groups. </w:t>
      </w:r>
      <w:r w:rsidRPr="0079013E">
        <w:rPr>
          <w:rFonts w:ascii="Arial" w:eastAsia="Times New Roman" w:hAnsi="Arial" w:cs="Arial"/>
          <w:sz w:val="24"/>
          <w:szCs w:val="24"/>
          <w:lang w:eastAsia="en-GB"/>
        </w:rPr>
        <w:t xml:space="preserve"> </w:t>
      </w:r>
      <w:r w:rsidRPr="0079013E">
        <w:rPr>
          <w:rFonts w:ascii="Arial" w:eastAsiaTheme="minorEastAsia" w:hAnsi="Arial" w:cs="Arial"/>
          <w:kern w:val="24"/>
          <w:sz w:val="24"/>
          <w:szCs w:val="24"/>
          <w:lang w:eastAsia="en-GB"/>
        </w:rPr>
        <w:t xml:space="preserve">Radicalisation is the process where someone has their </w:t>
      </w:r>
      <w:r w:rsidRPr="0079013E">
        <w:rPr>
          <w:rFonts w:ascii="Arial" w:eastAsiaTheme="minorEastAsia" w:hAnsi="Arial" w:cs="Arial"/>
          <w:b/>
          <w:kern w:val="24"/>
          <w:sz w:val="24"/>
          <w:szCs w:val="24"/>
          <w:u w:val="single"/>
          <w:lang w:eastAsia="en-GB"/>
        </w:rPr>
        <w:t>vulnerabilities</w:t>
      </w:r>
      <w:r w:rsidRPr="0079013E">
        <w:rPr>
          <w:rFonts w:ascii="Arial" w:eastAsiaTheme="minorEastAsia" w:hAnsi="Arial" w:cs="Arial"/>
          <w:kern w:val="24"/>
          <w:sz w:val="24"/>
          <w:szCs w:val="24"/>
          <w:lang w:eastAsia="en-GB"/>
        </w:rPr>
        <w:t xml:space="preserve"> or susceptibilities exploited towards crime or terrorism – more often by a third party, who has their own agenda; this may take place face to face or via social media or the internet</w:t>
      </w:r>
    </w:p>
    <w:p w:rsidR="00BB0FF2" w:rsidRPr="00BB0FF2" w:rsidRDefault="00BB0FF2" w:rsidP="002256BF">
      <w:pPr>
        <w:shd w:val="clear" w:color="auto" w:fill="FFFFFF"/>
        <w:spacing w:after="240" w:line="240" w:lineRule="auto"/>
        <w:ind w:left="720"/>
        <w:jc w:val="both"/>
        <w:rPr>
          <w:rFonts w:ascii="Arial" w:eastAsia="Times New Roman" w:hAnsi="Arial" w:cs="Arial"/>
          <w:sz w:val="24"/>
          <w:szCs w:val="24"/>
          <w:lang w:eastAsia="en-GB"/>
        </w:rPr>
      </w:pPr>
      <w:r w:rsidRPr="00BB0FF2">
        <w:rPr>
          <w:rFonts w:ascii="Arial" w:eastAsia="Times New Roman" w:hAnsi="Arial" w:cs="Arial"/>
          <w:sz w:val="24"/>
          <w:szCs w:val="24"/>
          <w:lang w:eastAsia="en-GB"/>
        </w:rPr>
        <w:t>Prevent is a vital part of the UK’s counter-terrorism strategy, to stop people becoming terrorists or supporting terrorism. It seeks to:</w:t>
      </w:r>
    </w:p>
    <w:p w:rsidR="00BB0FF2" w:rsidRPr="00BB0FF2" w:rsidRDefault="00BB0FF2" w:rsidP="00D139E9">
      <w:pPr>
        <w:numPr>
          <w:ilvl w:val="0"/>
          <w:numId w:val="19"/>
        </w:numPr>
        <w:shd w:val="clear" w:color="auto" w:fill="FFFFFF"/>
        <w:tabs>
          <w:tab w:val="clear" w:pos="1440"/>
          <w:tab w:val="num" w:pos="1134"/>
        </w:tabs>
        <w:spacing w:after="60" w:line="240" w:lineRule="auto"/>
        <w:ind w:left="1134" w:hanging="283"/>
        <w:jc w:val="both"/>
        <w:rPr>
          <w:rFonts w:ascii="Arial" w:eastAsia="Times New Roman" w:hAnsi="Arial" w:cs="Arial"/>
          <w:sz w:val="24"/>
          <w:szCs w:val="24"/>
          <w:lang w:eastAsia="en-GB"/>
        </w:rPr>
      </w:pPr>
      <w:r w:rsidRPr="00BB0FF2">
        <w:rPr>
          <w:rFonts w:ascii="Arial" w:eastAsia="Times New Roman" w:hAnsi="Arial" w:cs="Arial"/>
          <w:sz w:val="24"/>
          <w:szCs w:val="24"/>
          <w:lang w:eastAsia="en-GB"/>
        </w:rPr>
        <w:t>Respond to the ideological challenge of terrorism and aspects of extremism, and the threat we face from those who promote these views;</w:t>
      </w:r>
    </w:p>
    <w:p w:rsidR="00BB0FF2" w:rsidRPr="00BB0FF2" w:rsidRDefault="00BB0FF2" w:rsidP="00D139E9">
      <w:pPr>
        <w:numPr>
          <w:ilvl w:val="0"/>
          <w:numId w:val="19"/>
        </w:numPr>
        <w:shd w:val="clear" w:color="auto" w:fill="FFFFFF"/>
        <w:tabs>
          <w:tab w:val="clear" w:pos="1440"/>
          <w:tab w:val="num" w:pos="1134"/>
        </w:tabs>
        <w:spacing w:after="60" w:line="240" w:lineRule="auto"/>
        <w:ind w:left="1134" w:hanging="283"/>
        <w:jc w:val="both"/>
        <w:rPr>
          <w:rFonts w:ascii="Arial" w:eastAsia="Times New Roman" w:hAnsi="Arial" w:cs="Arial"/>
          <w:sz w:val="24"/>
          <w:szCs w:val="24"/>
          <w:lang w:eastAsia="en-GB"/>
        </w:rPr>
      </w:pPr>
      <w:r w:rsidRPr="00BB0FF2">
        <w:rPr>
          <w:rFonts w:ascii="Arial" w:eastAsia="Times New Roman" w:hAnsi="Arial" w:cs="Arial"/>
          <w:sz w:val="24"/>
          <w:szCs w:val="24"/>
          <w:lang w:eastAsia="en-GB"/>
        </w:rPr>
        <w:t>Provide practical help to prevent people from being drawn into terrorism and ensure they are given appropriate advice and support;</w:t>
      </w:r>
    </w:p>
    <w:p w:rsidR="00BB0FF2" w:rsidRPr="00BB0FF2" w:rsidRDefault="00BB0FF2" w:rsidP="00D139E9">
      <w:pPr>
        <w:numPr>
          <w:ilvl w:val="0"/>
          <w:numId w:val="19"/>
        </w:numPr>
        <w:shd w:val="clear" w:color="auto" w:fill="FFFFFF"/>
        <w:tabs>
          <w:tab w:val="clear" w:pos="1440"/>
          <w:tab w:val="num" w:pos="1134"/>
        </w:tabs>
        <w:spacing w:after="240" w:line="240" w:lineRule="auto"/>
        <w:ind w:left="1134" w:hanging="283"/>
        <w:jc w:val="both"/>
        <w:rPr>
          <w:rFonts w:ascii="Arial" w:eastAsia="Times New Roman" w:hAnsi="Arial" w:cs="Arial"/>
          <w:sz w:val="24"/>
          <w:szCs w:val="24"/>
          <w:lang w:eastAsia="en-GB"/>
        </w:rPr>
      </w:pPr>
      <w:r w:rsidRPr="00BB0FF2">
        <w:rPr>
          <w:rFonts w:ascii="Arial" w:eastAsia="Times New Roman" w:hAnsi="Arial" w:cs="Arial"/>
          <w:sz w:val="24"/>
          <w:szCs w:val="24"/>
          <w:lang w:eastAsia="en-GB"/>
        </w:rPr>
        <w:t xml:space="preserve">Work with a wide range of sectors where there are risks of radicalisation </w:t>
      </w:r>
      <w:r w:rsidR="00D8753A">
        <w:rPr>
          <w:rFonts w:ascii="Arial" w:eastAsia="Times New Roman" w:hAnsi="Arial" w:cs="Arial"/>
          <w:sz w:val="24"/>
          <w:szCs w:val="24"/>
          <w:lang w:eastAsia="en-GB"/>
        </w:rPr>
        <w:t xml:space="preserve">and a multi-agency approach is needed </w:t>
      </w:r>
      <w:r w:rsidRPr="00BB0FF2">
        <w:rPr>
          <w:rFonts w:ascii="Arial" w:eastAsia="Times New Roman" w:hAnsi="Arial" w:cs="Arial"/>
          <w:sz w:val="24"/>
          <w:szCs w:val="24"/>
          <w:lang w:eastAsia="en-GB"/>
        </w:rPr>
        <w:t>including education, criminal justice, faith, charities, the internet and health.</w:t>
      </w:r>
    </w:p>
    <w:p w:rsidR="00BB0FF2" w:rsidRPr="00BB0FF2" w:rsidRDefault="00BB0FF2" w:rsidP="00DE6A7B">
      <w:pPr>
        <w:shd w:val="clear" w:color="auto" w:fill="FFFFFF"/>
        <w:spacing w:after="240" w:line="240" w:lineRule="auto"/>
        <w:ind w:left="720"/>
        <w:jc w:val="both"/>
        <w:rPr>
          <w:rFonts w:ascii="Arial" w:eastAsia="Times New Roman" w:hAnsi="Arial" w:cs="Arial"/>
          <w:sz w:val="24"/>
          <w:szCs w:val="24"/>
          <w:lang w:eastAsia="en-GB"/>
        </w:rPr>
      </w:pPr>
      <w:r w:rsidRPr="00BB0FF2">
        <w:rPr>
          <w:rFonts w:ascii="Arial" w:eastAsia="Times New Roman" w:hAnsi="Arial" w:cs="Arial"/>
          <w:sz w:val="24"/>
          <w:szCs w:val="24"/>
          <w:lang w:eastAsia="en-GB"/>
        </w:rPr>
        <w:t xml:space="preserve">Prevent addresses all forms of terrorism, including Far Right extremism and some aspects of </w:t>
      </w:r>
      <w:r w:rsidR="00902791" w:rsidRPr="00BB0FF2">
        <w:rPr>
          <w:rFonts w:ascii="Arial" w:eastAsia="Times New Roman" w:hAnsi="Arial" w:cs="Arial"/>
          <w:sz w:val="24"/>
          <w:szCs w:val="24"/>
          <w:lang w:eastAsia="en-GB"/>
        </w:rPr>
        <w:t>non-violent</w:t>
      </w:r>
      <w:r w:rsidRPr="00BB0FF2">
        <w:rPr>
          <w:rFonts w:ascii="Arial" w:eastAsia="Times New Roman" w:hAnsi="Arial" w:cs="Arial"/>
          <w:sz w:val="24"/>
          <w:szCs w:val="24"/>
          <w:lang w:eastAsia="en-GB"/>
        </w:rPr>
        <w:t xml:space="preserve"> extremism. Work is conducted with</w:t>
      </w:r>
      <w:r w:rsidR="0079013E">
        <w:rPr>
          <w:rFonts w:ascii="Arial" w:eastAsia="Times New Roman" w:hAnsi="Arial" w:cs="Arial"/>
          <w:sz w:val="24"/>
          <w:szCs w:val="24"/>
          <w:lang w:eastAsia="en-GB"/>
        </w:rPr>
        <w:t xml:space="preserve"> the Police,</w:t>
      </w:r>
      <w:r w:rsidRPr="00BB0FF2">
        <w:rPr>
          <w:rFonts w:ascii="Arial" w:eastAsia="Times New Roman" w:hAnsi="Arial" w:cs="Arial"/>
          <w:sz w:val="24"/>
          <w:szCs w:val="24"/>
          <w:lang w:eastAsia="en-GB"/>
        </w:rPr>
        <w:t xml:space="preserve"> </w:t>
      </w:r>
      <w:r w:rsidR="00D05D0E">
        <w:rPr>
          <w:rFonts w:ascii="Arial" w:eastAsia="Times New Roman" w:hAnsi="Arial" w:cs="Arial"/>
          <w:sz w:val="24"/>
          <w:szCs w:val="24"/>
          <w:lang w:eastAsia="en-GB"/>
        </w:rPr>
        <w:t>L</w:t>
      </w:r>
      <w:r w:rsidRPr="00BB0FF2">
        <w:rPr>
          <w:rFonts w:ascii="Arial" w:eastAsia="Times New Roman" w:hAnsi="Arial" w:cs="Arial"/>
          <w:sz w:val="24"/>
          <w:szCs w:val="24"/>
          <w:lang w:eastAsia="en-GB"/>
        </w:rPr>
        <w:t xml:space="preserve">ocal </w:t>
      </w:r>
      <w:r w:rsidR="00D05D0E">
        <w:rPr>
          <w:rFonts w:ascii="Arial" w:eastAsia="Times New Roman" w:hAnsi="Arial" w:cs="Arial"/>
          <w:sz w:val="24"/>
          <w:szCs w:val="24"/>
          <w:lang w:eastAsia="en-GB"/>
        </w:rPr>
        <w:t>A</w:t>
      </w:r>
      <w:r w:rsidRPr="00BB0FF2">
        <w:rPr>
          <w:rFonts w:ascii="Arial" w:eastAsia="Times New Roman" w:hAnsi="Arial" w:cs="Arial"/>
          <w:sz w:val="24"/>
          <w:szCs w:val="24"/>
          <w:lang w:eastAsia="en-GB"/>
        </w:rPr>
        <w:t>uthorities</w:t>
      </w:r>
      <w:r w:rsidR="0079013E">
        <w:rPr>
          <w:rFonts w:ascii="Arial" w:eastAsia="Times New Roman" w:hAnsi="Arial" w:cs="Arial"/>
          <w:sz w:val="24"/>
          <w:szCs w:val="24"/>
          <w:lang w:eastAsia="en-GB"/>
        </w:rPr>
        <w:t xml:space="preserve">, </w:t>
      </w:r>
      <w:r w:rsidRPr="00BB0FF2">
        <w:rPr>
          <w:rFonts w:ascii="Arial" w:eastAsia="Times New Roman" w:hAnsi="Arial" w:cs="Arial"/>
          <w:sz w:val="24"/>
          <w:szCs w:val="24"/>
          <w:lang w:eastAsia="en-GB"/>
        </w:rPr>
        <w:t>Government Departments</w:t>
      </w:r>
      <w:r w:rsidR="0079013E">
        <w:rPr>
          <w:rFonts w:ascii="Arial" w:eastAsia="Times New Roman" w:hAnsi="Arial" w:cs="Arial"/>
          <w:sz w:val="24"/>
          <w:szCs w:val="24"/>
          <w:lang w:eastAsia="en-GB"/>
        </w:rPr>
        <w:t xml:space="preserve"> and health services</w:t>
      </w:r>
      <w:r w:rsidRPr="00BB0FF2">
        <w:rPr>
          <w:rFonts w:ascii="Arial" w:eastAsia="Times New Roman" w:hAnsi="Arial" w:cs="Arial"/>
          <w:sz w:val="24"/>
          <w:szCs w:val="24"/>
          <w:lang w:eastAsia="en-GB"/>
        </w:rPr>
        <w:t>.</w:t>
      </w:r>
    </w:p>
    <w:p w:rsidR="00BB0FF2" w:rsidRPr="00BB0FF2" w:rsidRDefault="00BB0FF2" w:rsidP="002256BF">
      <w:pPr>
        <w:shd w:val="clear" w:color="auto" w:fill="FFFFFF"/>
        <w:tabs>
          <w:tab w:val="num" w:pos="720"/>
        </w:tabs>
        <w:spacing w:after="240" w:line="240" w:lineRule="auto"/>
        <w:ind w:left="720"/>
        <w:jc w:val="both"/>
        <w:rPr>
          <w:rFonts w:ascii="Arial" w:eastAsia="Times New Roman" w:hAnsi="Arial" w:cs="Arial"/>
          <w:sz w:val="24"/>
          <w:szCs w:val="24"/>
          <w:lang w:eastAsia="en-GB"/>
        </w:rPr>
      </w:pPr>
      <w:r w:rsidRPr="00DD4A9A">
        <w:rPr>
          <w:rFonts w:ascii="Arial" w:eastAsia="Times New Roman" w:hAnsi="Arial" w:cs="Arial"/>
          <w:b/>
          <w:sz w:val="24"/>
          <w:szCs w:val="24"/>
          <w:lang w:eastAsia="en-GB"/>
        </w:rPr>
        <w:t>Channel</w:t>
      </w:r>
      <w:r w:rsidRPr="00BB0FF2">
        <w:rPr>
          <w:rFonts w:ascii="Arial" w:eastAsia="Times New Roman" w:hAnsi="Arial" w:cs="Arial"/>
          <w:sz w:val="24"/>
          <w:szCs w:val="24"/>
          <w:lang w:eastAsia="en-GB"/>
        </w:rPr>
        <w:t xml:space="preserve"> is a multi-agency process</w:t>
      </w:r>
      <w:r w:rsidR="00262C20">
        <w:rPr>
          <w:rFonts w:ascii="Arial" w:eastAsia="Times New Roman" w:hAnsi="Arial" w:cs="Arial"/>
          <w:sz w:val="24"/>
          <w:szCs w:val="24"/>
          <w:lang w:eastAsia="en-GB"/>
        </w:rPr>
        <w:t xml:space="preserve"> within Prevent</w:t>
      </w:r>
      <w:r w:rsidRPr="00BB0FF2">
        <w:rPr>
          <w:rFonts w:ascii="Arial" w:eastAsia="Times New Roman" w:hAnsi="Arial" w:cs="Arial"/>
          <w:sz w:val="24"/>
          <w:szCs w:val="24"/>
          <w:lang w:eastAsia="en-GB"/>
        </w:rPr>
        <w:t>, which aims to support those who may be vulnerable to being drawn into violent extremism. It works by Identifying individuals who may be at risk</w:t>
      </w:r>
      <w:r w:rsidR="00D05D0E">
        <w:rPr>
          <w:rFonts w:ascii="Arial" w:eastAsia="Times New Roman" w:hAnsi="Arial" w:cs="Arial"/>
          <w:sz w:val="24"/>
          <w:szCs w:val="24"/>
          <w:lang w:eastAsia="en-GB"/>
        </w:rPr>
        <w:t>,</w:t>
      </w:r>
      <w:r w:rsidRPr="00BB0FF2">
        <w:rPr>
          <w:rFonts w:ascii="Arial" w:eastAsia="Times New Roman" w:hAnsi="Arial" w:cs="Arial"/>
          <w:sz w:val="24"/>
          <w:szCs w:val="24"/>
          <w:lang w:eastAsia="en-GB"/>
        </w:rPr>
        <w:t xml:space="preserve"> </w:t>
      </w:r>
      <w:r w:rsidR="00902791">
        <w:rPr>
          <w:rFonts w:ascii="Arial" w:eastAsia="Times New Roman" w:hAnsi="Arial" w:cs="Arial"/>
          <w:sz w:val="24"/>
          <w:szCs w:val="24"/>
          <w:lang w:eastAsia="en-GB"/>
        </w:rPr>
        <w:t>a</w:t>
      </w:r>
      <w:r w:rsidRPr="00BB0FF2">
        <w:rPr>
          <w:rFonts w:ascii="Arial" w:eastAsia="Times New Roman" w:hAnsi="Arial" w:cs="Arial"/>
          <w:sz w:val="24"/>
          <w:szCs w:val="24"/>
          <w:lang w:eastAsia="en-GB"/>
        </w:rPr>
        <w:t xml:space="preserve">ssessing the nature and extent of the </w:t>
      </w:r>
      <w:r w:rsidR="00902791" w:rsidRPr="00BB0FF2">
        <w:rPr>
          <w:rFonts w:ascii="Arial" w:eastAsia="Times New Roman" w:hAnsi="Arial" w:cs="Arial"/>
          <w:sz w:val="24"/>
          <w:szCs w:val="24"/>
          <w:lang w:eastAsia="en-GB"/>
        </w:rPr>
        <w:t>risk;</w:t>
      </w:r>
      <w:r w:rsidR="00902791">
        <w:rPr>
          <w:rFonts w:ascii="Arial" w:eastAsia="Times New Roman" w:hAnsi="Arial" w:cs="Arial"/>
          <w:sz w:val="24"/>
          <w:szCs w:val="24"/>
          <w:lang w:eastAsia="en-GB"/>
        </w:rPr>
        <w:t xml:space="preserve"> and </w:t>
      </w:r>
      <w:r w:rsidR="00902791">
        <w:rPr>
          <w:rFonts w:ascii="Arial" w:eastAsia="Times New Roman" w:hAnsi="Arial" w:cs="Arial"/>
          <w:sz w:val="24"/>
          <w:szCs w:val="24"/>
          <w:lang w:eastAsia="en-GB"/>
        </w:rPr>
        <w:lastRenderedPageBreak/>
        <w:t>w</w:t>
      </w:r>
      <w:r w:rsidRPr="00BB0FF2">
        <w:rPr>
          <w:rFonts w:ascii="Arial" w:eastAsia="Times New Roman" w:hAnsi="Arial" w:cs="Arial"/>
          <w:sz w:val="24"/>
          <w:szCs w:val="24"/>
          <w:lang w:eastAsia="en-GB"/>
        </w:rPr>
        <w:t xml:space="preserve">here necessary, referring cases to a multi-agency panel which decides on the most </w:t>
      </w:r>
      <w:r w:rsidR="00902791">
        <w:rPr>
          <w:rFonts w:ascii="Arial" w:eastAsia="Times New Roman" w:hAnsi="Arial" w:cs="Arial"/>
          <w:sz w:val="24"/>
          <w:szCs w:val="24"/>
          <w:lang w:eastAsia="en-GB"/>
        </w:rPr>
        <w:t>a</w:t>
      </w:r>
      <w:r w:rsidRPr="00BB0FF2">
        <w:rPr>
          <w:rFonts w:ascii="Arial" w:eastAsia="Times New Roman" w:hAnsi="Arial" w:cs="Arial"/>
          <w:sz w:val="24"/>
          <w:szCs w:val="24"/>
          <w:lang w:eastAsia="en-GB"/>
        </w:rPr>
        <w:t>ppropriate support package to divert and support the individual at risk.</w:t>
      </w:r>
    </w:p>
    <w:p w:rsidR="00902791" w:rsidRDefault="00BB0FF2" w:rsidP="002256BF">
      <w:pPr>
        <w:spacing w:after="240" w:line="240" w:lineRule="auto"/>
        <w:ind w:left="720"/>
        <w:jc w:val="both"/>
        <w:rPr>
          <w:rFonts w:ascii="Arial" w:eastAsia="Times New Roman" w:hAnsi="Arial" w:cs="Arial"/>
          <w:sz w:val="24"/>
          <w:szCs w:val="24"/>
          <w:lang w:eastAsia="en-GB"/>
        </w:rPr>
      </w:pPr>
      <w:r w:rsidRPr="00BB0FF2">
        <w:rPr>
          <w:rFonts w:ascii="Arial" w:eastAsia="Times New Roman" w:hAnsi="Arial" w:cs="Arial"/>
          <w:sz w:val="24"/>
          <w:szCs w:val="24"/>
          <w:lang w:eastAsia="en-GB"/>
        </w:rPr>
        <w:t xml:space="preserve">Channel aims to draw vulnerable individuals away from violent extremism before they become involved in criminal activity. </w:t>
      </w:r>
      <w:r w:rsidR="00D05D0E">
        <w:rPr>
          <w:rFonts w:ascii="Arial" w:eastAsia="Times New Roman" w:hAnsi="Arial" w:cs="Arial"/>
          <w:sz w:val="24"/>
          <w:szCs w:val="24"/>
          <w:lang w:eastAsia="en-GB"/>
        </w:rPr>
        <w:t xml:space="preserve"> Partnership working and e</w:t>
      </w:r>
      <w:r w:rsidRPr="00BB0FF2">
        <w:rPr>
          <w:rFonts w:ascii="Arial" w:eastAsia="Times New Roman" w:hAnsi="Arial" w:cs="Arial"/>
          <w:sz w:val="24"/>
          <w:szCs w:val="24"/>
          <w:lang w:eastAsia="en-GB"/>
        </w:rPr>
        <w:t>ffective information sharing is c</w:t>
      </w:r>
      <w:r w:rsidR="009E7C6D">
        <w:rPr>
          <w:rFonts w:ascii="Arial" w:eastAsia="Times New Roman" w:hAnsi="Arial" w:cs="Arial"/>
          <w:sz w:val="24"/>
          <w:szCs w:val="24"/>
          <w:lang w:eastAsia="en-GB"/>
        </w:rPr>
        <w:t>rucial in ensuring that multi-agency</w:t>
      </w:r>
      <w:r w:rsidRPr="00BB0FF2">
        <w:rPr>
          <w:rFonts w:ascii="Arial" w:eastAsia="Times New Roman" w:hAnsi="Arial" w:cs="Arial"/>
          <w:sz w:val="24"/>
          <w:szCs w:val="24"/>
          <w:lang w:eastAsia="en-GB"/>
        </w:rPr>
        <w:t xml:space="preserve"> partners are able to build a comprehensive picture o</w:t>
      </w:r>
      <w:r w:rsidR="009E7C6D">
        <w:rPr>
          <w:rFonts w:ascii="Arial" w:eastAsia="Times New Roman" w:hAnsi="Arial" w:cs="Arial"/>
          <w:sz w:val="24"/>
          <w:szCs w:val="24"/>
          <w:lang w:eastAsia="en-GB"/>
        </w:rPr>
        <w:t>f an individual’s vulnerability</w:t>
      </w:r>
      <w:r w:rsidRPr="00BB0FF2">
        <w:rPr>
          <w:rFonts w:ascii="Arial" w:eastAsia="Times New Roman" w:hAnsi="Arial" w:cs="Arial"/>
          <w:sz w:val="24"/>
          <w:szCs w:val="24"/>
          <w:lang w:eastAsia="en-GB"/>
        </w:rPr>
        <w:t xml:space="preserve"> and therefore provide the appropriate type and level of support to safeguard the individual at risk. </w:t>
      </w:r>
    </w:p>
    <w:p w:rsidR="00060C41" w:rsidRDefault="00902791" w:rsidP="00060C41">
      <w:pPr>
        <w:spacing w:after="240" w:line="240" w:lineRule="auto"/>
        <w:ind w:left="720"/>
        <w:jc w:val="both"/>
        <w:rPr>
          <w:rFonts w:ascii="Arial" w:eastAsia="Times New Roman" w:hAnsi="Arial" w:cs="Arial"/>
          <w:color w:val="000000"/>
          <w:sz w:val="24"/>
          <w:szCs w:val="24"/>
          <w:lang w:eastAsia="en-GB"/>
        </w:rPr>
      </w:pPr>
      <w:r w:rsidRPr="003A4DF4">
        <w:rPr>
          <w:rFonts w:ascii="Arial" w:eastAsia="Times New Roman" w:hAnsi="Arial" w:cs="Arial"/>
          <w:color w:val="000000"/>
          <w:sz w:val="24"/>
          <w:szCs w:val="24"/>
          <w:lang w:eastAsia="en-GB"/>
        </w:rPr>
        <w:t xml:space="preserve">Healthcare professionals may meet and treat people who are vulnerable to radicalisation. People with mental health issues or learning difficulties may be more easily drawn into terrorism. We also know that people connected to the health sector have taken part in terrorist acts. </w:t>
      </w:r>
    </w:p>
    <w:p w:rsidR="00060C41" w:rsidRPr="0079013E" w:rsidRDefault="00902791" w:rsidP="00060C41">
      <w:pPr>
        <w:spacing w:after="240" w:line="240" w:lineRule="auto"/>
        <w:ind w:left="720"/>
        <w:jc w:val="both"/>
        <w:rPr>
          <w:rFonts w:ascii="Arial" w:eastAsiaTheme="minorEastAsia" w:hAnsi="Arial" w:cs="Arial"/>
          <w:kern w:val="24"/>
          <w:sz w:val="24"/>
          <w:szCs w:val="24"/>
          <w:lang w:val="en-US" w:eastAsia="en-GB"/>
        </w:rPr>
      </w:pPr>
      <w:r w:rsidRPr="003A4DF4">
        <w:rPr>
          <w:rFonts w:ascii="Arial" w:eastAsia="Calibri" w:hAnsi="Arial" w:cs="Arial"/>
          <w:color w:val="000000"/>
          <w:sz w:val="24"/>
          <w:szCs w:val="24"/>
        </w:rPr>
        <w:t xml:space="preserve">The key challenge for the health sector </w:t>
      </w:r>
      <w:r w:rsidR="00060C41">
        <w:rPr>
          <w:rFonts w:ascii="Arial" w:eastAsia="Calibri" w:hAnsi="Arial" w:cs="Arial"/>
          <w:color w:val="000000"/>
          <w:sz w:val="24"/>
          <w:szCs w:val="24"/>
        </w:rPr>
        <w:t xml:space="preserve">is to be </w:t>
      </w:r>
      <w:r w:rsidR="00060C41" w:rsidRPr="00DD4A9A">
        <w:rPr>
          <w:rFonts w:ascii="Arial" w:eastAsia="Calibri" w:hAnsi="Arial" w:cs="Arial"/>
          <w:b/>
          <w:color w:val="000000"/>
          <w:sz w:val="24"/>
          <w:szCs w:val="24"/>
        </w:rPr>
        <w:t>vigilant for</w:t>
      </w:r>
      <w:r w:rsidRPr="00DD4A9A">
        <w:rPr>
          <w:rFonts w:ascii="Arial" w:eastAsia="Calibri" w:hAnsi="Arial" w:cs="Arial"/>
          <w:b/>
          <w:color w:val="000000"/>
          <w:sz w:val="24"/>
          <w:szCs w:val="24"/>
        </w:rPr>
        <w:t xml:space="preserve"> signs</w:t>
      </w:r>
      <w:r w:rsidRPr="003A4DF4">
        <w:rPr>
          <w:rFonts w:ascii="Arial" w:eastAsia="Calibri" w:hAnsi="Arial" w:cs="Arial"/>
          <w:color w:val="000000"/>
          <w:sz w:val="24"/>
          <w:szCs w:val="24"/>
        </w:rPr>
        <w:t xml:space="preserve"> that someone has been o</w:t>
      </w:r>
      <w:r w:rsidR="00060C41">
        <w:rPr>
          <w:rFonts w:ascii="Arial" w:eastAsia="Calibri" w:hAnsi="Arial" w:cs="Arial"/>
          <w:color w:val="000000"/>
          <w:sz w:val="24"/>
          <w:szCs w:val="24"/>
        </w:rPr>
        <w:t xml:space="preserve">r is being drawn into terrorism. </w:t>
      </w:r>
      <w:r w:rsidR="00060C41" w:rsidRPr="0079013E">
        <w:rPr>
          <w:rFonts w:ascii="Arial" w:eastAsia="Times New Roman" w:hAnsi="Arial" w:cs="Arial"/>
          <w:sz w:val="24"/>
          <w:szCs w:val="24"/>
          <w:lang w:eastAsia="en-GB"/>
        </w:rPr>
        <w:t>General Practitioners and their staff often remain the first point of contact for most people and are in a prime position to safeguard those people they feel may be at risk of radicalisation</w:t>
      </w:r>
      <w:r w:rsidR="00060C41" w:rsidRPr="0079013E">
        <w:rPr>
          <w:rFonts w:ascii="Arial" w:eastAsiaTheme="minorEastAsia" w:hAnsi="Arial" w:cs="Arial"/>
          <w:kern w:val="24"/>
          <w:sz w:val="24"/>
          <w:szCs w:val="24"/>
          <w:lang w:val="en-US" w:eastAsia="en-GB"/>
        </w:rPr>
        <w:t>.</w:t>
      </w:r>
    </w:p>
    <w:p w:rsidR="00060C41" w:rsidRPr="0079013E" w:rsidRDefault="00060C41" w:rsidP="00060C41">
      <w:pPr>
        <w:spacing w:line="240" w:lineRule="auto"/>
        <w:ind w:left="720"/>
        <w:jc w:val="both"/>
        <w:rPr>
          <w:rFonts w:ascii="Arial" w:eastAsia="Times New Roman" w:hAnsi="Arial" w:cs="Arial"/>
          <w:sz w:val="24"/>
          <w:szCs w:val="24"/>
          <w:lang w:eastAsia="en-GB"/>
        </w:rPr>
      </w:pPr>
      <w:r w:rsidRPr="0079013E">
        <w:rPr>
          <w:rFonts w:ascii="Arial" w:eastAsia="Times New Roman" w:hAnsi="Arial" w:cs="Arial"/>
          <w:sz w:val="24"/>
          <w:szCs w:val="24"/>
          <w:lang w:eastAsia="en-GB"/>
        </w:rPr>
        <w:t xml:space="preserve">The GP Practice Safeguarding/Prevent Lead will </w:t>
      </w:r>
      <w:proofErr w:type="gramStart"/>
      <w:r w:rsidRPr="0079013E">
        <w:rPr>
          <w:rFonts w:ascii="Arial" w:eastAsia="Times New Roman" w:hAnsi="Arial" w:cs="Arial"/>
          <w:sz w:val="24"/>
          <w:szCs w:val="24"/>
          <w:lang w:eastAsia="en-GB"/>
        </w:rPr>
        <w:t>advise</w:t>
      </w:r>
      <w:proofErr w:type="gramEnd"/>
      <w:r w:rsidRPr="0079013E">
        <w:rPr>
          <w:rFonts w:ascii="Arial" w:eastAsia="Times New Roman" w:hAnsi="Arial" w:cs="Arial"/>
          <w:sz w:val="24"/>
          <w:szCs w:val="24"/>
          <w:lang w:eastAsia="en-GB"/>
        </w:rPr>
        <w:t xml:space="preserve"> and </w:t>
      </w:r>
      <w:r>
        <w:rPr>
          <w:rFonts w:ascii="Arial" w:eastAsia="Times New Roman" w:hAnsi="Arial" w:cs="Arial"/>
          <w:sz w:val="24"/>
          <w:szCs w:val="24"/>
          <w:lang w:eastAsia="en-GB"/>
        </w:rPr>
        <w:t>signpost</w:t>
      </w:r>
      <w:r w:rsidRPr="0079013E">
        <w:rPr>
          <w:rFonts w:ascii="Arial" w:eastAsia="Times New Roman" w:hAnsi="Arial" w:cs="Arial"/>
          <w:sz w:val="24"/>
          <w:szCs w:val="24"/>
          <w:lang w:eastAsia="en-GB"/>
        </w:rPr>
        <w:t xml:space="preserve"> in raising concerns following the referral pathway in line </w:t>
      </w:r>
      <w:r>
        <w:rPr>
          <w:rFonts w:ascii="Arial" w:eastAsia="Times New Roman" w:hAnsi="Arial" w:cs="Arial"/>
          <w:sz w:val="24"/>
          <w:szCs w:val="24"/>
          <w:lang w:eastAsia="en-GB"/>
        </w:rPr>
        <w:t xml:space="preserve">with the </w:t>
      </w:r>
      <w:r w:rsidRPr="0079013E">
        <w:rPr>
          <w:rFonts w:ascii="Arial" w:eastAsia="Times New Roman" w:hAnsi="Arial" w:cs="Arial"/>
          <w:sz w:val="24"/>
          <w:szCs w:val="24"/>
          <w:lang w:eastAsia="en-GB"/>
        </w:rPr>
        <w:t>policy and procedure.</w:t>
      </w:r>
    </w:p>
    <w:p w:rsidR="00060C41" w:rsidRPr="0079013E" w:rsidRDefault="00060C41" w:rsidP="00060C41">
      <w:pPr>
        <w:spacing w:line="240" w:lineRule="auto"/>
        <w:ind w:left="360"/>
        <w:jc w:val="left"/>
        <w:rPr>
          <w:rFonts w:ascii="Arial" w:eastAsia="Times New Roman" w:hAnsi="Arial" w:cs="Arial"/>
          <w:sz w:val="24"/>
          <w:szCs w:val="24"/>
          <w:lang w:eastAsia="en-GB"/>
        </w:rPr>
      </w:pPr>
      <w:r w:rsidRPr="0079013E">
        <w:rPr>
          <w:rFonts w:ascii="Arial" w:eastAsia="Times New Roman" w:hAnsi="Arial" w:cs="Arial"/>
          <w:sz w:val="24"/>
          <w:szCs w:val="24"/>
          <w:lang w:eastAsia="en-GB"/>
        </w:rPr>
        <w:t xml:space="preserve">  </w:t>
      </w:r>
    </w:p>
    <w:p w:rsidR="00060C41" w:rsidRPr="0079013E" w:rsidRDefault="00060C41" w:rsidP="00060C41">
      <w:pPr>
        <w:spacing w:line="240" w:lineRule="auto"/>
        <w:ind w:left="720"/>
        <w:jc w:val="left"/>
        <w:rPr>
          <w:rFonts w:ascii="Arial" w:eastAsia="Times New Roman" w:hAnsi="Arial" w:cs="Arial"/>
          <w:b/>
          <w:sz w:val="24"/>
          <w:szCs w:val="24"/>
          <w:lang w:eastAsia="en-GB"/>
        </w:rPr>
      </w:pPr>
      <w:r w:rsidRPr="0079013E">
        <w:rPr>
          <w:rFonts w:ascii="Arial" w:eastAsia="Times New Roman" w:hAnsi="Arial" w:cs="Arial"/>
          <w:b/>
          <w:sz w:val="24"/>
          <w:szCs w:val="24"/>
          <w:lang w:eastAsia="en-GB"/>
        </w:rPr>
        <w:t>It is important to note that prevent operates within the pre-criminal space and is aligned to the multi-agency safeguarding agenda.</w:t>
      </w:r>
    </w:p>
    <w:p w:rsidR="00060C41" w:rsidRPr="0079013E" w:rsidRDefault="00060C41" w:rsidP="00060C41">
      <w:pPr>
        <w:spacing w:line="240" w:lineRule="auto"/>
        <w:ind w:left="360"/>
        <w:jc w:val="left"/>
        <w:rPr>
          <w:rFonts w:ascii="Arial" w:eastAsia="Times New Roman" w:hAnsi="Arial" w:cs="Arial"/>
          <w:sz w:val="24"/>
          <w:szCs w:val="24"/>
          <w:lang w:eastAsia="en-GB"/>
        </w:rPr>
      </w:pPr>
    </w:p>
    <w:p w:rsidR="00060C41" w:rsidRPr="00A4661A" w:rsidRDefault="00060C41" w:rsidP="00D139E9">
      <w:pPr>
        <w:pStyle w:val="ListParagraph"/>
        <w:numPr>
          <w:ilvl w:val="0"/>
          <w:numId w:val="21"/>
        </w:numPr>
        <w:spacing w:after="60" w:line="240" w:lineRule="auto"/>
        <w:ind w:left="1134" w:hanging="283"/>
        <w:jc w:val="left"/>
        <w:rPr>
          <w:rFonts w:ascii="Arial" w:eastAsiaTheme="minorEastAsia" w:hAnsi="Arial" w:cs="Arial"/>
          <w:kern w:val="24"/>
          <w:sz w:val="24"/>
          <w:szCs w:val="24"/>
          <w:lang w:eastAsia="en-GB"/>
        </w:rPr>
      </w:pPr>
      <w:r w:rsidRPr="00A4661A">
        <w:rPr>
          <w:rFonts w:ascii="Arial" w:eastAsiaTheme="minorEastAsia" w:hAnsi="Arial" w:cs="Arial"/>
          <w:b/>
          <w:bCs/>
          <w:kern w:val="24"/>
          <w:sz w:val="24"/>
          <w:szCs w:val="24"/>
          <w:lang w:eastAsia="en-GB"/>
        </w:rPr>
        <w:t>NOTICE</w:t>
      </w:r>
      <w:r w:rsidRPr="00A4661A">
        <w:rPr>
          <w:rFonts w:ascii="Arial" w:eastAsiaTheme="minorEastAsia" w:hAnsi="Arial" w:cs="Arial"/>
          <w:kern w:val="24"/>
          <w:sz w:val="24"/>
          <w:szCs w:val="24"/>
          <w:lang w:eastAsia="en-GB"/>
        </w:rPr>
        <w:t xml:space="preserve"> – if you have a cause for  concern about someone, perhaps their altered attitude  or change in  behaviour</w:t>
      </w:r>
    </w:p>
    <w:p w:rsidR="00060C41" w:rsidRPr="00A4661A" w:rsidRDefault="00060C41" w:rsidP="00D139E9">
      <w:pPr>
        <w:pStyle w:val="ListParagraph"/>
        <w:numPr>
          <w:ilvl w:val="0"/>
          <w:numId w:val="21"/>
        </w:numPr>
        <w:spacing w:after="60" w:line="240" w:lineRule="auto"/>
        <w:ind w:left="1134" w:hanging="283"/>
        <w:jc w:val="left"/>
        <w:rPr>
          <w:rFonts w:ascii="Arial" w:eastAsia="Times New Roman" w:hAnsi="Arial" w:cs="Arial"/>
          <w:sz w:val="24"/>
          <w:szCs w:val="24"/>
          <w:lang w:eastAsia="en-GB"/>
        </w:rPr>
      </w:pPr>
      <w:r w:rsidRPr="00A4661A">
        <w:rPr>
          <w:rFonts w:ascii="Arial" w:eastAsiaTheme="minorEastAsia" w:hAnsi="Arial" w:cs="Arial"/>
          <w:b/>
          <w:bCs/>
          <w:kern w:val="24"/>
          <w:sz w:val="24"/>
          <w:szCs w:val="24"/>
          <w:lang w:eastAsia="en-GB"/>
        </w:rPr>
        <w:t>CHECK -</w:t>
      </w:r>
      <w:r w:rsidRPr="00A4661A">
        <w:rPr>
          <w:rFonts w:ascii="Arial" w:eastAsiaTheme="minorEastAsia" w:hAnsi="Arial" w:cs="Arial"/>
          <w:kern w:val="24"/>
          <w:sz w:val="24"/>
          <w:szCs w:val="24"/>
          <w:lang w:eastAsia="en-GB"/>
        </w:rPr>
        <w:t xml:space="preserve">  discuss concern with appropriate other (safeguarding lead)</w:t>
      </w:r>
    </w:p>
    <w:p w:rsidR="00060C41" w:rsidRPr="00A4661A" w:rsidRDefault="00060C41" w:rsidP="00D139E9">
      <w:pPr>
        <w:pStyle w:val="ListParagraph"/>
        <w:numPr>
          <w:ilvl w:val="0"/>
          <w:numId w:val="21"/>
        </w:numPr>
        <w:spacing w:after="240" w:line="240" w:lineRule="auto"/>
        <w:ind w:left="1134" w:hanging="283"/>
        <w:jc w:val="left"/>
        <w:rPr>
          <w:rFonts w:ascii="Arial" w:eastAsia="Times New Roman" w:hAnsi="Arial" w:cs="Arial"/>
          <w:sz w:val="24"/>
          <w:szCs w:val="24"/>
          <w:lang w:eastAsia="en-GB"/>
        </w:rPr>
      </w:pPr>
      <w:r w:rsidRPr="00A4661A">
        <w:rPr>
          <w:rFonts w:ascii="Arial" w:eastAsiaTheme="minorEastAsia" w:hAnsi="Arial" w:cs="Arial"/>
          <w:b/>
          <w:bCs/>
          <w:kern w:val="24"/>
          <w:sz w:val="24"/>
          <w:szCs w:val="24"/>
          <w:lang w:eastAsia="en-GB"/>
        </w:rPr>
        <w:t>SHARE</w:t>
      </w:r>
      <w:r w:rsidRPr="00A4661A">
        <w:rPr>
          <w:rFonts w:ascii="Arial" w:eastAsiaTheme="minorEastAsia" w:hAnsi="Arial" w:cs="Arial"/>
          <w:kern w:val="24"/>
          <w:sz w:val="24"/>
          <w:szCs w:val="24"/>
          <w:lang w:eastAsia="en-GB"/>
        </w:rPr>
        <w:t xml:space="preserve"> – appropriate, proportionate information  (safeguarding lead/police)</w:t>
      </w:r>
    </w:p>
    <w:p w:rsidR="003A4DF4" w:rsidRPr="003A4DF4" w:rsidRDefault="00A34533" w:rsidP="002256BF">
      <w:pPr>
        <w:tabs>
          <w:tab w:val="left" w:pos="709"/>
        </w:tabs>
        <w:autoSpaceDE w:val="0"/>
        <w:autoSpaceDN w:val="0"/>
        <w:adjustRightInd w:val="0"/>
        <w:spacing w:after="240" w:line="240" w:lineRule="auto"/>
        <w:ind w:left="709" w:hanging="1399"/>
        <w:jc w:val="left"/>
        <w:rPr>
          <w:rFonts w:ascii="Arial" w:eastAsia="Times New Roman" w:hAnsi="Arial" w:cs="Times New Roman"/>
          <w:sz w:val="28"/>
          <w:szCs w:val="28"/>
          <w:lang w:eastAsia="en-GB"/>
        </w:rPr>
      </w:pPr>
      <w:r>
        <w:rPr>
          <w:rFonts w:ascii="Arial" w:eastAsia="Times New Roman" w:hAnsi="Arial" w:cs="Times New Roman"/>
          <w:b/>
          <w:sz w:val="28"/>
          <w:szCs w:val="28"/>
          <w:lang w:eastAsia="en-GB"/>
        </w:rPr>
        <w:t xml:space="preserve">     </w:t>
      </w:r>
      <w:r w:rsidR="00ED4774">
        <w:rPr>
          <w:rFonts w:ascii="Arial" w:eastAsia="Times New Roman" w:hAnsi="Arial" w:cs="Times New Roman"/>
          <w:b/>
          <w:sz w:val="28"/>
          <w:szCs w:val="28"/>
          <w:lang w:eastAsia="en-GB"/>
        </w:rPr>
        <w:t xml:space="preserve">    </w:t>
      </w:r>
      <w:r w:rsidR="002B076D">
        <w:rPr>
          <w:rFonts w:ascii="Arial" w:eastAsia="Times New Roman" w:hAnsi="Arial" w:cs="Times New Roman"/>
          <w:b/>
          <w:sz w:val="28"/>
          <w:szCs w:val="28"/>
          <w:lang w:eastAsia="en-GB"/>
        </w:rPr>
        <w:t>4.</w:t>
      </w:r>
      <w:r w:rsidR="003A4DF4" w:rsidRPr="003A4DF4">
        <w:rPr>
          <w:rFonts w:ascii="Arial" w:eastAsia="Times New Roman" w:hAnsi="Arial" w:cs="Times New Roman"/>
          <w:b/>
          <w:sz w:val="28"/>
          <w:szCs w:val="28"/>
          <w:lang w:eastAsia="en-GB"/>
        </w:rPr>
        <w:tab/>
        <w:t xml:space="preserve">WHAT TO DO IF YOU HAVE CONCERNS ABOUT </w:t>
      </w:r>
      <w:proofErr w:type="gramStart"/>
      <w:r w:rsidR="003A4DF4" w:rsidRPr="003A4DF4">
        <w:rPr>
          <w:rFonts w:ascii="Arial" w:eastAsia="Times New Roman" w:hAnsi="Arial" w:cs="Times New Roman"/>
          <w:b/>
          <w:sz w:val="28"/>
          <w:szCs w:val="28"/>
          <w:lang w:eastAsia="en-GB"/>
        </w:rPr>
        <w:t>A</w:t>
      </w:r>
      <w:r w:rsidR="00F141F3">
        <w:rPr>
          <w:rFonts w:ascii="Arial" w:eastAsia="Times New Roman" w:hAnsi="Arial" w:cs="Times New Roman"/>
          <w:b/>
          <w:sz w:val="28"/>
          <w:szCs w:val="28"/>
          <w:lang w:eastAsia="en-GB"/>
        </w:rPr>
        <w:t>N</w:t>
      </w:r>
      <w:r w:rsidR="003A4DF4" w:rsidRPr="003A4DF4">
        <w:rPr>
          <w:rFonts w:ascii="Arial" w:eastAsia="Times New Roman" w:hAnsi="Arial" w:cs="Times New Roman"/>
          <w:b/>
          <w:sz w:val="28"/>
          <w:szCs w:val="28"/>
          <w:lang w:eastAsia="en-GB"/>
        </w:rPr>
        <w:t xml:space="preserve"> ADULTS</w:t>
      </w:r>
      <w:proofErr w:type="gramEnd"/>
      <w:r w:rsidR="003A4DF4" w:rsidRPr="003A4DF4">
        <w:rPr>
          <w:rFonts w:ascii="Arial" w:eastAsia="Times New Roman" w:hAnsi="Arial" w:cs="Times New Roman"/>
          <w:b/>
          <w:sz w:val="28"/>
          <w:szCs w:val="28"/>
          <w:lang w:eastAsia="en-GB"/>
        </w:rPr>
        <w:t xml:space="preserve"> WELFARE </w:t>
      </w:r>
    </w:p>
    <w:p w:rsidR="003A4DF4" w:rsidRPr="00685701" w:rsidRDefault="003A4DF4" w:rsidP="002256BF">
      <w:pPr>
        <w:tabs>
          <w:tab w:val="left" w:pos="540"/>
        </w:tabs>
        <w:autoSpaceDE w:val="0"/>
        <w:autoSpaceDN w:val="0"/>
        <w:adjustRightInd w:val="0"/>
        <w:spacing w:after="240" w:line="240" w:lineRule="auto"/>
        <w:ind w:left="692" w:hanging="690"/>
        <w:jc w:val="both"/>
        <w:rPr>
          <w:rFonts w:ascii="Arial" w:eastAsia="Times New Roman" w:hAnsi="Arial" w:cs="Arial"/>
          <w:b/>
          <w:color w:val="000000"/>
          <w:sz w:val="24"/>
          <w:szCs w:val="24"/>
          <w:lang w:eastAsia="en-GB"/>
        </w:rPr>
      </w:pPr>
      <w:r w:rsidRPr="003A4DF4">
        <w:rPr>
          <w:rFonts w:ascii="Arial" w:eastAsia="Times New Roman" w:hAnsi="Arial" w:cs="Arial"/>
          <w:b/>
          <w:color w:val="000000"/>
          <w:sz w:val="24"/>
          <w:szCs w:val="24"/>
          <w:lang w:eastAsia="en-GB"/>
        </w:rPr>
        <w:t xml:space="preserve">4.1 </w:t>
      </w:r>
      <w:r w:rsidRPr="003A4DF4">
        <w:rPr>
          <w:rFonts w:ascii="Arial" w:eastAsia="Times New Roman" w:hAnsi="Arial" w:cs="Arial"/>
          <w:b/>
          <w:color w:val="000000"/>
          <w:sz w:val="24"/>
          <w:szCs w:val="24"/>
          <w:lang w:eastAsia="en-GB"/>
        </w:rPr>
        <w:tab/>
      </w:r>
      <w:r w:rsidRPr="003A4DF4">
        <w:rPr>
          <w:rFonts w:ascii="Arial" w:eastAsia="Times New Roman" w:hAnsi="Arial" w:cs="Arial"/>
          <w:b/>
          <w:color w:val="000000"/>
          <w:sz w:val="24"/>
          <w:szCs w:val="24"/>
          <w:lang w:eastAsia="en-GB"/>
        </w:rPr>
        <w:tab/>
      </w:r>
      <w:r w:rsidRPr="00685701">
        <w:rPr>
          <w:rFonts w:ascii="Arial" w:eastAsia="Times New Roman" w:hAnsi="Arial" w:cs="Arial"/>
          <w:b/>
          <w:color w:val="000000"/>
          <w:sz w:val="24"/>
          <w:szCs w:val="24"/>
          <w:lang w:eastAsia="en-GB"/>
        </w:rPr>
        <w:t>Responding to an adult who tells you about abuse</w:t>
      </w:r>
    </w:p>
    <w:p w:rsidR="0052167A" w:rsidRPr="0052167A" w:rsidRDefault="0052167A" w:rsidP="002256BF">
      <w:pPr>
        <w:shd w:val="clear" w:color="auto" w:fill="FFFFFF"/>
        <w:spacing w:after="240" w:line="240" w:lineRule="auto"/>
        <w:ind w:left="692"/>
        <w:jc w:val="both"/>
        <w:rPr>
          <w:rFonts w:ascii="Arial" w:eastAsia="Times New Roman" w:hAnsi="Arial" w:cs="Arial"/>
          <w:sz w:val="24"/>
          <w:szCs w:val="24"/>
          <w:lang w:eastAsia="en-GB"/>
        </w:rPr>
      </w:pPr>
      <w:r w:rsidRPr="00685701">
        <w:rPr>
          <w:rFonts w:ascii="Arial" w:eastAsia="Times New Roman" w:hAnsi="Arial" w:cs="Arial"/>
          <w:sz w:val="24"/>
          <w:szCs w:val="24"/>
          <w:lang w:eastAsia="en-GB"/>
        </w:rPr>
        <w:t xml:space="preserve">Concerns about the wellbeing and safety of an </w:t>
      </w:r>
      <w:hyperlink r:id="rId14" w:tgtFrame="_blank" w:history="1">
        <w:r w:rsidRPr="00685701">
          <w:rPr>
            <w:rFonts w:ascii="Arial" w:eastAsia="Times New Roman" w:hAnsi="Arial" w:cs="Arial"/>
            <w:bCs/>
            <w:sz w:val="24"/>
            <w:szCs w:val="24"/>
            <w:lang w:eastAsia="en-GB"/>
          </w:rPr>
          <w:t>Adult at Risk</w:t>
        </w:r>
      </w:hyperlink>
      <w:r w:rsidRPr="00685701">
        <w:rPr>
          <w:rFonts w:ascii="Arial" w:eastAsia="Times New Roman" w:hAnsi="Arial" w:cs="Arial"/>
          <w:sz w:val="24"/>
          <w:szCs w:val="24"/>
          <w:lang w:eastAsia="en-GB"/>
        </w:rPr>
        <w:t xml:space="preserve"> must always be taken seriously; this includes situations where the </w:t>
      </w:r>
      <w:proofErr w:type="spellStart"/>
      <w:r w:rsidRPr="00685701">
        <w:rPr>
          <w:rFonts w:ascii="Arial" w:eastAsia="Times New Roman" w:hAnsi="Arial" w:cs="Arial"/>
          <w:sz w:val="24"/>
          <w:szCs w:val="24"/>
          <w:lang w:eastAsia="en-GB"/>
        </w:rPr>
        <w:t>alerter</w:t>
      </w:r>
      <w:proofErr w:type="spellEnd"/>
      <w:r w:rsidRPr="00685701">
        <w:rPr>
          <w:rFonts w:ascii="Arial" w:eastAsia="Times New Roman" w:hAnsi="Arial" w:cs="Arial"/>
          <w:sz w:val="24"/>
          <w:szCs w:val="24"/>
          <w:lang w:eastAsia="en-GB"/>
        </w:rPr>
        <w:t xml:space="preserve"> remains anonymous</w:t>
      </w:r>
      <w:r w:rsidR="00D60C75">
        <w:rPr>
          <w:rFonts w:ascii="Arial" w:eastAsia="Times New Roman" w:hAnsi="Arial" w:cs="Arial"/>
          <w:sz w:val="24"/>
          <w:szCs w:val="24"/>
          <w:lang w:eastAsia="en-GB"/>
        </w:rPr>
        <w:t>.</w:t>
      </w:r>
    </w:p>
    <w:p w:rsidR="0052167A" w:rsidRDefault="0052167A" w:rsidP="00A4661A">
      <w:pPr>
        <w:shd w:val="clear" w:color="auto" w:fill="FFFFFF"/>
        <w:spacing w:after="240" w:line="240" w:lineRule="auto"/>
        <w:ind w:left="692"/>
        <w:jc w:val="both"/>
        <w:rPr>
          <w:rFonts w:ascii="Arial" w:eastAsia="Times New Roman" w:hAnsi="Arial" w:cs="Arial"/>
          <w:sz w:val="24"/>
          <w:szCs w:val="24"/>
          <w:lang w:eastAsia="en-GB"/>
        </w:rPr>
      </w:pPr>
      <w:r w:rsidRPr="0052167A">
        <w:rPr>
          <w:rFonts w:ascii="Arial" w:eastAsia="Times New Roman" w:hAnsi="Arial" w:cs="Arial"/>
          <w:sz w:val="24"/>
          <w:szCs w:val="24"/>
          <w:lang w:eastAsia="en-GB"/>
        </w:rPr>
        <w:t>A worker, who is either d</w:t>
      </w:r>
      <w:r w:rsidR="00F141F3">
        <w:rPr>
          <w:rFonts w:ascii="Arial" w:eastAsia="Times New Roman" w:hAnsi="Arial" w:cs="Arial"/>
          <w:sz w:val="24"/>
          <w:szCs w:val="24"/>
          <w:lang w:eastAsia="en-GB"/>
        </w:rPr>
        <w:t>irectly or indirectly involved,</w:t>
      </w:r>
      <w:r w:rsidRPr="0052167A">
        <w:rPr>
          <w:rFonts w:ascii="Arial" w:eastAsia="Times New Roman" w:hAnsi="Arial" w:cs="Arial"/>
          <w:sz w:val="24"/>
          <w:szCs w:val="24"/>
          <w:lang w:eastAsia="en-GB"/>
        </w:rPr>
        <w:t xml:space="preserve"> who first becomes </w:t>
      </w:r>
      <w:r w:rsidR="00E77576">
        <w:rPr>
          <w:rFonts w:ascii="Arial" w:eastAsia="Times New Roman" w:hAnsi="Arial" w:cs="Arial"/>
          <w:sz w:val="24"/>
          <w:szCs w:val="24"/>
          <w:lang w:eastAsia="en-GB"/>
        </w:rPr>
        <w:t xml:space="preserve">aware </w:t>
      </w:r>
      <w:r w:rsidRPr="0052167A">
        <w:rPr>
          <w:rFonts w:ascii="Arial" w:eastAsia="Times New Roman" w:hAnsi="Arial" w:cs="Arial"/>
          <w:sz w:val="24"/>
          <w:szCs w:val="24"/>
          <w:lang w:eastAsia="en-GB"/>
        </w:rPr>
        <w:t xml:space="preserve">of concerns of abuse must report those concerns as soon as possible and in any case within the same working day to the relevant </w:t>
      </w:r>
      <w:r>
        <w:rPr>
          <w:rFonts w:ascii="Arial" w:eastAsia="Times New Roman" w:hAnsi="Arial" w:cs="Arial"/>
          <w:sz w:val="24"/>
          <w:szCs w:val="24"/>
          <w:lang w:eastAsia="en-GB"/>
        </w:rPr>
        <w:t xml:space="preserve"> senior manager</w:t>
      </w:r>
      <w:r w:rsidR="00F141F3">
        <w:rPr>
          <w:rFonts w:ascii="Arial" w:eastAsia="Times New Roman" w:hAnsi="Arial" w:cs="Arial"/>
          <w:sz w:val="24"/>
          <w:szCs w:val="24"/>
          <w:lang w:eastAsia="en-GB"/>
        </w:rPr>
        <w:t>/</w:t>
      </w:r>
      <w:r w:rsidR="009E7D14">
        <w:rPr>
          <w:rFonts w:ascii="Arial" w:eastAsia="Times New Roman" w:hAnsi="Arial" w:cs="Arial"/>
          <w:sz w:val="24"/>
          <w:szCs w:val="24"/>
          <w:lang w:eastAsia="en-GB"/>
        </w:rPr>
        <w:t xml:space="preserve">safeguarding lead </w:t>
      </w:r>
      <w:r>
        <w:rPr>
          <w:rFonts w:ascii="Arial" w:eastAsia="Times New Roman" w:hAnsi="Arial" w:cs="Arial"/>
          <w:sz w:val="24"/>
          <w:szCs w:val="24"/>
          <w:lang w:eastAsia="en-GB"/>
        </w:rPr>
        <w:t xml:space="preserve"> within the pr</w:t>
      </w:r>
      <w:r w:rsidR="00DE6A7B">
        <w:rPr>
          <w:rFonts w:ascii="Arial" w:eastAsia="Times New Roman" w:hAnsi="Arial" w:cs="Arial"/>
          <w:sz w:val="24"/>
          <w:szCs w:val="24"/>
          <w:lang w:eastAsia="en-GB"/>
        </w:rPr>
        <w:t>actice.</w:t>
      </w:r>
    </w:p>
    <w:p w:rsidR="00381609" w:rsidRDefault="00F141F3" w:rsidP="002256BF">
      <w:pPr>
        <w:shd w:val="clear" w:color="auto" w:fill="FFFFFF"/>
        <w:spacing w:after="240" w:line="240" w:lineRule="auto"/>
        <w:ind w:left="690"/>
        <w:jc w:val="both"/>
        <w:rPr>
          <w:rFonts w:ascii="Arial" w:eastAsia="Times New Roman" w:hAnsi="Arial" w:cs="Arial"/>
          <w:sz w:val="24"/>
          <w:szCs w:val="24"/>
          <w:lang w:eastAsia="en-GB"/>
        </w:rPr>
      </w:pPr>
      <w:r>
        <w:rPr>
          <w:rFonts w:ascii="Arial" w:eastAsia="Times New Roman" w:hAnsi="Arial" w:cs="Arial"/>
          <w:sz w:val="24"/>
          <w:szCs w:val="24"/>
          <w:lang w:eastAsia="en-GB"/>
        </w:rPr>
        <w:t>When an</w:t>
      </w:r>
      <w:r w:rsidR="006975D6">
        <w:rPr>
          <w:rFonts w:ascii="Arial" w:eastAsia="Times New Roman" w:hAnsi="Arial" w:cs="Arial"/>
          <w:sz w:val="24"/>
          <w:szCs w:val="24"/>
          <w:lang w:eastAsia="en-GB"/>
        </w:rPr>
        <w:t xml:space="preserve"> adult makes a disclosure </w:t>
      </w:r>
      <w:r w:rsidR="00D27EDE" w:rsidRPr="00685701">
        <w:rPr>
          <w:rFonts w:ascii="Arial" w:eastAsia="Times New Roman" w:hAnsi="Arial" w:cs="Arial"/>
          <w:sz w:val="24"/>
          <w:szCs w:val="24"/>
          <w:lang w:eastAsia="en-GB"/>
        </w:rPr>
        <w:t>it</w:t>
      </w:r>
      <w:r w:rsidR="003A4DF4" w:rsidRPr="00685701">
        <w:rPr>
          <w:rFonts w:ascii="Arial" w:eastAsia="Times New Roman" w:hAnsi="Arial" w:cs="Arial"/>
          <w:sz w:val="24"/>
          <w:szCs w:val="24"/>
          <w:lang w:eastAsia="en-GB"/>
        </w:rPr>
        <w:t xml:space="preserve"> is important to reassure the adult at risk that the information will be taken seriously. </w:t>
      </w:r>
    </w:p>
    <w:p w:rsidR="006975D6" w:rsidRDefault="003A4DF4" w:rsidP="002256BF">
      <w:pPr>
        <w:shd w:val="clear" w:color="auto" w:fill="FFFFFF"/>
        <w:spacing w:after="240" w:line="240" w:lineRule="auto"/>
        <w:ind w:left="690"/>
        <w:jc w:val="both"/>
        <w:rPr>
          <w:rFonts w:ascii="Arial" w:hAnsi="Arial" w:cs="Arial"/>
          <w:color w:val="5A5B5B"/>
          <w:sz w:val="18"/>
          <w:szCs w:val="18"/>
        </w:rPr>
      </w:pPr>
      <w:r w:rsidRPr="00685701">
        <w:rPr>
          <w:rFonts w:ascii="Arial" w:eastAsia="Times New Roman" w:hAnsi="Arial" w:cs="Arial"/>
          <w:sz w:val="24"/>
          <w:szCs w:val="24"/>
          <w:lang w:eastAsia="en-GB"/>
        </w:rPr>
        <w:t>Give them information about what steps will be taken also including any emergency action to address their immediate safety or well-being.</w:t>
      </w:r>
      <w:r w:rsidR="006975D6" w:rsidRPr="006975D6">
        <w:rPr>
          <w:rFonts w:ascii="Arial" w:hAnsi="Arial" w:cs="Arial"/>
          <w:color w:val="5A5B5B"/>
          <w:sz w:val="18"/>
          <w:szCs w:val="18"/>
        </w:rPr>
        <w:t xml:space="preserve"> </w:t>
      </w:r>
    </w:p>
    <w:p w:rsidR="003A4DF4" w:rsidRPr="006975D6" w:rsidRDefault="006975D6" w:rsidP="00EC647D">
      <w:pPr>
        <w:shd w:val="clear" w:color="auto" w:fill="FFFFFF"/>
        <w:spacing w:after="240" w:line="240" w:lineRule="auto"/>
        <w:ind w:left="690"/>
        <w:jc w:val="both"/>
        <w:rPr>
          <w:rFonts w:ascii="Arial" w:eastAsia="Times New Roman" w:hAnsi="Arial" w:cs="Arial"/>
          <w:sz w:val="24"/>
          <w:szCs w:val="24"/>
          <w:lang w:eastAsia="en-GB"/>
        </w:rPr>
      </w:pPr>
      <w:r w:rsidRPr="006975D6">
        <w:rPr>
          <w:rFonts w:ascii="Arial" w:hAnsi="Arial" w:cs="Arial"/>
          <w:sz w:val="24"/>
          <w:szCs w:val="24"/>
        </w:rPr>
        <w:t xml:space="preserve">If an adult in need of protection or any other person makes an allegation to you asking that you keep it confidential, you should inform the person that you will </w:t>
      </w:r>
      <w:r w:rsidRPr="006975D6">
        <w:rPr>
          <w:rFonts w:ascii="Arial" w:hAnsi="Arial" w:cs="Arial"/>
          <w:sz w:val="24"/>
          <w:szCs w:val="24"/>
        </w:rPr>
        <w:lastRenderedPageBreak/>
        <w:t>respect their right to confidentiality as far as you are able to, but that </w:t>
      </w:r>
      <w:r w:rsidRPr="006975D6">
        <w:rPr>
          <w:rStyle w:val="bold1"/>
          <w:rFonts w:ascii="Arial" w:hAnsi="Arial" w:cs="Arial"/>
          <w:color w:val="auto"/>
          <w:sz w:val="24"/>
          <w:szCs w:val="24"/>
        </w:rPr>
        <w:t>you are not able to keep the matter secret</w:t>
      </w:r>
      <w:proofErr w:type="gramStart"/>
      <w:r w:rsidRPr="006975D6">
        <w:rPr>
          <w:rFonts w:ascii="Arial" w:hAnsi="Arial" w:cs="Arial"/>
          <w:sz w:val="24"/>
          <w:szCs w:val="24"/>
        </w:rPr>
        <w:t> </w:t>
      </w:r>
      <w:r w:rsidR="00DF1781">
        <w:rPr>
          <w:rFonts w:ascii="Arial" w:hAnsi="Arial" w:cs="Arial"/>
          <w:sz w:val="24"/>
          <w:szCs w:val="24"/>
        </w:rPr>
        <w:t xml:space="preserve"> </w:t>
      </w:r>
      <w:r w:rsidRPr="006975D6">
        <w:rPr>
          <w:rFonts w:ascii="Arial" w:hAnsi="Arial" w:cs="Arial"/>
          <w:sz w:val="24"/>
          <w:szCs w:val="24"/>
        </w:rPr>
        <w:t>and</w:t>
      </w:r>
      <w:proofErr w:type="gramEnd"/>
      <w:r w:rsidRPr="006975D6">
        <w:rPr>
          <w:rFonts w:ascii="Arial" w:hAnsi="Arial" w:cs="Arial"/>
          <w:sz w:val="24"/>
          <w:szCs w:val="24"/>
        </w:rPr>
        <w:t xml:space="preserve"> that </w:t>
      </w:r>
      <w:r w:rsidR="005E1FE4">
        <w:rPr>
          <w:rFonts w:ascii="Arial" w:hAnsi="Arial" w:cs="Arial"/>
          <w:sz w:val="24"/>
          <w:szCs w:val="24"/>
        </w:rPr>
        <w:t xml:space="preserve"> </w:t>
      </w:r>
      <w:r w:rsidRPr="006975D6">
        <w:rPr>
          <w:rStyle w:val="bold1"/>
          <w:rFonts w:ascii="Arial" w:hAnsi="Arial" w:cs="Arial"/>
          <w:color w:val="auto"/>
          <w:sz w:val="24"/>
          <w:szCs w:val="24"/>
        </w:rPr>
        <w:t>you must inform</w:t>
      </w:r>
      <w:r w:rsidRPr="006975D6">
        <w:rPr>
          <w:rFonts w:ascii="Arial" w:hAnsi="Arial" w:cs="Arial"/>
          <w:sz w:val="24"/>
          <w:szCs w:val="24"/>
        </w:rPr>
        <w:t xml:space="preserve"> your </w:t>
      </w:r>
      <w:r>
        <w:rPr>
          <w:rFonts w:ascii="Arial" w:hAnsi="Arial" w:cs="Arial"/>
          <w:sz w:val="24"/>
          <w:szCs w:val="24"/>
        </w:rPr>
        <w:t>man</w:t>
      </w:r>
      <w:r w:rsidRPr="006975D6">
        <w:rPr>
          <w:rFonts w:ascii="Arial" w:hAnsi="Arial" w:cs="Arial"/>
          <w:sz w:val="24"/>
          <w:szCs w:val="24"/>
        </w:rPr>
        <w:t>a</w:t>
      </w:r>
      <w:r w:rsidR="00D27EDE">
        <w:rPr>
          <w:rFonts w:ascii="Arial" w:hAnsi="Arial" w:cs="Arial"/>
          <w:sz w:val="24"/>
          <w:szCs w:val="24"/>
        </w:rPr>
        <w:t>ger/</w:t>
      </w:r>
      <w:r>
        <w:rPr>
          <w:rFonts w:ascii="Arial" w:hAnsi="Arial" w:cs="Arial"/>
          <w:sz w:val="24"/>
          <w:szCs w:val="24"/>
        </w:rPr>
        <w:t>safeguarding lead within the practice a</w:t>
      </w:r>
      <w:r w:rsidRPr="006975D6">
        <w:rPr>
          <w:rFonts w:ascii="Arial" w:hAnsi="Arial" w:cs="Arial"/>
          <w:sz w:val="24"/>
          <w:szCs w:val="24"/>
        </w:rPr>
        <w:t>nd the Local Authority </w:t>
      </w:r>
      <w:r>
        <w:rPr>
          <w:rFonts w:ascii="Arial" w:hAnsi="Arial" w:cs="Arial"/>
          <w:sz w:val="24"/>
          <w:szCs w:val="24"/>
        </w:rPr>
        <w:t>safeguarding team</w:t>
      </w:r>
      <w:r w:rsidR="00D27EDE">
        <w:rPr>
          <w:rFonts w:ascii="Arial" w:hAnsi="Arial" w:cs="Arial"/>
          <w:sz w:val="24"/>
          <w:szCs w:val="24"/>
        </w:rPr>
        <w:t>.</w:t>
      </w:r>
    </w:p>
    <w:p w:rsidR="003A4DF4" w:rsidRPr="00685701" w:rsidRDefault="006975D6" w:rsidP="002256BF">
      <w:pPr>
        <w:shd w:val="clear" w:color="auto" w:fill="FFFFFF"/>
        <w:spacing w:after="240" w:line="240" w:lineRule="auto"/>
        <w:ind w:left="690"/>
        <w:jc w:val="both"/>
        <w:rPr>
          <w:rFonts w:ascii="Arial" w:eastAsia="Times New Roman" w:hAnsi="Arial" w:cs="Arial"/>
          <w:sz w:val="24"/>
          <w:szCs w:val="24"/>
          <w:lang w:eastAsia="en-GB"/>
        </w:rPr>
      </w:pPr>
      <w:r w:rsidRPr="00685701">
        <w:rPr>
          <w:rFonts w:ascii="Arial" w:eastAsia="Times New Roman" w:hAnsi="Arial" w:cs="Arial"/>
          <w:sz w:val="24"/>
          <w:szCs w:val="24"/>
          <w:lang w:eastAsia="en-GB"/>
        </w:rPr>
        <w:t>If</w:t>
      </w:r>
      <w:r w:rsidR="003A4DF4" w:rsidRPr="00685701">
        <w:rPr>
          <w:rFonts w:ascii="Arial" w:eastAsia="Times New Roman" w:hAnsi="Arial" w:cs="Arial"/>
          <w:sz w:val="24"/>
          <w:szCs w:val="24"/>
          <w:lang w:eastAsia="en-GB"/>
        </w:rPr>
        <w:t xml:space="preserve"> it is </w:t>
      </w:r>
      <w:r>
        <w:rPr>
          <w:rFonts w:ascii="Arial" w:eastAsia="Times New Roman" w:hAnsi="Arial" w:cs="Arial"/>
          <w:sz w:val="24"/>
          <w:szCs w:val="24"/>
          <w:lang w:eastAsia="en-GB"/>
        </w:rPr>
        <w:t xml:space="preserve">thought </w:t>
      </w:r>
      <w:r w:rsidR="003A4DF4" w:rsidRPr="00685701">
        <w:rPr>
          <w:rFonts w:ascii="Arial" w:eastAsia="Times New Roman" w:hAnsi="Arial" w:cs="Arial"/>
          <w:sz w:val="24"/>
          <w:szCs w:val="24"/>
          <w:lang w:eastAsia="en-GB"/>
        </w:rPr>
        <w:t xml:space="preserve">a crime could have been committed. It </w:t>
      </w:r>
      <w:r w:rsidRPr="00685701">
        <w:rPr>
          <w:rFonts w:ascii="Arial" w:eastAsia="Times New Roman" w:hAnsi="Arial" w:cs="Arial"/>
          <w:sz w:val="24"/>
          <w:szCs w:val="24"/>
          <w:lang w:eastAsia="en-GB"/>
        </w:rPr>
        <w:t>is important</w:t>
      </w:r>
      <w:r w:rsidR="003A4DF4" w:rsidRPr="00685701">
        <w:rPr>
          <w:rFonts w:ascii="Arial" w:eastAsia="Times New Roman" w:hAnsi="Arial" w:cs="Arial"/>
          <w:sz w:val="24"/>
          <w:szCs w:val="24"/>
          <w:lang w:eastAsia="en-GB"/>
        </w:rPr>
        <w:t xml:space="preserve"> that you do not contact the alleged perpetrator or anyone that might be in touch with them. The disclosed information must be recorded in the health care records in the way that the adult at risk describes the events, as this information could be required at a later stage to support the investigation.</w:t>
      </w:r>
    </w:p>
    <w:p w:rsidR="00AD440A" w:rsidRDefault="003A4DF4" w:rsidP="002256BF">
      <w:pPr>
        <w:shd w:val="clear" w:color="auto" w:fill="FFFFFF"/>
        <w:spacing w:after="240" w:line="240" w:lineRule="auto"/>
        <w:ind w:left="690"/>
        <w:jc w:val="both"/>
        <w:rPr>
          <w:rFonts w:ascii="Arial" w:eastAsia="Times New Roman" w:hAnsi="Arial" w:cs="Arial"/>
          <w:sz w:val="24"/>
          <w:szCs w:val="24"/>
          <w:lang w:eastAsia="en-GB"/>
        </w:rPr>
      </w:pPr>
      <w:r w:rsidRPr="00685701">
        <w:rPr>
          <w:rFonts w:ascii="Arial" w:eastAsia="Times New Roman" w:hAnsi="Arial" w:cs="Arial"/>
          <w:sz w:val="24"/>
          <w:szCs w:val="24"/>
          <w:lang w:eastAsia="en-GB"/>
        </w:rPr>
        <w:t xml:space="preserve">The human rights and views of the adult at risk should be considered as a priority, with opportunities for their involvement in the safeguarding process to be sought in ensuring that the safeguarding process is person centred. </w:t>
      </w:r>
    </w:p>
    <w:p w:rsidR="003A4DF4" w:rsidRPr="00685701" w:rsidRDefault="00F141F3" w:rsidP="002256BF">
      <w:pPr>
        <w:shd w:val="clear" w:color="auto" w:fill="FFFFFF"/>
        <w:spacing w:after="240" w:line="240" w:lineRule="auto"/>
        <w:ind w:left="690"/>
        <w:jc w:val="both"/>
        <w:rPr>
          <w:rFonts w:ascii="Arial" w:eastAsia="Times New Roman" w:hAnsi="Arial" w:cs="Arial"/>
          <w:sz w:val="24"/>
          <w:szCs w:val="24"/>
          <w:lang w:eastAsia="en-GB"/>
        </w:rPr>
      </w:pPr>
      <w:r w:rsidRPr="00EC647D">
        <w:rPr>
          <w:rFonts w:ascii="Arial" w:eastAsia="Times New Roman" w:hAnsi="Arial" w:cs="Arial"/>
          <w:color w:val="000000" w:themeColor="text1"/>
          <w:sz w:val="24"/>
          <w:szCs w:val="24"/>
          <w:lang w:eastAsia="en-GB"/>
        </w:rPr>
        <w:t>Making Safeguarding Personal means that safeguarding should be person led</w:t>
      </w:r>
      <w:r w:rsidR="00AD440A" w:rsidRPr="00EC647D">
        <w:rPr>
          <w:rFonts w:ascii="Arial" w:eastAsia="Times New Roman" w:hAnsi="Arial" w:cs="Arial"/>
          <w:color w:val="000000" w:themeColor="text1"/>
          <w:sz w:val="24"/>
          <w:szCs w:val="24"/>
          <w:lang w:eastAsia="en-GB"/>
        </w:rPr>
        <w:t>, engaging</w:t>
      </w:r>
      <w:r w:rsidRPr="00EC647D">
        <w:rPr>
          <w:rFonts w:ascii="Arial" w:eastAsia="Times New Roman" w:hAnsi="Arial" w:cs="Arial"/>
          <w:color w:val="000000" w:themeColor="text1"/>
          <w:sz w:val="24"/>
          <w:szCs w:val="24"/>
          <w:lang w:eastAsia="en-GB"/>
        </w:rPr>
        <w:t xml:space="preserve"> the individual in a </w:t>
      </w:r>
      <w:r w:rsidR="00AD440A" w:rsidRPr="00EC647D">
        <w:rPr>
          <w:rFonts w:ascii="Arial" w:eastAsia="Times New Roman" w:hAnsi="Arial" w:cs="Arial"/>
          <w:color w:val="000000" w:themeColor="text1"/>
          <w:sz w:val="24"/>
          <w:szCs w:val="24"/>
          <w:lang w:eastAsia="en-GB"/>
        </w:rPr>
        <w:t>conversation about</w:t>
      </w:r>
      <w:r w:rsidRPr="00EC647D">
        <w:rPr>
          <w:rFonts w:ascii="Arial" w:eastAsia="Times New Roman" w:hAnsi="Arial" w:cs="Arial"/>
          <w:color w:val="000000" w:themeColor="text1"/>
          <w:sz w:val="24"/>
          <w:szCs w:val="24"/>
          <w:lang w:eastAsia="en-GB"/>
        </w:rPr>
        <w:t xml:space="preserve"> how best to respond to their safeguarding situation</w:t>
      </w:r>
      <w:r w:rsidR="00DD7E1B" w:rsidRPr="00EC647D">
        <w:rPr>
          <w:rFonts w:ascii="Arial" w:eastAsia="Times New Roman" w:hAnsi="Arial" w:cs="Arial"/>
          <w:color w:val="000000" w:themeColor="text1"/>
          <w:sz w:val="24"/>
          <w:szCs w:val="24"/>
          <w:lang w:eastAsia="en-GB"/>
        </w:rPr>
        <w:t>,</w:t>
      </w:r>
      <w:r w:rsidR="00AD440A" w:rsidRPr="00EC647D">
        <w:rPr>
          <w:rFonts w:ascii="Arial" w:eastAsia="Times New Roman" w:hAnsi="Arial" w:cs="Arial"/>
          <w:color w:val="000000" w:themeColor="text1"/>
          <w:sz w:val="24"/>
          <w:szCs w:val="24"/>
          <w:lang w:eastAsia="en-GB"/>
        </w:rPr>
        <w:t xml:space="preserve"> in a way that enhances their</w:t>
      </w:r>
      <w:r w:rsidR="00DD7E1B" w:rsidRPr="00EC647D">
        <w:rPr>
          <w:rFonts w:ascii="Arial" w:eastAsia="Times New Roman" w:hAnsi="Arial" w:cs="Arial"/>
          <w:color w:val="000000" w:themeColor="text1"/>
          <w:sz w:val="24"/>
          <w:szCs w:val="24"/>
          <w:lang w:eastAsia="en-GB"/>
        </w:rPr>
        <w:t xml:space="preserve"> involvement choice and control</w:t>
      </w:r>
      <w:r w:rsidR="00AD440A" w:rsidRPr="00EC647D">
        <w:rPr>
          <w:rFonts w:ascii="Arial" w:eastAsia="Times New Roman" w:hAnsi="Arial" w:cs="Arial"/>
          <w:color w:val="000000" w:themeColor="text1"/>
          <w:sz w:val="24"/>
          <w:szCs w:val="24"/>
          <w:lang w:eastAsia="en-GB"/>
        </w:rPr>
        <w:t xml:space="preserve"> as well as improving quality of life</w:t>
      </w:r>
      <w:r w:rsidRPr="00EC647D">
        <w:rPr>
          <w:rFonts w:ascii="Arial" w:eastAsia="Times New Roman" w:hAnsi="Arial" w:cs="Arial"/>
          <w:color w:val="000000" w:themeColor="text1"/>
          <w:sz w:val="24"/>
          <w:szCs w:val="24"/>
          <w:lang w:eastAsia="en-GB"/>
        </w:rPr>
        <w:t xml:space="preserve">. </w:t>
      </w:r>
      <w:r w:rsidR="003A4DF4" w:rsidRPr="00EC647D">
        <w:rPr>
          <w:rFonts w:ascii="Arial" w:eastAsia="Times New Roman" w:hAnsi="Arial" w:cs="Arial"/>
          <w:color w:val="000000" w:themeColor="text1"/>
          <w:sz w:val="24"/>
          <w:szCs w:val="24"/>
          <w:lang w:eastAsia="en-GB"/>
        </w:rPr>
        <w:t xml:space="preserve">Ability </w:t>
      </w:r>
      <w:r w:rsidR="003A4DF4" w:rsidRPr="00685701">
        <w:rPr>
          <w:rFonts w:ascii="Arial" w:eastAsia="Times New Roman" w:hAnsi="Arial" w:cs="Arial"/>
          <w:sz w:val="24"/>
          <w:szCs w:val="24"/>
          <w:lang w:eastAsia="en-GB"/>
        </w:rPr>
        <w:t xml:space="preserve">to consent to the safeguarding process should be determined by the person’s mental capacity at that specific time in their understanding of risk and </w:t>
      </w:r>
      <w:r w:rsidR="003A4DF4" w:rsidRPr="00685701">
        <w:rPr>
          <w:rFonts w:ascii="Arial" w:eastAsia="Times New Roman" w:hAnsi="Arial" w:cs="Arial"/>
          <w:color w:val="000000"/>
          <w:sz w:val="24"/>
          <w:szCs w:val="24"/>
          <w:lang w:eastAsia="en-GB"/>
        </w:rPr>
        <w:t>consequences</w:t>
      </w:r>
      <w:r w:rsidR="003A4DF4" w:rsidRPr="00685701">
        <w:rPr>
          <w:rFonts w:ascii="Arial" w:eastAsia="Times New Roman" w:hAnsi="Arial" w:cs="Arial"/>
          <w:sz w:val="24"/>
          <w:szCs w:val="24"/>
          <w:lang w:eastAsia="en-GB"/>
        </w:rPr>
        <w:t xml:space="preserve"> of their situation. In determining validity of consent to making a safeguarding adult alert, the possibility of threat or coercion from others should also be explored and considered. </w:t>
      </w:r>
    </w:p>
    <w:p w:rsidR="009E7D14" w:rsidRDefault="003A4DF4" w:rsidP="002256BF">
      <w:pPr>
        <w:kinsoku w:val="0"/>
        <w:overflowPunct w:val="0"/>
        <w:spacing w:after="240" w:line="240" w:lineRule="auto"/>
        <w:ind w:left="690"/>
        <w:contextualSpacing/>
        <w:jc w:val="both"/>
        <w:textAlignment w:val="baseline"/>
        <w:rPr>
          <w:rFonts w:ascii="Arial" w:hAnsi="Arial" w:cs="Arial"/>
          <w:color w:val="5A5B5B"/>
          <w:sz w:val="18"/>
          <w:szCs w:val="18"/>
        </w:rPr>
      </w:pPr>
      <w:r w:rsidRPr="00685701">
        <w:rPr>
          <w:rFonts w:ascii="Arial" w:eastAsia="Times New Roman" w:hAnsi="Arial" w:cs="Arial"/>
          <w:sz w:val="24"/>
          <w:szCs w:val="24"/>
          <w:lang w:eastAsia="en-GB"/>
        </w:rPr>
        <w:t>There may be instances where a safeguarding ale</w:t>
      </w:r>
      <w:r w:rsidR="00A83452">
        <w:rPr>
          <w:rFonts w:ascii="Arial" w:eastAsia="Times New Roman" w:hAnsi="Arial" w:cs="Arial"/>
          <w:sz w:val="24"/>
          <w:szCs w:val="24"/>
          <w:lang w:eastAsia="en-GB"/>
        </w:rPr>
        <w:t xml:space="preserve">rt can be made </w:t>
      </w:r>
      <w:r w:rsidR="00D27EDE">
        <w:rPr>
          <w:rFonts w:ascii="Arial" w:eastAsia="Times New Roman" w:hAnsi="Arial" w:cs="Arial"/>
          <w:sz w:val="24"/>
          <w:szCs w:val="24"/>
          <w:lang w:eastAsia="en-GB"/>
        </w:rPr>
        <w:t>without an adult</w:t>
      </w:r>
      <w:r w:rsidRPr="00685701">
        <w:rPr>
          <w:rFonts w:ascii="Arial" w:eastAsia="Times New Roman" w:hAnsi="Arial" w:cs="Arial"/>
          <w:sz w:val="24"/>
          <w:szCs w:val="24"/>
          <w:lang w:eastAsia="en-GB"/>
        </w:rPr>
        <w:t xml:space="preserve"> at risk</w:t>
      </w:r>
      <w:r w:rsidR="00E77576">
        <w:rPr>
          <w:rFonts w:ascii="Arial" w:eastAsia="Times New Roman" w:hAnsi="Arial" w:cs="Arial"/>
          <w:sz w:val="24"/>
          <w:szCs w:val="24"/>
          <w:lang w:eastAsia="en-GB"/>
        </w:rPr>
        <w:t>’s</w:t>
      </w:r>
      <w:r w:rsidRPr="00685701">
        <w:rPr>
          <w:rFonts w:ascii="Arial" w:eastAsia="Times New Roman" w:hAnsi="Arial" w:cs="Arial"/>
          <w:sz w:val="24"/>
          <w:szCs w:val="24"/>
          <w:lang w:eastAsia="en-GB"/>
        </w:rPr>
        <w:t xml:space="preserve"> consent</w:t>
      </w:r>
      <w:r w:rsidR="00AD440A">
        <w:rPr>
          <w:rFonts w:ascii="Arial" w:eastAsia="Times New Roman" w:hAnsi="Arial" w:cs="Arial"/>
          <w:sz w:val="24"/>
          <w:szCs w:val="24"/>
          <w:lang w:eastAsia="en-GB"/>
        </w:rPr>
        <w:t>. T</w:t>
      </w:r>
      <w:r w:rsidRPr="00685701">
        <w:rPr>
          <w:rFonts w:ascii="Arial" w:eastAsia="Times New Roman" w:hAnsi="Arial" w:cs="Arial"/>
          <w:sz w:val="24"/>
          <w:szCs w:val="24"/>
          <w:lang w:eastAsia="en-GB"/>
        </w:rPr>
        <w:t>his could include circumstances where others could be at risk if the alert is not made or instances where a crime may have been committed</w:t>
      </w:r>
      <w:r w:rsidR="00AD440A">
        <w:rPr>
          <w:rFonts w:ascii="Arial" w:eastAsia="Times New Roman" w:hAnsi="Arial" w:cs="Arial"/>
          <w:sz w:val="24"/>
          <w:szCs w:val="24"/>
          <w:lang w:eastAsia="en-GB"/>
        </w:rPr>
        <w:t>;</w:t>
      </w:r>
      <w:r w:rsidRPr="00685701">
        <w:rPr>
          <w:rFonts w:ascii="Arial" w:eastAsia="Times New Roman" w:hAnsi="Arial" w:cs="Arial"/>
          <w:sz w:val="24"/>
          <w:szCs w:val="24"/>
          <w:lang w:eastAsia="en-GB"/>
        </w:rPr>
        <w:t xml:space="preserve"> this is known as a public interest disclosure, to share information. In circumstances where information is shared using public interest disclosure the </w:t>
      </w:r>
      <w:proofErr w:type="spellStart"/>
      <w:r w:rsidRPr="00685701">
        <w:rPr>
          <w:rFonts w:ascii="Arial" w:eastAsia="Times New Roman" w:hAnsi="Arial" w:cs="Arial"/>
          <w:sz w:val="24"/>
          <w:szCs w:val="24"/>
          <w:lang w:eastAsia="en-GB"/>
        </w:rPr>
        <w:t>alerter</w:t>
      </w:r>
      <w:proofErr w:type="spellEnd"/>
      <w:r w:rsidRPr="00685701">
        <w:rPr>
          <w:rFonts w:ascii="Arial" w:eastAsia="Times New Roman" w:hAnsi="Arial" w:cs="Arial"/>
          <w:sz w:val="24"/>
          <w:szCs w:val="24"/>
          <w:lang w:eastAsia="en-GB"/>
        </w:rPr>
        <w:t xml:space="preserve"> must be able to justify their decision to raise an alert in that information is accurate, shared in a timely manner and necessary and proportionate to the identified risk. If in doubt about making an alert, the case can be dis</w:t>
      </w:r>
      <w:r w:rsidR="00AD440A">
        <w:rPr>
          <w:rFonts w:ascii="Arial" w:eastAsia="Times New Roman" w:hAnsi="Arial" w:cs="Arial"/>
          <w:sz w:val="24"/>
          <w:szCs w:val="24"/>
          <w:lang w:eastAsia="en-GB"/>
        </w:rPr>
        <w:t>cussed with a senior colleague/</w:t>
      </w:r>
      <w:r w:rsidRPr="00685701">
        <w:rPr>
          <w:rFonts w:ascii="Arial" w:eastAsia="Times New Roman" w:hAnsi="Arial" w:cs="Arial"/>
          <w:sz w:val="24"/>
          <w:szCs w:val="24"/>
          <w:lang w:eastAsia="en-GB"/>
        </w:rPr>
        <w:t>line manager, safeguarding practice lead or a member of the safeguarding team. (See Appendix 1 for contact details)</w:t>
      </w:r>
      <w:r w:rsidR="009E7D14" w:rsidRPr="009E7D14">
        <w:rPr>
          <w:rFonts w:ascii="Arial" w:hAnsi="Arial" w:cs="Arial"/>
          <w:color w:val="5A5B5B"/>
          <w:sz w:val="18"/>
          <w:szCs w:val="18"/>
        </w:rPr>
        <w:t xml:space="preserve"> </w:t>
      </w:r>
    </w:p>
    <w:p w:rsidR="009E7D14" w:rsidRDefault="009E7D14" w:rsidP="002256BF">
      <w:pPr>
        <w:kinsoku w:val="0"/>
        <w:overflowPunct w:val="0"/>
        <w:spacing w:after="240" w:line="240" w:lineRule="auto"/>
        <w:ind w:left="690"/>
        <w:contextualSpacing/>
        <w:jc w:val="both"/>
        <w:textAlignment w:val="baseline"/>
        <w:rPr>
          <w:rFonts w:ascii="Arial" w:hAnsi="Arial" w:cs="Arial"/>
          <w:color w:val="5A5B5B"/>
          <w:sz w:val="18"/>
          <w:szCs w:val="18"/>
        </w:rPr>
      </w:pPr>
    </w:p>
    <w:p w:rsidR="003A4DF4" w:rsidRDefault="009E7D14" w:rsidP="002256BF">
      <w:pPr>
        <w:kinsoku w:val="0"/>
        <w:overflowPunct w:val="0"/>
        <w:spacing w:before="240" w:after="240" w:line="240" w:lineRule="auto"/>
        <w:ind w:left="690"/>
        <w:contextualSpacing/>
        <w:jc w:val="both"/>
        <w:textAlignment w:val="baseline"/>
        <w:rPr>
          <w:rFonts w:ascii="Arial" w:hAnsi="Arial" w:cs="Arial"/>
          <w:sz w:val="24"/>
          <w:szCs w:val="24"/>
        </w:rPr>
      </w:pPr>
      <w:r w:rsidRPr="009E7D14">
        <w:rPr>
          <w:rFonts w:ascii="Arial" w:hAnsi="Arial" w:cs="Arial"/>
          <w:sz w:val="24"/>
          <w:szCs w:val="24"/>
        </w:rPr>
        <w:t>Anyone who is unsure as to whether abuse has occurred should make an alert in order for the relevant information to be gathered and a decision made about the appropriate course of action.</w:t>
      </w:r>
      <w:r>
        <w:rPr>
          <w:rFonts w:ascii="Arial" w:hAnsi="Arial" w:cs="Arial"/>
          <w:sz w:val="24"/>
          <w:szCs w:val="24"/>
        </w:rPr>
        <w:t xml:space="preserve"> Advice can be sought from the </w:t>
      </w:r>
      <w:r w:rsidR="00D27EDE">
        <w:rPr>
          <w:rFonts w:ascii="Arial" w:hAnsi="Arial" w:cs="Arial"/>
          <w:sz w:val="24"/>
          <w:szCs w:val="24"/>
        </w:rPr>
        <w:t xml:space="preserve">CCG </w:t>
      </w:r>
      <w:r w:rsidR="00D27EDE" w:rsidRPr="009E7D14">
        <w:rPr>
          <w:rFonts w:ascii="Arial" w:hAnsi="Arial" w:cs="Arial"/>
          <w:sz w:val="24"/>
          <w:szCs w:val="24"/>
        </w:rPr>
        <w:t>safeguarding</w:t>
      </w:r>
      <w:r w:rsidRPr="009E7D14">
        <w:rPr>
          <w:rFonts w:ascii="Arial" w:hAnsi="Arial" w:cs="Arial"/>
          <w:sz w:val="24"/>
          <w:szCs w:val="24"/>
        </w:rPr>
        <w:t xml:space="preserve"> </w:t>
      </w:r>
      <w:r>
        <w:rPr>
          <w:rFonts w:ascii="Arial" w:hAnsi="Arial" w:cs="Arial"/>
          <w:sz w:val="24"/>
          <w:szCs w:val="24"/>
        </w:rPr>
        <w:t xml:space="preserve">team / LCFT safeguarding </w:t>
      </w:r>
      <w:r w:rsidR="00D27EDE">
        <w:rPr>
          <w:rFonts w:ascii="Arial" w:hAnsi="Arial" w:cs="Arial"/>
          <w:sz w:val="24"/>
          <w:szCs w:val="24"/>
        </w:rPr>
        <w:t xml:space="preserve">team </w:t>
      </w:r>
      <w:r w:rsidR="00D27EDE" w:rsidRPr="009E7D14">
        <w:rPr>
          <w:rFonts w:ascii="Arial" w:hAnsi="Arial" w:cs="Arial"/>
          <w:sz w:val="24"/>
          <w:szCs w:val="24"/>
        </w:rPr>
        <w:t>and</w:t>
      </w:r>
      <w:r w:rsidRPr="009E7D14">
        <w:rPr>
          <w:rFonts w:ascii="Arial" w:hAnsi="Arial" w:cs="Arial"/>
          <w:sz w:val="24"/>
          <w:szCs w:val="24"/>
        </w:rPr>
        <w:t xml:space="preserve"> by contacting the Local Authority Safeguarding Adults </w:t>
      </w:r>
      <w:r w:rsidR="00AD440A" w:rsidRPr="00EC647D">
        <w:rPr>
          <w:rFonts w:ascii="Arial" w:hAnsi="Arial" w:cs="Arial"/>
          <w:color w:val="000000" w:themeColor="text1"/>
          <w:sz w:val="24"/>
          <w:szCs w:val="24"/>
        </w:rPr>
        <w:t xml:space="preserve">Enquiry </w:t>
      </w:r>
      <w:r w:rsidRPr="009E7D14">
        <w:rPr>
          <w:rFonts w:ascii="Arial" w:hAnsi="Arial" w:cs="Arial"/>
          <w:sz w:val="24"/>
          <w:szCs w:val="24"/>
        </w:rPr>
        <w:t>Team</w:t>
      </w:r>
      <w:r>
        <w:rPr>
          <w:rFonts w:ascii="Arial" w:hAnsi="Arial" w:cs="Arial"/>
          <w:sz w:val="24"/>
          <w:szCs w:val="24"/>
        </w:rPr>
        <w:t>.</w:t>
      </w:r>
    </w:p>
    <w:p w:rsidR="002256BF" w:rsidRDefault="002256BF" w:rsidP="002256BF">
      <w:pPr>
        <w:kinsoku w:val="0"/>
        <w:overflowPunct w:val="0"/>
        <w:spacing w:before="240" w:after="240" w:line="240" w:lineRule="auto"/>
        <w:ind w:left="690"/>
        <w:contextualSpacing/>
        <w:jc w:val="both"/>
        <w:textAlignment w:val="baseline"/>
        <w:rPr>
          <w:rFonts w:ascii="Arial" w:eastAsia="Times New Roman" w:hAnsi="Arial" w:cs="Arial"/>
          <w:sz w:val="24"/>
          <w:szCs w:val="24"/>
          <w:lang w:eastAsia="en-GB"/>
        </w:rPr>
      </w:pPr>
    </w:p>
    <w:p w:rsidR="003A4DF4" w:rsidRDefault="003A4DF4" w:rsidP="002256BF">
      <w:pPr>
        <w:tabs>
          <w:tab w:val="left" w:pos="540"/>
        </w:tabs>
        <w:autoSpaceDE w:val="0"/>
        <w:autoSpaceDN w:val="0"/>
        <w:adjustRightInd w:val="0"/>
        <w:spacing w:before="240" w:after="240" w:line="240" w:lineRule="auto"/>
        <w:ind w:left="692" w:hanging="692"/>
        <w:jc w:val="both"/>
        <w:rPr>
          <w:rFonts w:ascii="Arial" w:eastAsia="Times New Roman" w:hAnsi="Arial" w:cs="Arial"/>
          <w:b/>
          <w:sz w:val="24"/>
          <w:szCs w:val="28"/>
          <w:lang w:eastAsia="en-GB"/>
        </w:rPr>
      </w:pPr>
      <w:r w:rsidRPr="003A4DF4">
        <w:rPr>
          <w:rFonts w:ascii="Arial" w:eastAsia="Times New Roman" w:hAnsi="Arial" w:cs="Arial"/>
          <w:b/>
          <w:sz w:val="24"/>
          <w:szCs w:val="28"/>
          <w:lang w:eastAsia="en-GB"/>
        </w:rPr>
        <w:t>4.2</w:t>
      </w:r>
      <w:r w:rsidRPr="003A4DF4">
        <w:rPr>
          <w:rFonts w:ascii="Arial" w:eastAsia="Times New Roman" w:hAnsi="Arial" w:cs="Arial"/>
          <w:b/>
          <w:sz w:val="24"/>
          <w:szCs w:val="28"/>
          <w:lang w:eastAsia="en-GB"/>
        </w:rPr>
        <w:tab/>
      </w:r>
      <w:r w:rsidRPr="003A4DF4">
        <w:rPr>
          <w:rFonts w:ascii="Arial" w:eastAsia="Times New Roman" w:hAnsi="Arial" w:cs="Arial"/>
          <w:b/>
          <w:sz w:val="24"/>
          <w:szCs w:val="28"/>
          <w:lang w:eastAsia="en-GB"/>
        </w:rPr>
        <w:tab/>
      </w:r>
      <w:r w:rsidR="00A74D2A" w:rsidRPr="003A4DF4">
        <w:rPr>
          <w:rFonts w:ascii="Arial" w:eastAsia="Times New Roman" w:hAnsi="Arial" w:cs="Arial"/>
          <w:b/>
          <w:sz w:val="24"/>
          <w:szCs w:val="28"/>
          <w:lang w:eastAsia="en-GB"/>
        </w:rPr>
        <w:t>Risk Assessment</w:t>
      </w:r>
    </w:p>
    <w:p w:rsidR="003A4DF4" w:rsidRPr="003A4DF4" w:rsidRDefault="003A4DF4" w:rsidP="002256BF">
      <w:pPr>
        <w:tabs>
          <w:tab w:val="left" w:pos="540"/>
        </w:tabs>
        <w:autoSpaceDE w:val="0"/>
        <w:autoSpaceDN w:val="0"/>
        <w:adjustRightInd w:val="0"/>
        <w:spacing w:after="240" w:line="240" w:lineRule="auto"/>
        <w:ind w:left="692" w:hanging="692"/>
        <w:jc w:val="both"/>
        <w:rPr>
          <w:rFonts w:ascii="Arial" w:eastAsia="Times New Roman" w:hAnsi="Arial" w:cs="Arial"/>
          <w:sz w:val="24"/>
          <w:szCs w:val="24"/>
          <w:lang w:eastAsia="en-GB"/>
        </w:rPr>
      </w:pPr>
      <w:r w:rsidRPr="003A4DF4">
        <w:rPr>
          <w:rFonts w:ascii="Arial" w:eastAsia="Times New Roman" w:hAnsi="Arial" w:cs="Arial"/>
          <w:sz w:val="24"/>
          <w:szCs w:val="24"/>
          <w:lang w:eastAsia="en-GB"/>
        </w:rPr>
        <w:t xml:space="preserve">      </w:t>
      </w:r>
      <w:r w:rsidRPr="003A4DF4">
        <w:rPr>
          <w:rFonts w:ascii="Arial" w:eastAsia="Times New Roman" w:hAnsi="Arial" w:cs="Arial"/>
          <w:sz w:val="24"/>
          <w:szCs w:val="24"/>
          <w:lang w:eastAsia="en-GB"/>
        </w:rPr>
        <w:tab/>
      </w:r>
      <w:r w:rsidRPr="003A4DF4">
        <w:rPr>
          <w:rFonts w:ascii="Arial" w:eastAsia="Times New Roman" w:hAnsi="Arial" w:cs="Arial"/>
          <w:sz w:val="24"/>
          <w:szCs w:val="24"/>
          <w:lang w:eastAsia="en-GB"/>
        </w:rPr>
        <w:tab/>
        <w:t>It is best practice to raise an alert at the earliest opportunity of the allegation from when the abuse or neglect was witnessed or suspected.  A preliminary risk assessment should be undertaken with the mai</w:t>
      </w:r>
      <w:r w:rsidR="00A83452">
        <w:rPr>
          <w:rFonts w:ascii="Arial" w:eastAsia="Times New Roman" w:hAnsi="Arial" w:cs="Arial"/>
          <w:sz w:val="24"/>
          <w:szCs w:val="24"/>
          <w:lang w:eastAsia="en-GB"/>
        </w:rPr>
        <w:t>n objective to act in the adult</w:t>
      </w:r>
      <w:r w:rsidRPr="003A4DF4">
        <w:rPr>
          <w:rFonts w:ascii="Arial" w:eastAsia="Times New Roman" w:hAnsi="Arial" w:cs="Arial"/>
          <w:sz w:val="24"/>
          <w:szCs w:val="24"/>
          <w:lang w:eastAsia="en-GB"/>
        </w:rPr>
        <w:t xml:space="preserve"> at risk</w:t>
      </w:r>
      <w:r w:rsidR="00441019">
        <w:rPr>
          <w:rFonts w:ascii="Arial" w:eastAsia="Times New Roman" w:hAnsi="Arial" w:cs="Arial"/>
          <w:sz w:val="24"/>
          <w:szCs w:val="24"/>
          <w:lang w:eastAsia="en-GB"/>
        </w:rPr>
        <w:t>’s</w:t>
      </w:r>
      <w:r w:rsidRPr="003A4DF4">
        <w:rPr>
          <w:rFonts w:ascii="Arial" w:eastAsia="Times New Roman" w:hAnsi="Arial" w:cs="Arial"/>
          <w:sz w:val="24"/>
          <w:szCs w:val="24"/>
          <w:lang w:eastAsia="en-GB"/>
        </w:rPr>
        <w:t xml:space="preserve"> best interest and to prevent the further risk of potential harm. It is important to consider the following:</w:t>
      </w:r>
    </w:p>
    <w:p w:rsidR="003A4DF4" w:rsidRPr="003A4DF4" w:rsidRDefault="003A4DF4" w:rsidP="00D139E9">
      <w:pPr>
        <w:numPr>
          <w:ilvl w:val="0"/>
          <w:numId w:val="5"/>
        </w:numPr>
        <w:tabs>
          <w:tab w:val="num" w:pos="1134"/>
        </w:tabs>
        <w:autoSpaceDE w:val="0"/>
        <w:autoSpaceDN w:val="0"/>
        <w:adjustRightInd w:val="0"/>
        <w:spacing w:after="60" w:line="240" w:lineRule="auto"/>
        <w:ind w:left="1134" w:hanging="283"/>
        <w:jc w:val="both"/>
        <w:outlineLvl w:val="0"/>
        <w:rPr>
          <w:rFonts w:ascii="Arial" w:eastAsia="Times New Roman" w:hAnsi="Arial" w:cs="Times New Roman"/>
          <w:sz w:val="24"/>
          <w:szCs w:val="24"/>
          <w:lang w:eastAsia="en-GB"/>
        </w:rPr>
      </w:pPr>
      <w:bookmarkStart w:id="23" w:name="_Toc395172093"/>
      <w:r w:rsidRPr="003A4DF4">
        <w:rPr>
          <w:rFonts w:ascii="Arial" w:eastAsia="Times New Roman" w:hAnsi="Arial" w:cs="Times New Roman"/>
          <w:sz w:val="24"/>
          <w:szCs w:val="24"/>
          <w:lang w:eastAsia="en-GB"/>
        </w:rPr>
        <w:lastRenderedPageBreak/>
        <w:t>Is the adult at risk, still in the place where the abuse was alleged or suspected or is the adult about to return to the place where the abuse was alleged or suspected.</w:t>
      </w:r>
      <w:bookmarkEnd w:id="23"/>
    </w:p>
    <w:p w:rsidR="003A4DF4" w:rsidRPr="003A4DF4" w:rsidRDefault="003A4DF4" w:rsidP="00D139E9">
      <w:pPr>
        <w:numPr>
          <w:ilvl w:val="0"/>
          <w:numId w:val="5"/>
        </w:numPr>
        <w:tabs>
          <w:tab w:val="num" w:pos="1134"/>
        </w:tabs>
        <w:autoSpaceDE w:val="0"/>
        <w:autoSpaceDN w:val="0"/>
        <w:adjustRightInd w:val="0"/>
        <w:spacing w:after="60" w:line="240" w:lineRule="auto"/>
        <w:ind w:left="1134" w:hanging="283"/>
        <w:jc w:val="both"/>
        <w:outlineLvl w:val="0"/>
        <w:rPr>
          <w:rFonts w:ascii="Arial" w:eastAsia="Times New Roman" w:hAnsi="Arial" w:cs="Times New Roman"/>
          <w:sz w:val="24"/>
          <w:szCs w:val="24"/>
          <w:lang w:eastAsia="en-GB"/>
        </w:rPr>
      </w:pPr>
      <w:bookmarkStart w:id="24" w:name="_Toc395172094"/>
      <w:r w:rsidRPr="003A4DF4">
        <w:rPr>
          <w:rFonts w:ascii="Arial" w:eastAsia="Times New Roman" w:hAnsi="Arial" w:cs="Times New Roman"/>
          <w:sz w:val="24"/>
          <w:szCs w:val="24"/>
          <w:lang w:eastAsia="en-GB"/>
        </w:rPr>
        <w:t xml:space="preserve">Will the alleged perpetrator have access to the adult at risk or others who might be at </w:t>
      </w:r>
      <w:bookmarkEnd w:id="24"/>
      <w:r w:rsidR="00D27EDE" w:rsidRPr="003A4DF4">
        <w:rPr>
          <w:rFonts w:ascii="Arial" w:eastAsia="Times New Roman" w:hAnsi="Arial" w:cs="Times New Roman"/>
          <w:sz w:val="24"/>
          <w:szCs w:val="24"/>
          <w:lang w:eastAsia="en-GB"/>
        </w:rPr>
        <w:t>risk?</w:t>
      </w:r>
    </w:p>
    <w:p w:rsidR="003A4DF4" w:rsidRPr="003A4DF4" w:rsidRDefault="003A4DF4" w:rsidP="00D139E9">
      <w:pPr>
        <w:numPr>
          <w:ilvl w:val="0"/>
          <w:numId w:val="5"/>
        </w:numPr>
        <w:tabs>
          <w:tab w:val="num" w:pos="1134"/>
        </w:tabs>
        <w:autoSpaceDE w:val="0"/>
        <w:autoSpaceDN w:val="0"/>
        <w:adjustRightInd w:val="0"/>
        <w:spacing w:after="240" w:line="240" w:lineRule="auto"/>
        <w:ind w:left="1134" w:hanging="283"/>
        <w:jc w:val="both"/>
        <w:outlineLvl w:val="0"/>
        <w:rPr>
          <w:rFonts w:ascii="Arial" w:eastAsia="Times New Roman" w:hAnsi="Arial" w:cs="Times New Roman"/>
          <w:sz w:val="24"/>
          <w:szCs w:val="24"/>
          <w:lang w:eastAsia="en-GB"/>
        </w:rPr>
      </w:pPr>
      <w:bookmarkStart w:id="25" w:name="_Toc395172095"/>
      <w:r w:rsidRPr="003A4DF4">
        <w:rPr>
          <w:rFonts w:ascii="Arial" w:eastAsia="Times New Roman" w:hAnsi="Arial" w:cs="Times New Roman"/>
          <w:sz w:val="24"/>
          <w:szCs w:val="24"/>
          <w:lang w:eastAsia="en-GB"/>
        </w:rPr>
        <w:t xml:space="preserve">What degree of harm is likely to be suffered if the alleged perpetrator is able to come into contact with the adult at risk or others </w:t>
      </w:r>
      <w:bookmarkEnd w:id="25"/>
      <w:r w:rsidR="00D27EDE" w:rsidRPr="003A4DF4">
        <w:rPr>
          <w:rFonts w:ascii="Arial" w:eastAsia="Times New Roman" w:hAnsi="Arial" w:cs="Times New Roman"/>
          <w:sz w:val="24"/>
          <w:szCs w:val="24"/>
          <w:lang w:eastAsia="en-GB"/>
        </w:rPr>
        <w:t>again?</w:t>
      </w:r>
    </w:p>
    <w:p w:rsidR="003A4DF4" w:rsidRDefault="003A4DF4" w:rsidP="002256BF">
      <w:pPr>
        <w:tabs>
          <w:tab w:val="left" w:pos="540"/>
        </w:tabs>
        <w:autoSpaceDE w:val="0"/>
        <w:autoSpaceDN w:val="0"/>
        <w:adjustRightInd w:val="0"/>
        <w:spacing w:after="240" w:line="240" w:lineRule="auto"/>
        <w:ind w:left="720"/>
        <w:jc w:val="both"/>
        <w:rPr>
          <w:rFonts w:ascii="Arial" w:eastAsia="Times New Roman" w:hAnsi="Arial" w:cs="Arial"/>
          <w:sz w:val="24"/>
          <w:szCs w:val="24"/>
          <w:lang w:eastAsia="en-GB"/>
        </w:rPr>
      </w:pPr>
      <w:r w:rsidRPr="003A4DF4">
        <w:rPr>
          <w:rFonts w:ascii="Arial" w:eastAsia="Times New Roman" w:hAnsi="Arial" w:cs="Arial"/>
          <w:sz w:val="24"/>
          <w:szCs w:val="24"/>
          <w:lang w:eastAsia="en-GB"/>
        </w:rPr>
        <w:t>Once the alert has been raised and if appropriate to be managed by the safeguarding process, the safeguarding plan sets out an individual risk assessment plan to ascertain what steps can be taken to safeguard the adult at risk</w:t>
      </w:r>
      <w:r w:rsidR="00AD440A">
        <w:rPr>
          <w:rFonts w:ascii="Arial" w:eastAsia="Times New Roman" w:hAnsi="Arial" w:cs="Arial"/>
          <w:sz w:val="24"/>
          <w:szCs w:val="24"/>
          <w:lang w:eastAsia="en-GB"/>
        </w:rPr>
        <w:t>,</w:t>
      </w:r>
      <w:r w:rsidRPr="003A4DF4">
        <w:rPr>
          <w:rFonts w:ascii="Arial" w:eastAsia="Times New Roman" w:hAnsi="Arial" w:cs="Arial"/>
          <w:sz w:val="24"/>
          <w:szCs w:val="24"/>
          <w:lang w:eastAsia="en-GB"/>
        </w:rPr>
        <w:t xml:space="preserve"> review their health or social care needs to ensure appropriate accessibility to relevant services and how best to support them through any action to seek justice or rectify the situation.   </w:t>
      </w:r>
    </w:p>
    <w:p w:rsidR="003A4DF4" w:rsidRPr="003A4DF4" w:rsidRDefault="003A4DF4" w:rsidP="002256BF">
      <w:pPr>
        <w:autoSpaceDE w:val="0"/>
        <w:autoSpaceDN w:val="0"/>
        <w:adjustRightInd w:val="0"/>
        <w:spacing w:after="240" w:line="240" w:lineRule="auto"/>
        <w:jc w:val="both"/>
        <w:outlineLvl w:val="0"/>
        <w:rPr>
          <w:rFonts w:ascii="Arial" w:eastAsia="Times New Roman" w:hAnsi="Arial" w:cs="Times New Roman"/>
          <w:b/>
          <w:sz w:val="24"/>
          <w:szCs w:val="24"/>
          <w:lang w:eastAsia="en-GB"/>
        </w:rPr>
      </w:pPr>
      <w:bookmarkStart w:id="26" w:name="_Toc395172096"/>
      <w:r w:rsidRPr="003A4DF4">
        <w:rPr>
          <w:rFonts w:ascii="Arial" w:eastAsia="Times New Roman" w:hAnsi="Arial" w:cs="Times New Roman"/>
          <w:b/>
          <w:sz w:val="24"/>
          <w:szCs w:val="24"/>
          <w:lang w:eastAsia="en-GB"/>
        </w:rPr>
        <w:t>4.3</w:t>
      </w:r>
      <w:r w:rsidRPr="003A4DF4">
        <w:rPr>
          <w:rFonts w:ascii="Arial" w:eastAsia="Times New Roman" w:hAnsi="Arial" w:cs="Times New Roman"/>
          <w:b/>
          <w:sz w:val="24"/>
          <w:szCs w:val="24"/>
          <w:lang w:eastAsia="en-GB"/>
        </w:rPr>
        <w:tab/>
        <w:t>Maki</w:t>
      </w:r>
      <w:r w:rsidR="00441019">
        <w:rPr>
          <w:rFonts w:ascii="Arial" w:eastAsia="Times New Roman" w:hAnsi="Arial" w:cs="Times New Roman"/>
          <w:b/>
          <w:sz w:val="24"/>
          <w:szCs w:val="24"/>
          <w:lang w:eastAsia="en-GB"/>
        </w:rPr>
        <w:t xml:space="preserve">ng an alert to Local Authority Safeguarding Adults </w:t>
      </w:r>
      <w:r w:rsidR="00AD440A" w:rsidRPr="00EC647D">
        <w:rPr>
          <w:rFonts w:ascii="Arial" w:eastAsia="Times New Roman" w:hAnsi="Arial" w:cs="Times New Roman"/>
          <w:b/>
          <w:color w:val="000000" w:themeColor="text1"/>
          <w:sz w:val="24"/>
          <w:szCs w:val="24"/>
          <w:lang w:eastAsia="en-GB"/>
        </w:rPr>
        <w:t xml:space="preserve">Enquiry </w:t>
      </w:r>
      <w:r w:rsidR="00441019">
        <w:rPr>
          <w:rFonts w:ascii="Arial" w:eastAsia="Times New Roman" w:hAnsi="Arial" w:cs="Times New Roman"/>
          <w:b/>
          <w:sz w:val="24"/>
          <w:szCs w:val="24"/>
          <w:lang w:eastAsia="en-GB"/>
        </w:rPr>
        <w:t>T</w:t>
      </w:r>
      <w:r w:rsidRPr="003A4DF4">
        <w:rPr>
          <w:rFonts w:ascii="Arial" w:eastAsia="Times New Roman" w:hAnsi="Arial" w:cs="Times New Roman"/>
          <w:b/>
          <w:sz w:val="24"/>
          <w:szCs w:val="24"/>
          <w:lang w:eastAsia="en-GB"/>
        </w:rPr>
        <w:t>eam</w:t>
      </w:r>
      <w:bookmarkEnd w:id="26"/>
      <w:r w:rsidRPr="003A4DF4">
        <w:rPr>
          <w:rFonts w:ascii="Arial" w:eastAsia="Times New Roman" w:hAnsi="Arial" w:cs="Times New Roman"/>
          <w:b/>
          <w:sz w:val="24"/>
          <w:szCs w:val="24"/>
          <w:lang w:eastAsia="en-GB"/>
        </w:rPr>
        <w:t xml:space="preserve">  </w:t>
      </w:r>
    </w:p>
    <w:p w:rsidR="009E7D14" w:rsidRPr="0052167A" w:rsidRDefault="009E7D14" w:rsidP="002256BF">
      <w:pPr>
        <w:shd w:val="clear" w:color="auto" w:fill="FFFFFF"/>
        <w:spacing w:after="240" w:line="240" w:lineRule="auto"/>
        <w:ind w:left="692"/>
        <w:jc w:val="both"/>
        <w:rPr>
          <w:rFonts w:ascii="Arial" w:eastAsia="Times New Roman" w:hAnsi="Arial" w:cs="Arial"/>
          <w:sz w:val="24"/>
          <w:szCs w:val="24"/>
          <w:lang w:eastAsia="en-GB"/>
        </w:rPr>
      </w:pPr>
      <w:bookmarkStart w:id="27" w:name="_Toc395172097"/>
      <w:r w:rsidRPr="0052167A">
        <w:rPr>
          <w:rFonts w:ascii="Arial" w:eastAsia="Times New Roman" w:hAnsi="Arial" w:cs="Arial"/>
          <w:sz w:val="24"/>
          <w:szCs w:val="24"/>
          <w:lang w:eastAsia="en-GB"/>
        </w:rPr>
        <w:t>An ‘alert’ is a response to a concern, where an individual believes that a vulnerable adult may be at risk of harm or abuse.</w:t>
      </w:r>
      <w:r>
        <w:rPr>
          <w:rFonts w:ascii="Arial" w:eastAsia="Times New Roman" w:hAnsi="Arial" w:cs="Arial"/>
          <w:sz w:val="24"/>
          <w:szCs w:val="24"/>
          <w:lang w:eastAsia="en-GB"/>
        </w:rPr>
        <w:t xml:space="preserve"> A</w:t>
      </w:r>
      <w:r w:rsidRPr="0052167A">
        <w:rPr>
          <w:rFonts w:ascii="Arial" w:eastAsia="Times New Roman" w:hAnsi="Arial" w:cs="Arial"/>
          <w:sz w:val="24"/>
          <w:szCs w:val="24"/>
          <w:lang w:eastAsia="en-GB"/>
        </w:rPr>
        <w:t>lerts should be raised as soon as abuse or neglect is witnessed or suspected. This should always be the case if the adult remains in or is about to return to the place where the suspected/alleged abuse occurred and the alleged abuser is likely to have access to the adult or others who might be at risk.</w:t>
      </w:r>
    </w:p>
    <w:p w:rsidR="009E7D14" w:rsidRPr="00EC647D" w:rsidRDefault="009E7D14" w:rsidP="002256BF">
      <w:pPr>
        <w:shd w:val="clear" w:color="auto" w:fill="FFFFFF"/>
        <w:spacing w:after="240" w:line="240" w:lineRule="auto"/>
        <w:ind w:left="692"/>
        <w:jc w:val="both"/>
        <w:rPr>
          <w:rFonts w:ascii="Arial" w:eastAsia="Times New Roman" w:hAnsi="Arial" w:cs="Times New Roman"/>
          <w:color w:val="000000" w:themeColor="text1"/>
          <w:sz w:val="24"/>
          <w:szCs w:val="24"/>
          <w:lang w:eastAsia="en-GB"/>
        </w:rPr>
      </w:pPr>
      <w:r w:rsidRPr="0052167A">
        <w:rPr>
          <w:rFonts w:ascii="Arial" w:eastAsia="Times New Roman" w:hAnsi="Arial" w:cs="Arial"/>
          <w:sz w:val="24"/>
          <w:szCs w:val="24"/>
          <w:lang w:eastAsia="en-GB"/>
        </w:rPr>
        <w:t xml:space="preserve">On receiving an alert, the person responsible must decide whether to make a referral to the Local </w:t>
      </w:r>
      <w:r>
        <w:rPr>
          <w:rFonts w:ascii="Arial" w:eastAsia="Times New Roman" w:hAnsi="Arial" w:cs="Arial"/>
          <w:sz w:val="24"/>
          <w:szCs w:val="24"/>
          <w:lang w:eastAsia="en-GB"/>
        </w:rPr>
        <w:t xml:space="preserve">Authority safeguarding </w:t>
      </w:r>
      <w:r w:rsidR="00AD440A" w:rsidRPr="00EC647D">
        <w:rPr>
          <w:rFonts w:ascii="Arial" w:eastAsia="Times New Roman" w:hAnsi="Arial" w:cs="Arial"/>
          <w:color w:val="000000" w:themeColor="text1"/>
          <w:sz w:val="24"/>
          <w:szCs w:val="24"/>
          <w:lang w:eastAsia="en-GB"/>
        </w:rPr>
        <w:t xml:space="preserve">enquiry </w:t>
      </w:r>
      <w:r w:rsidRPr="00EC647D">
        <w:rPr>
          <w:rFonts w:ascii="Arial" w:eastAsia="Times New Roman" w:hAnsi="Arial" w:cs="Arial"/>
          <w:color w:val="000000" w:themeColor="text1"/>
          <w:sz w:val="24"/>
          <w:szCs w:val="24"/>
          <w:lang w:eastAsia="en-GB"/>
        </w:rPr>
        <w:t xml:space="preserve">team. </w:t>
      </w:r>
      <w:r w:rsidR="003A4DF4" w:rsidRPr="00EC647D">
        <w:rPr>
          <w:rFonts w:ascii="Arial" w:eastAsia="Times New Roman" w:hAnsi="Arial" w:cs="Times New Roman"/>
          <w:color w:val="000000" w:themeColor="text1"/>
          <w:sz w:val="24"/>
          <w:szCs w:val="24"/>
          <w:lang w:eastAsia="en-GB"/>
        </w:rPr>
        <w:t>Anyone who suspects or knows that abuse has taken place (or is still occurring) has a duty of care to report immediately to their own line manager and raise an  alert  di</w:t>
      </w:r>
      <w:r w:rsidR="00AD440A" w:rsidRPr="00EC647D">
        <w:rPr>
          <w:rFonts w:ascii="Arial" w:eastAsia="Times New Roman" w:hAnsi="Arial" w:cs="Times New Roman"/>
          <w:color w:val="000000" w:themeColor="text1"/>
          <w:sz w:val="24"/>
          <w:szCs w:val="24"/>
          <w:lang w:eastAsia="en-GB"/>
        </w:rPr>
        <w:t>rectly to the local authority  safeguarding a</w:t>
      </w:r>
      <w:r w:rsidR="003A4DF4" w:rsidRPr="00EC647D">
        <w:rPr>
          <w:rFonts w:ascii="Arial" w:eastAsia="Times New Roman" w:hAnsi="Arial" w:cs="Times New Roman"/>
          <w:color w:val="000000" w:themeColor="text1"/>
          <w:sz w:val="24"/>
          <w:szCs w:val="24"/>
          <w:lang w:eastAsia="en-GB"/>
        </w:rPr>
        <w:t xml:space="preserve">dults </w:t>
      </w:r>
      <w:r w:rsidR="00AD440A" w:rsidRPr="00EC647D">
        <w:rPr>
          <w:rFonts w:ascii="Arial" w:eastAsia="Times New Roman" w:hAnsi="Arial" w:cs="Times New Roman"/>
          <w:color w:val="000000" w:themeColor="text1"/>
          <w:sz w:val="24"/>
          <w:szCs w:val="24"/>
          <w:lang w:eastAsia="en-GB"/>
        </w:rPr>
        <w:t>enquiry t</w:t>
      </w:r>
      <w:r w:rsidR="003A4DF4" w:rsidRPr="00EC647D">
        <w:rPr>
          <w:rFonts w:ascii="Arial" w:eastAsia="Times New Roman" w:hAnsi="Arial" w:cs="Times New Roman"/>
          <w:color w:val="000000" w:themeColor="text1"/>
          <w:sz w:val="24"/>
          <w:szCs w:val="24"/>
          <w:lang w:eastAsia="en-GB"/>
        </w:rPr>
        <w:t xml:space="preserve">eam </w:t>
      </w:r>
      <w:r w:rsidRPr="00EC647D">
        <w:rPr>
          <w:rFonts w:ascii="Arial" w:eastAsia="Times New Roman" w:hAnsi="Arial" w:cs="Times New Roman"/>
          <w:color w:val="000000" w:themeColor="text1"/>
          <w:sz w:val="24"/>
          <w:szCs w:val="24"/>
          <w:lang w:eastAsia="en-GB"/>
        </w:rPr>
        <w:t>immediately when the concern is identified</w:t>
      </w:r>
      <w:bookmarkStart w:id="28" w:name="_Toc395172098"/>
      <w:bookmarkEnd w:id="27"/>
      <w:r w:rsidRPr="00EC647D">
        <w:rPr>
          <w:rFonts w:ascii="Arial" w:eastAsia="Times New Roman" w:hAnsi="Arial" w:cs="Times New Roman"/>
          <w:color w:val="000000" w:themeColor="text1"/>
          <w:sz w:val="24"/>
          <w:szCs w:val="24"/>
          <w:lang w:eastAsia="en-GB"/>
        </w:rPr>
        <w:t>.</w:t>
      </w:r>
    </w:p>
    <w:p w:rsidR="000A237F" w:rsidRDefault="003A4DF4" w:rsidP="00DE6A7B">
      <w:pPr>
        <w:shd w:val="clear" w:color="auto" w:fill="FFFFFF"/>
        <w:spacing w:after="240" w:line="240" w:lineRule="auto"/>
        <w:ind w:left="692"/>
        <w:jc w:val="both"/>
        <w:rPr>
          <w:rFonts w:ascii="Arial" w:eastAsia="Times New Roman" w:hAnsi="Arial" w:cs="Times New Roman"/>
          <w:sz w:val="24"/>
          <w:szCs w:val="24"/>
          <w:lang w:eastAsia="en-GB"/>
        </w:rPr>
      </w:pPr>
      <w:r w:rsidRPr="00EC647D">
        <w:rPr>
          <w:rFonts w:ascii="Arial" w:eastAsia="Times New Roman" w:hAnsi="Arial" w:cs="Times New Roman"/>
          <w:color w:val="000000" w:themeColor="text1"/>
          <w:sz w:val="24"/>
          <w:szCs w:val="24"/>
          <w:lang w:eastAsia="en-GB"/>
        </w:rPr>
        <w:t xml:space="preserve">The </w:t>
      </w:r>
      <w:proofErr w:type="spellStart"/>
      <w:r w:rsidRPr="00EC647D">
        <w:rPr>
          <w:rFonts w:ascii="Arial" w:eastAsia="Times New Roman" w:hAnsi="Arial" w:cs="Times New Roman"/>
          <w:color w:val="000000" w:themeColor="text1"/>
          <w:sz w:val="24"/>
          <w:szCs w:val="24"/>
          <w:lang w:eastAsia="en-GB"/>
        </w:rPr>
        <w:t>alerter</w:t>
      </w:r>
      <w:proofErr w:type="spellEnd"/>
      <w:r w:rsidRPr="00EC647D">
        <w:rPr>
          <w:rFonts w:ascii="Arial" w:eastAsia="Times New Roman" w:hAnsi="Arial" w:cs="Times New Roman"/>
          <w:color w:val="000000" w:themeColor="text1"/>
          <w:sz w:val="24"/>
          <w:szCs w:val="24"/>
          <w:lang w:eastAsia="en-GB"/>
        </w:rPr>
        <w:t xml:space="preserve"> is not expected to prove abuse has happened but to provide information based on the disclosure from the </w:t>
      </w:r>
      <w:r w:rsidR="00AD440A" w:rsidRPr="00EC647D">
        <w:rPr>
          <w:rFonts w:ascii="Arial" w:eastAsia="Times New Roman" w:hAnsi="Arial" w:cs="Times New Roman"/>
          <w:color w:val="000000" w:themeColor="text1"/>
          <w:sz w:val="24"/>
          <w:szCs w:val="24"/>
          <w:lang w:eastAsia="en-GB"/>
        </w:rPr>
        <w:t>adult</w:t>
      </w:r>
      <w:r w:rsidR="00DD7E1B" w:rsidRPr="00EC647D">
        <w:rPr>
          <w:rFonts w:ascii="Arial" w:eastAsia="Times New Roman" w:hAnsi="Arial" w:cs="Times New Roman"/>
          <w:color w:val="000000" w:themeColor="text1"/>
          <w:sz w:val="24"/>
          <w:szCs w:val="24"/>
          <w:lang w:eastAsia="en-GB"/>
        </w:rPr>
        <w:t xml:space="preserve"> with care and support needs</w:t>
      </w:r>
      <w:r w:rsidRPr="00EC647D">
        <w:rPr>
          <w:rFonts w:ascii="Arial" w:eastAsia="Times New Roman" w:hAnsi="Arial" w:cs="Times New Roman"/>
          <w:color w:val="000000" w:themeColor="text1"/>
          <w:sz w:val="24"/>
          <w:szCs w:val="24"/>
          <w:lang w:eastAsia="en-GB"/>
        </w:rPr>
        <w:t xml:space="preserve">.  All professionals have a duty of care in terms of challenging poor practice </w:t>
      </w:r>
      <w:r w:rsidRPr="003A4DF4">
        <w:rPr>
          <w:rFonts w:ascii="Arial" w:eastAsia="Times New Roman" w:hAnsi="Arial" w:cs="Times New Roman"/>
          <w:sz w:val="24"/>
          <w:szCs w:val="24"/>
          <w:lang w:eastAsia="en-GB"/>
        </w:rPr>
        <w:t>and escalating their concerns appropriately.</w:t>
      </w:r>
      <w:bookmarkEnd w:id="28"/>
    </w:p>
    <w:tbl>
      <w:tblPr>
        <w:tblStyle w:val="TableGrid"/>
        <w:tblW w:w="0" w:type="auto"/>
        <w:tblInd w:w="817" w:type="dxa"/>
        <w:tblLook w:val="04A0" w:firstRow="1" w:lastRow="0" w:firstColumn="1" w:lastColumn="0" w:noHBand="0" w:noVBand="1"/>
      </w:tblPr>
      <w:tblGrid>
        <w:gridCol w:w="1559"/>
        <w:gridCol w:w="2245"/>
        <w:gridCol w:w="2717"/>
        <w:gridCol w:w="2409"/>
      </w:tblGrid>
      <w:tr w:rsidR="0049050C" w:rsidTr="00097D7D">
        <w:trPr>
          <w:gridBefore w:val="1"/>
          <w:gridAfter w:val="1"/>
          <w:wBefore w:w="1559" w:type="dxa"/>
          <w:wAfter w:w="2409" w:type="dxa"/>
        </w:trPr>
        <w:tc>
          <w:tcPr>
            <w:tcW w:w="4962" w:type="dxa"/>
            <w:gridSpan w:val="2"/>
            <w:tcBorders>
              <w:top w:val="single" w:sz="4" w:space="0" w:color="auto"/>
              <w:left w:val="single" w:sz="4" w:space="0" w:color="auto"/>
              <w:bottom w:val="single" w:sz="4" w:space="0" w:color="auto"/>
              <w:right w:val="single" w:sz="4" w:space="0" w:color="auto"/>
            </w:tcBorders>
          </w:tcPr>
          <w:p w:rsidR="0049050C" w:rsidRPr="0049050C" w:rsidRDefault="0049050C" w:rsidP="00DE6A7B">
            <w:pPr>
              <w:autoSpaceDE w:val="0"/>
              <w:autoSpaceDN w:val="0"/>
              <w:adjustRightInd w:val="0"/>
              <w:spacing w:before="60" w:after="100" w:afterAutospacing="1"/>
              <w:outlineLvl w:val="0"/>
              <w:rPr>
                <w:rFonts w:ascii="Arial" w:hAnsi="Arial"/>
                <w:b/>
                <w:sz w:val="24"/>
                <w:szCs w:val="24"/>
                <w:highlight w:val="yellow"/>
              </w:rPr>
            </w:pPr>
            <w:bookmarkStart w:id="29" w:name="_Toc395172099"/>
            <w:r w:rsidRPr="00ED58FB">
              <w:rPr>
                <w:rFonts w:ascii="Arial" w:hAnsi="Arial"/>
                <w:b/>
                <w:sz w:val="24"/>
                <w:szCs w:val="24"/>
              </w:rPr>
              <w:t>Information required to raise the alert</w:t>
            </w:r>
          </w:p>
        </w:tc>
      </w:tr>
      <w:tr w:rsidR="0049050C" w:rsidTr="00097D7D">
        <w:trPr>
          <w:gridBefore w:val="1"/>
          <w:gridAfter w:val="1"/>
          <w:wBefore w:w="1559" w:type="dxa"/>
          <w:wAfter w:w="2409" w:type="dxa"/>
        </w:trPr>
        <w:tc>
          <w:tcPr>
            <w:tcW w:w="4962" w:type="dxa"/>
            <w:gridSpan w:val="2"/>
            <w:tcBorders>
              <w:top w:val="single" w:sz="4" w:space="0" w:color="auto"/>
              <w:left w:val="single" w:sz="4" w:space="0" w:color="auto"/>
              <w:bottom w:val="single" w:sz="4" w:space="0" w:color="auto"/>
              <w:right w:val="single" w:sz="4" w:space="0" w:color="auto"/>
            </w:tcBorders>
          </w:tcPr>
          <w:p w:rsidR="0049050C" w:rsidRPr="00ED58FB" w:rsidRDefault="0049050C" w:rsidP="00DE6A7B">
            <w:pPr>
              <w:autoSpaceDE w:val="0"/>
              <w:autoSpaceDN w:val="0"/>
              <w:adjustRightInd w:val="0"/>
              <w:spacing w:before="60"/>
              <w:ind w:left="34"/>
              <w:jc w:val="left"/>
              <w:outlineLvl w:val="0"/>
              <w:rPr>
                <w:rFonts w:ascii="Arial" w:hAnsi="Arial"/>
                <w:sz w:val="24"/>
                <w:szCs w:val="24"/>
              </w:rPr>
            </w:pPr>
            <w:r w:rsidRPr="00ED58FB">
              <w:rPr>
                <w:rFonts w:ascii="Arial" w:hAnsi="Arial"/>
                <w:sz w:val="24"/>
                <w:szCs w:val="24"/>
              </w:rPr>
              <w:t>Who the alleged victim is</w:t>
            </w:r>
          </w:p>
        </w:tc>
      </w:tr>
      <w:tr w:rsidR="0049050C" w:rsidTr="00097D7D">
        <w:trPr>
          <w:gridBefore w:val="1"/>
          <w:gridAfter w:val="1"/>
          <w:wBefore w:w="1559" w:type="dxa"/>
          <w:wAfter w:w="2409" w:type="dxa"/>
        </w:trPr>
        <w:tc>
          <w:tcPr>
            <w:tcW w:w="4962" w:type="dxa"/>
            <w:gridSpan w:val="2"/>
            <w:tcBorders>
              <w:top w:val="single" w:sz="4" w:space="0" w:color="auto"/>
              <w:left w:val="single" w:sz="4" w:space="0" w:color="auto"/>
              <w:bottom w:val="single" w:sz="4" w:space="0" w:color="auto"/>
              <w:right w:val="single" w:sz="4" w:space="0" w:color="auto"/>
            </w:tcBorders>
          </w:tcPr>
          <w:p w:rsidR="0049050C" w:rsidRPr="00ED58FB" w:rsidRDefault="0049050C" w:rsidP="00DE6A7B">
            <w:pPr>
              <w:autoSpaceDE w:val="0"/>
              <w:autoSpaceDN w:val="0"/>
              <w:adjustRightInd w:val="0"/>
              <w:spacing w:before="60"/>
              <w:ind w:left="34"/>
              <w:jc w:val="left"/>
              <w:outlineLvl w:val="0"/>
              <w:rPr>
                <w:rFonts w:ascii="Arial" w:hAnsi="Arial"/>
                <w:sz w:val="24"/>
                <w:szCs w:val="24"/>
              </w:rPr>
            </w:pPr>
            <w:r w:rsidRPr="00ED58FB">
              <w:rPr>
                <w:rFonts w:ascii="Arial" w:hAnsi="Arial"/>
                <w:sz w:val="24"/>
                <w:szCs w:val="24"/>
              </w:rPr>
              <w:t>Who the alleged perpetrator is</w:t>
            </w:r>
          </w:p>
        </w:tc>
      </w:tr>
      <w:tr w:rsidR="0049050C" w:rsidTr="00097D7D">
        <w:trPr>
          <w:gridBefore w:val="1"/>
          <w:gridAfter w:val="1"/>
          <w:wBefore w:w="1559" w:type="dxa"/>
          <w:wAfter w:w="2409" w:type="dxa"/>
        </w:trPr>
        <w:tc>
          <w:tcPr>
            <w:tcW w:w="4962" w:type="dxa"/>
            <w:gridSpan w:val="2"/>
            <w:tcBorders>
              <w:top w:val="single" w:sz="4" w:space="0" w:color="auto"/>
              <w:left w:val="single" w:sz="4" w:space="0" w:color="auto"/>
              <w:bottom w:val="single" w:sz="4" w:space="0" w:color="auto"/>
              <w:right w:val="single" w:sz="4" w:space="0" w:color="auto"/>
            </w:tcBorders>
          </w:tcPr>
          <w:p w:rsidR="0049050C" w:rsidRPr="00ED58FB" w:rsidRDefault="0049050C" w:rsidP="00DE6A7B">
            <w:pPr>
              <w:autoSpaceDE w:val="0"/>
              <w:autoSpaceDN w:val="0"/>
              <w:adjustRightInd w:val="0"/>
              <w:spacing w:before="60"/>
              <w:ind w:left="34"/>
              <w:jc w:val="left"/>
              <w:outlineLvl w:val="0"/>
              <w:rPr>
                <w:rFonts w:ascii="Arial" w:hAnsi="Arial"/>
                <w:sz w:val="24"/>
                <w:szCs w:val="24"/>
              </w:rPr>
            </w:pPr>
            <w:r w:rsidRPr="00ED58FB">
              <w:rPr>
                <w:rFonts w:ascii="Arial" w:hAnsi="Arial"/>
                <w:sz w:val="24"/>
                <w:szCs w:val="24"/>
              </w:rPr>
              <w:t>What has happened</w:t>
            </w:r>
          </w:p>
        </w:tc>
      </w:tr>
      <w:tr w:rsidR="0049050C" w:rsidTr="00097D7D">
        <w:trPr>
          <w:gridBefore w:val="1"/>
          <w:gridAfter w:val="1"/>
          <w:wBefore w:w="1559" w:type="dxa"/>
          <w:wAfter w:w="2409" w:type="dxa"/>
        </w:trPr>
        <w:tc>
          <w:tcPr>
            <w:tcW w:w="4962" w:type="dxa"/>
            <w:gridSpan w:val="2"/>
            <w:tcBorders>
              <w:top w:val="single" w:sz="4" w:space="0" w:color="auto"/>
              <w:left w:val="single" w:sz="4" w:space="0" w:color="auto"/>
              <w:bottom w:val="single" w:sz="4" w:space="0" w:color="auto"/>
              <w:right w:val="single" w:sz="4" w:space="0" w:color="auto"/>
            </w:tcBorders>
          </w:tcPr>
          <w:p w:rsidR="0049050C" w:rsidRPr="00ED58FB" w:rsidRDefault="0049050C" w:rsidP="00DE6A7B">
            <w:pPr>
              <w:autoSpaceDE w:val="0"/>
              <w:autoSpaceDN w:val="0"/>
              <w:adjustRightInd w:val="0"/>
              <w:spacing w:before="60"/>
              <w:ind w:left="34"/>
              <w:jc w:val="left"/>
              <w:outlineLvl w:val="0"/>
              <w:rPr>
                <w:rFonts w:ascii="Arial" w:hAnsi="Arial"/>
                <w:sz w:val="24"/>
                <w:szCs w:val="24"/>
              </w:rPr>
            </w:pPr>
            <w:r w:rsidRPr="00ED58FB">
              <w:rPr>
                <w:rFonts w:ascii="Arial" w:hAnsi="Arial"/>
                <w:sz w:val="24"/>
                <w:szCs w:val="24"/>
              </w:rPr>
              <w:t>When abuse has happened</w:t>
            </w:r>
          </w:p>
        </w:tc>
      </w:tr>
      <w:tr w:rsidR="0049050C" w:rsidTr="00097D7D">
        <w:trPr>
          <w:gridBefore w:val="1"/>
          <w:gridAfter w:val="1"/>
          <w:wBefore w:w="1559" w:type="dxa"/>
          <w:wAfter w:w="2409" w:type="dxa"/>
        </w:trPr>
        <w:tc>
          <w:tcPr>
            <w:tcW w:w="4962" w:type="dxa"/>
            <w:gridSpan w:val="2"/>
            <w:tcBorders>
              <w:top w:val="single" w:sz="4" w:space="0" w:color="auto"/>
              <w:left w:val="single" w:sz="4" w:space="0" w:color="auto"/>
              <w:bottom w:val="single" w:sz="4" w:space="0" w:color="auto"/>
              <w:right w:val="single" w:sz="4" w:space="0" w:color="auto"/>
            </w:tcBorders>
          </w:tcPr>
          <w:p w:rsidR="0049050C" w:rsidRPr="00ED58FB" w:rsidRDefault="0049050C" w:rsidP="00DE6A7B">
            <w:pPr>
              <w:autoSpaceDE w:val="0"/>
              <w:autoSpaceDN w:val="0"/>
              <w:adjustRightInd w:val="0"/>
              <w:spacing w:before="60"/>
              <w:ind w:left="34"/>
              <w:jc w:val="left"/>
              <w:outlineLvl w:val="0"/>
              <w:rPr>
                <w:rFonts w:ascii="Arial" w:hAnsi="Arial"/>
                <w:sz w:val="24"/>
                <w:szCs w:val="24"/>
              </w:rPr>
            </w:pPr>
            <w:r w:rsidRPr="00ED58FB">
              <w:rPr>
                <w:rFonts w:ascii="Arial" w:hAnsi="Arial"/>
                <w:sz w:val="24"/>
                <w:szCs w:val="24"/>
              </w:rPr>
              <w:t>Where abuse has happened</w:t>
            </w:r>
          </w:p>
        </w:tc>
      </w:tr>
      <w:tr w:rsidR="0049050C" w:rsidTr="000A237F">
        <w:trPr>
          <w:gridBefore w:val="1"/>
          <w:gridAfter w:val="1"/>
          <w:wBefore w:w="1559" w:type="dxa"/>
          <w:wAfter w:w="2409" w:type="dxa"/>
        </w:trPr>
        <w:tc>
          <w:tcPr>
            <w:tcW w:w="4962" w:type="dxa"/>
            <w:gridSpan w:val="2"/>
            <w:tcBorders>
              <w:top w:val="single" w:sz="4" w:space="0" w:color="auto"/>
              <w:left w:val="single" w:sz="4" w:space="0" w:color="auto"/>
              <w:bottom w:val="single" w:sz="4" w:space="0" w:color="auto"/>
              <w:right w:val="single" w:sz="4" w:space="0" w:color="auto"/>
            </w:tcBorders>
          </w:tcPr>
          <w:p w:rsidR="0049050C" w:rsidRPr="00ED58FB" w:rsidRDefault="0049050C" w:rsidP="00DE6A7B">
            <w:pPr>
              <w:autoSpaceDE w:val="0"/>
              <w:autoSpaceDN w:val="0"/>
              <w:adjustRightInd w:val="0"/>
              <w:spacing w:before="60"/>
              <w:ind w:left="34"/>
              <w:jc w:val="left"/>
              <w:outlineLvl w:val="0"/>
              <w:rPr>
                <w:rFonts w:ascii="Arial" w:hAnsi="Arial"/>
                <w:sz w:val="24"/>
                <w:szCs w:val="24"/>
              </w:rPr>
            </w:pPr>
            <w:r w:rsidRPr="00ED58FB">
              <w:rPr>
                <w:rFonts w:ascii="Arial" w:hAnsi="Arial"/>
                <w:sz w:val="24"/>
                <w:szCs w:val="24"/>
              </w:rPr>
              <w:t>How often is it happening</w:t>
            </w:r>
          </w:p>
        </w:tc>
      </w:tr>
      <w:tr w:rsidR="0049050C" w:rsidTr="000A237F">
        <w:trPr>
          <w:gridBefore w:val="1"/>
          <w:gridAfter w:val="1"/>
          <w:wBefore w:w="1559" w:type="dxa"/>
          <w:wAfter w:w="2409" w:type="dxa"/>
        </w:trPr>
        <w:tc>
          <w:tcPr>
            <w:tcW w:w="4962" w:type="dxa"/>
            <w:gridSpan w:val="2"/>
            <w:tcBorders>
              <w:top w:val="single" w:sz="4" w:space="0" w:color="auto"/>
              <w:left w:val="single" w:sz="4" w:space="0" w:color="auto"/>
              <w:bottom w:val="single" w:sz="4" w:space="0" w:color="auto"/>
              <w:right w:val="single" w:sz="4" w:space="0" w:color="auto"/>
            </w:tcBorders>
          </w:tcPr>
          <w:p w:rsidR="0049050C" w:rsidRPr="00ED58FB" w:rsidRDefault="0049050C" w:rsidP="00DE6A7B">
            <w:pPr>
              <w:autoSpaceDE w:val="0"/>
              <w:autoSpaceDN w:val="0"/>
              <w:adjustRightInd w:val="0"/>
              <w:spacing w:before="60"/>
              <w:ind w:left="34"/>
              <w:jc w:val="left"/>
              <w:outlineLvl w:val="0"/>
              <w:rPr>
                <w:rFonts w:ascii="Arial" w:hAnsi="Arial"/>
                <w:sz w:val="24"/>
                <w:szCs w:val="24"/>
              </w:rPr>
            </w:pPr>
            <w:r w:rsidRPr="00ED58FB">
              <w:rPr>
                <w:rFonts w:ascii="Arial" w:hAnsi="Arial"/>
                <w:sz w:val="24"/>
                <w:szCs w:val="24"/>
              </w:rPr>
              <w:t>Who witnessed it</w:t>
            </w:r>
          </w:p>
        </w:tc>
      </w:tr>
      <w:tr w:rsidR="00D8753A" w:rsidTr="000A237F">
        <w:trPr>
          <w:gridBefore w:val="1"/>
          <w:gridAfter w:val="1"/>
          <w:wBefore w:w="1559" w:type="dxa"/>
          <w:wAfter w:w="2409" w:type="dxa"/>
        </w:trPr>
        <w:tc>
          <w:tcPr>
            <w:tcW w:w="4962" w:type="dxa"/>
            <w:gridSpan w:val="2"/>
            <w:tcBorders>
              <w:top w:val="single" w:sz="4" w:space="0" w:color="auto"/>
              <w:left w:val="nil"/>
              <w:bottom w:val="nil"/>
              <w:right w:val="nil"/>
            </w:tcBorders>
          </w:tcPr>
          <w:p w:rsidR="00D8753A" w:rsidRPr="00ED58FB" w:rsidRDefault="00D8753A" w:rsidP="00DE6A7B">
            <w:pPr>
              <w:autoSpaceDE w:val="0"/>
              <w:autoSpaceDN w:val="0"/>
              <w:adjustRightInd w:val="0"/>
              <w:spacing w:before="60"/>
              <w:ind w:left="34"/>
              <w:jc w:val="left"/>
              <w:outlineLvl w:val="0"/>
              <w:rPr>
                <w:rFonts w:ascii="Arial" w:hAnsi="Arial"/>
                <w:sz w:val="24"/>
                <w:szCs w:val="24"/>
              </w:rPr>
            </w:pPr>
          </w:p>
        </w:tc>
      </w:tr>
      <w:bookmarkEnd w:id="29"/>
      <w:tr w:rsidR="00214CCE" w:rsidTr="006D19BB">
        <w:trPr>
          <w:trHeight w:val="365"/>
        </w:trPr>
        <w:tc>
          <w:tcPr>
            <w:tcW w:w="8930" w:type="dxa"/>
            <w:gridSpan w:val="4"/>
          </w:tcPr>
          <w:p w:rsidR="00214CCE" w:rsidRPr="00214CCE" w:rsidRDefault="00214CCE" w:rsidP="00214CCE">
            <w:pPr>
              <w:autoSpaceDE w:val="0"/>
              <w:autoSpaceDN w:val="0"/>
              <w:adjustRightInd w:val="0"/>
              <w:spacing w:before="120" w:after="60"/>
              <w:outlineLvl w:val="0"/>
              <w:rPr>
                <w:rFonts w:ascii="Arial" w:hAnsi="Arial"/>
                <w:b/>
                <w:sz w:val="24"/>
                <w:szCs w:val="24"/>
              </w:rPr>
            </w:pPr>
            <w:r w:rsidRPr="00214CCE">
              <w:rPr>
                <w:rFonts w:ascii="Arial" w:hAnsi="Arial"/>
                <w:b/>
                <w:sz w:val="24"/>
                <w:szCs w:val="24"/>
              </w:rPr>
              <w:t>Contact Numbers</w:t>
            </w:r>
          </w:p>
        </w:tc>
      </w:tr>
      <w:tr w:rsidR="00ED58FB" w:rsidTr="006D19BB">
        <w:trPr>
          <w:trHeight w:val="754"/>
        </w:trPr>
        <w:tc>
          <w:tcPr>
            <w:tcW w:w="3804" w:type="dxa"/>
            <w:gridSpan w:val="2"/>
          </w:tcPr>
          <w:p w:rsidR="00ED58FB" w:rsidRPr="006B5C28" w:rsidRDefault="00214CCE" w:rsidP="00214CCE">
            <w:pPr>
              <w:autoSpaceDE w:val="0"/>
              <w:autoSpaceDN w:val="0"/>
              <w:adjustRightInd w:val="0"/>
              <w:spacing w:before="120" w:after="60"/>
              <w:jc w:val="left"/>
              <w:outlineLvl w:val="0"/>
              <w:rPr>
                <w:rFonts w:ascii="Arial" w:hAnsi="Arial"/>
                <w:b/>
                <w:sz w:val="24"/>
                <w:szCs w:val="24"/>
              </w:rPr>
            </w:pPr>
            <w:r w:rsidRPr="006B5C28">
              <w:rPr>
                <w:rFonts w:ascii="Arial" w:hAnsi="Arial"/>
                <w:b/>
                <w:sz w:val="24"/>
                <w:szCs w:val="24"/>
              </w:rPr>
              <w:lastRenderedPageBreak/>
              <w:t>Safeguarding Adults</w:t>
            </w:r>
            <w:r w:rsidR="00AD440A">
              <w:rPr>
                <w:rFonts w:ascii="Arial" w:hAnsi="Arial"/>
                <w:b/>
                <w:color w:val="FF0000"/>
                <w:sz w:val="24"/>
                <w:szCs w:val="24"/>
              </w:rPr>
              <w:t xml:space="preserve"> </w:t>
            </w:r>
            <w:r w:rsidR="00AD440A" w:rsidRPr="00EC647D">
              <w:rPr>
                <w:rFonts w:ascii="Arial" w:hAnsi="Arial"/>
                <w:b/>
                <w:color w:val="000000" w:themeColor="text1"/>
                <w:sz w:val="24"/>
                <w:szCs w:val="24"/>
              </w:rPr>
              <w:t>Enquiry</w:t>
            </w:r>
            <w:r w:rsidRPr="00EC647D">
              <w:rPr>
                <w:rFonts w:ascii="Arial" w:hAnsi="Arial"/>
                <w:b/>
                <w:color w:val="000000" w:themeColor="text1"/>
                <w:sz w:val="24"/>
                <w:szCs w:val="24"/>
              </w:rPr>
              <w:t xml:space="preserve"> </w:t>
            </w:r>
            <w:r w:rsidRPr="006B5C28">
              <w:rPr>
                <w:rFonts w:ascii="Arial" w:hAnsi="Arial"/>
                <w:b/>
                <w:sz w:val="24"/>
                <w:szCs w:val="24"/>
              </w:rPr>
              <w:t>Team</w:t>
            </w:r>
          </w:p>
          <w:p w:rsidR="00214CCE" w:rsidRPr="00214CCE" w:rsidRDefault="00214CCE" w:rsidP="00214CCE">
            <w:pPr>
              <w:autoSpaceDE w:val="0"/>
              <w:autoSpaceDN w:val="0"/>
              <w:adjustRightInd w:val="0"/>
              <w:spacing w:before="120" w:after="60"/>
              <w:jc w:val="left"/>
              <w:outlineLvl w:val="0"/>
              <w:rPr>
                <w:rFonts w:ascii="Arial" w:hAnsi="Arial"/>
                <w:sz w:val="24"/>
                <w:szCs w:val="24"/>
              </w:rPr>
            </w:pPr>
            <w:r w:rsidRPr="00214CCE">
              <w:rPr>
                <w:rFonts w:ascii="Arial" w:hAnsi="Arial"/>
                <w:sz w:val="24"/>
                <w:szCs w:val="24"/>
              </w:rPr>
              <w:t>between 9am - 5pm</w:t>
            </w:r>
          </w:p>
        </w:tc>
        <w:tc>
          <w:tcPr>
            <w:tcW w:w="5126" w:type="dxa"/>
            <w:gridSpan w:val="2"/>
            <w:vAlign w:val="center"/>
          </w:tcPr>
          <w:p w:rsidR="00ED58FB" w:rsidRPr="00214CCE" w:rsidRDefault="00DD4A9A" w:rsidP="0028298E">
            <w:pPr>
              <w:autoSpaceDE w:val="0"/>
              <w:autoSpaceDN w:val="0"/>
              <w:adjustRightInd w:val="0"/>
              <w:spacing w:before="120" w:after="60"/>
              <w:jc w:val="left"/>
              <w:outlineLvl w:val="0"/>
              <w:rPr>
                <w:rFonts w:ascii="Arial" w:hAnsi="Arial"/>
                <w:sz w:val="24"/>
                <w:szCs w:val="24"/>
              </w:rPr>
            </w:pPr>
            <w:r w:rsidRPr="00DD4A9A">
              <w:rPr>
                <w:rFonts w:ascii="Arial" w:hAnsi="Arial" w:cs="Arial"/>
                <w:b/>
                <w:bCs/>
                <w:color w:val="000000"/>
                <w:sz w:val="24"/>
                <w:szCs w:val="24"/>
                <w:lang w:val="en"/>
              </w:rPr>
              <w:t>0</w:t>
            </w:r>
            <w:r w:rsidR="00D00DC1">
              <w:rPr>
                <w:rFonts w:ascii="Arial" w:hAnsi="Arial" w:cs="Arial"/>
                <w:b/>
                <w:bCs/>
                <w:color w:val="000000"/>
                <w:sz w:val="24"/>
                <w:szCs w:val="24"/>
                <w:lang w:val="en"/>
              </w:rPr>
              <w:t>300 303 2704 South Lakes and Furness</w:t>
            </w:r>
            <w:r w:rsidR="00214CCE" w:rsidRPr="00214CCE">
              <w:rPr>
                <w:rFonts w:ascii="Arial" w:hAnsi="Arial" w:cs="Arial"/>
                <w:b/>
                <w:bCs/>
                <w:color w:val="000000"/>
                <w:sz w:val="24"/>
                <w:szCs w:val="24"/>
                <w:lang w:val="en"/>
              </w:rPr>
              <w:t xml:space="preserve"> </w:t>
            </w:r>
            <w:r w:rsidR="00214CCE" w:rsidRPr="00214CCE">
              <w:rPr>
                <w:rFonts w:ascii="Arial" w:hAnsi="Arial" w:cs="Arial"/>
                <w:sz w:val="24"/>
                <w:szCs w:val="24"/>
              </w:rPr>
              <w:t xml:space="preserve">  </w:t>
            </w:r>
          </w:p>
        </w:tc>
      </w:tr>
      <w:tr w:rsidR="00214CCE" w:rsidTr="0028298E">
        <w:tc>
          <w:tcPr>
            <w:tcW w:w="3804" w:type="dxa"/>
            <w:gridSpan w:val="2"/>
          </w:tcPr>
          <w:p w:rsidR="00214CCE" w:rsidRPr="006B5C28" w:rsidRDefault="00214CCE" w:rsidP="00214CCE">
            <w:pPr>
              <w:autoSpaceDE w:val="0"/>
              <w:autoSpaceDN w:val="0"/>
              <w:adjustRightInd w:val="0"/>
              <w:spacing w:before="120" w:after="60"/>
              <w:jc w:val="left"/>
              <w:outlineLvl w:val="0"/>
              <w:rPr>
                <w:rFonts w:ascii="Arial" w:hAnsi="Arial"/>
                <w:b/>
                <w:sz w:val="24"/>
                <w:szCs w:val="24"/>
              </w:rPr>
            </w:pPr>
            <w:r w:rsidRPr="006B5C28">
              <w:rPr>
                <w:rFonts w:ascii="Arial" w:hAnsi="Arial"/>
                <w:b/>
                <w:sz w:val="24"/>
                <w:szCs w:val="24"/>
              </w:rPr>
              <w:t>Out of hours</w:t>
            </w:r>
          </w:p>
        </w:tc>
        <w:tc>
          <w:tcPr>
            <w:tcW w:w="5126" w:type="dxa"/>
            <w:gridSpan w:val="2"/>
            <w:vAlign w:val="center"/>
          </w:tcPr>
          <w:p w:rsidR="00214CCE" w:rsidRPr="00214CCE" w:rsidRDefault="00DD4A9A" w:rsidP="0028298E">
            <w:pPr>
              <w:autoSpaceDE w:val="0"/>
              <w:autoSpaceDN w:val="0"/>
              <w:adjustRightInd w:val="0"/>
              <w:spacing w:before="120" w:after="60"/>
              <w:jc w:val="left"/>
              <w:outlineLvl w:val="0"/>
              <w:rPr>
                <w:rFonts w:ascii="Arial" w:hAnsi="Arial" w:cs="Arial"/>
                <w:b/>
                <w:bCs/>
                <w:color w:val="000000"/>
                <w:sz w:val="24"/>
                <w:szCs w:val="24"/>
                <w:lang w:val="en"/>
              </w:rPr>
            </w:pPr>
            <w:r>
              <w:rPr>
                <w:rFonts w:ascii="Arial" w:hAnsi="Arial" w:cs="Arial"/>
                <w:b/>
                <w:bCs/>
                <w:color w:val="000000"/>
                <w:sz w:val="24"/>
                <w:szCs w:val="24"/>
                <w:lang w:val="en"/>
              </w:rPr>
              <w:t>01228 526690</w:t>
            </w:r>
          </w:p>
        </w:tc>
      </w:tr>
      <w:tr w:rsidR="00214CCE" w:rsidTr="006D19BB">
        <w:trPr>
          <w:trHeight w:val="830"/>
        </w:trPr>
        <w:tc>
          <w:tcPr>
            <w:tcW w:w="3804" w:type="dxa"/>
            <w:gridSpan w:val="2"/>
          </w:tcPr>
          <w:p w:rsidR="00214CCE" w:rsidRPr="00214CCE" w:rsidRDefault="006B5C28" w:rsidP="00214CCE">
            <w:pPr>
              <w:autoSpaceDE w:val="0"/>
              <w:autoSpaceDN w:val="0"/>
              <w:adjustRightInd w:val="0"/>
              <w:spacing w:before="120" w:after="60"/>
              <w:jc w:val="left"/>
              <w:outlineLvl w:val="0"/>
              <w:rPr>
                <w:rFonts w:ascii="Arial" w:hAnsi="Arial"/>
                <w:sz w:val="24"/>
                <w:szCs w:val="24"/>
              </w:rPr>
            </w:pPr>
            <w:r w:rsidRPr="006B5C28">
              <w:rPr>
                <w:rFonts w:ascii="Arial" w:hAnsi="Arial"/>
                <w:b/>
                <w:sz w:val="24"/>
                <w:szCs w:val="24"/>
              </w:rPr>
              <w:t>I</w:t>
            </w:r>
            <w:r w:rsidR="00214CCE" w:rsidRPr="006B5C28">
              <w:rPr>
                <w:rFonts w:ascii="Arial" w:hAnsi="Arial"/>
                <w:b/>
                <w:sz w:val="24"/>
                <w:szCs w:val="24"/>
              </w:rPr>
              <w:t>n an emergency</w:t>
            </w:r>
            <w:r w:rsidR="00214CCE" w:rsidRPr="00214CCE">
              <w:rPr>
                <w:rFonts w:ascii="Arial" w:hAnsi="Arial"/>
                <w:sz w:val="24"/>
                <w:szCs w:val="24"/>
              </w:rPr>
              <w:t xml:space="preserve"> if a person is at risk of serious harm or needs immediate medical attention</w:t>
            </w:r>
          </w:p>
        </w:tc>
        <w:tc>
          <w:tcPr>
            <w:tcW w:w="5126" w:type="dxa"/>
            <w:gridSpan w:val="2"/>
            <w:vAlign w:val="center"/>
          </w:tcPr>
          <w:p w:rsidR="00214CCE" w:rsidRPr="00214CCE" w:rsidRDefault="00214CCE" w:rsidP="0028298E">
            <w:pPr>
              <w:autoSpaceDE w:val="0"/>
              <w:autoSpaceDN w:val="0"/>
              <w:adjustRightInd w:val="0"/>
              <w:spacing w:before="120" w:after="60"/>
              <w:jc w:val="left"/>
              <w:outlineLvl w:val="0"/>
              <w:rPr>
                <w:rFonts w:ascii="Arial" w:hAnsi="Arial" w:cs="Arial"/>
                <w:b/>
                <w:bCs/>
                <w:color w:val="000000"/>
                <w:sz w:val="24"/>
                <w:szCs w:val="24"/>
                <w:lang w:val="en"/>
              </w:rPr>
            </w:pPr>
            <w:r>
              <w:rPr>
                <w:rFonts w:ascii="Arial" w:hAnsi="Arial" w:cs="Arial"/>
                <w:b/>
                <w:bCs/>
                <w:color w:val="000000"/>
                <w:sz w:val="24"/>
                <w:szCs w:val="24"/>
                <w:lang w:val="en"/>
              </w:rPr>
              <w:t>999</w:t>
            </w:r>
          </w:p>
        </w:tc>
      </w:tr>
      <w:tr w:rsidR="00214CCE" w:rsidTr="0028298E">
        <w:tc>
          <w:tcPr>
            <w:tcW w:w="3804" w:type="dxa"/>
            <w:gridSpan w:val="2"/>
          </w:tcPr>
          <w:p w:rsidR="00214CCE" w:rsidRPr="006B5C28" w:rsidRDefault="00214CCE" w:rsidP="00214CCE">
            <w:pPr>
              <w:autoSpaceDE w:val="0"/>
              <w:autoSpaceDN w:val="0"/>
              <w:adjustRightInd w:val="0"/>
              <w:spacing w:before="120" w:after="60"/>
              <w:jc w:val="left"/>
              <w:outlineLvl w:val="0"/>
              <w:rPr>
                <w:rFonts w:ascii="Arial" w:hAnsi="Arial"/>
                <w:b/>
                <w:sz w:val="24"/>
                <w:szCs w:val="24"/>
              </w:rPr>
            </w:pPr>
            <w:r w:rsidRPr="006B5C28">
              <w:rPr>
                <w:rFonts w:ascii="Arial" w:hAnsi="Arial"/>
                <w:b/>
                <w:sz w:val="24"/>
                <w:szCs w:val="24"/>
              </w:rPr>
              <w:t>Police Public Protection Unit</w:t>
            </w:r>
          </w:p>
        </w:tc>
        <w:tc>
          <w:tcPr>
            <w:tcW w:w="5126" w:type="dxa"/>
            <w:gridSpan w:val="2"/>
            <w:vAlign w:val="center"/>
          </w:tcPr>
          <w:p w:rsidR="00214CCE" w:rsidRDefault="00330C35" w:rsidP="0028298E">
            <w:pPr>
              <w:autoSpaceDE w:val="0"/>
              <w:autoSpaceDN w:val="0"/>
              <w:adjustRightInd w:val="0"/>
              <w:spacing w:before="120" w:after="60"/>
              <w:jc w:val="left"/>
              <w:outlineLvl w:val="0"/>
              <w:rPr>
                <w:rFonts w:ascii="Arial" w:hAnsi="Arial" w:cs="Arial"/>
                <w:b/>
                <w:bCs/>
                <w:color w:val="000000"/>
                <w:sz w:val="24"/>
                <w:szCs w:val="24"/>
                <w:lang w:val="en"/>
              </w:rPr>
            </w:pPr>
            <w:r>
              <w:rPr>
                <w:rFonts w:ascii="Arial" w:hAnsi="Arial" w:cs="Arial"/>
                <w:b/>
                <w:bCs/>
                <w:color w:val="000000"/>
                <w:sz w:val="24"/>
                <w:szCs w:val="24"/>
                <w:lang w:val="en"/>
              </w:rPr>
              <w:t xml:space="preserve">101 or </w:t>
            </w:r>
            <w:r w:rsidR="00961771">
              <w:rPr>
                <w:rFonts w:ascii="Arial" w:hAnsi="Arial" w:cs="Arial"/>
                <w:b/>
                <w:bCs/>
                <w:color w:val="000000"/>
                <w:sz w:val="24"/>
                <w:szCs w:val="24"/>
                <w:lang w:val="en"/>
              </w:rPr>
              <w:t>0845 125 35 45</w:t>
            </w:r>
            <w:r>
              <w:rPr>
                <w:rFonts w:ascii="Arial" w:hAnsi="Arial" w:cs="Arial"/>
                <w:b/>
                <w:bCs/>
                <w:color w:val="000000"/>
                <w:sz w:val="24"/>
                <w:szCs w:val="24"/>
                <w:lang w:val="en"/>
              </w:rPr>
              <w:t xml:space="preserve"> </w:t>
            </w:r>
          </w:p>
        </w:tc>
      </w:tr>
    </w:tbl>
    <w:p w:rsidR="00AA618D" w:rsidRDefault="00AA618D" w:rsidP="002256BF">
      <w:pPr>
        <w:autoSpaceDE w:val="0"/>
        <w:autoSpaceDN w:val="0"/>
        <w:adjustRightInd w:val="0"/>
        <w:spacing w:before="120" w:after="240" w:line="240" w:lineRule="auto"/>
        <w:jc w:val="both"/>
        <w:outlineLvl w:val="0"/>
        <w:rPr>
          <w:rFonts w:ascii="Arial Bold" w:eastAsia="Times New Roman" w:hAnsi="Arial Bold" w:cs="Times New Roman"/>
          <w:caps/>
          <w:sz w:val="24"/>
          <w:szCs w:val="24"/>
          <w:lang w:eastAsia="en-GB"/>
        </w:rPr>
      </w:pPr>
      <w:bookmarkStart w:id="30" w:name="_Toc395172116"/>
    </w:p>
    <w:p w:rsidR="003A4DF4" w:rsidRPr="003A4DF4" w:rsidRDefault="003A4DF4" w:rsidP="002256BF">
      <w:pPr>
        <w:autoSpaceDE w:val="0"/>
        <w:autoSpaceDN w:val="0"/>
        <w:adjustRightInd w:val="0"/>
        <w:spacing w:before="120" w:after="240" w:line="240" w:lineRule="auto"/>
        <w:jc w:val="both"/>
        <w:outlineLvl w:val="0"/>
        <w:rPr>
          <w:rFonts w:ascii="Arial Bold" w:eastAsia="Times New Roman" w:hAnsi="Arial Bold" w:cs="Times New Roman"/>
          <w:sz w:val="24"/>
          <w:szCs w:val="24"/>
          <w:lang w:eastAsia="en-GB"/>
        </w:rPr>
      </w:pPr>
      <w:r w:rsidRPr="003A4DF4">
        <w:rPr>
          <w:rFonts w:ascii="Arial Bold" w:eastAsia="Times New Roman" w:hAnsi="Arial Bold" w:cs="Times New Roman"/>
          <w:caps/>
          <w:sz w:val="24"/>
          <w:szCs w:val="24"/>
          <w:lang w:eastAsia="en-GB"/>
        </w:rPr>
        <w:t>4.4</w:t>
      </w:r>
      <w:r w:rsidRPr="003A4DF4">
        <w:rPr>
          <w:rFonts w:ascii="Arial Bold" w:eastAsia="Times New Roman" w:hAnsi="Arial Bold" w:cs="Times New Roman"/>
          <w:caps/>
          <w:sz w:val="24"/>
          <w:szCs w:val="24"/>
          <w:lang w:eastAsia="en-GB"/>
        </w:rPr>
        <w:tab/>
      </w:r>
      <w:r w:rsidRPr="003A4DF4">
        <w:rPr>
          <w:rFonts w:ascii="Arial Bold" w:eastAsia="Times New Roman" w:hAnsi="Arial Bold" w:cs="Times New Roman"/>
          <w:sz w:val="24"/>
          <w:szCs w:val="24"/>
          <w:lang w:eastAsia="en-GB"/>
        </w:rPr>
        <w:t>What to do if members of the public raise concerns</w:t>
      </w:r>
      <w:bookmarkEnd w:id="30"/>
    </w:p>
    <w:p w:rsidR="003A4DF4" w:rsidRPr="003A4DF4" w:rsidRDefault="003A4DF4" w:rsidP="002256BF">
      <w:pPr>
        <w:autoSpaceDE w:val="0"/>
        <w:autoSpaceDN w:val="0"/>
        <w:adjustRightInd w:val="0"/>
        <w:spacing w:before="120" w:after="240" w:line="240" w:lineRule="auto"/>
        <w:ind w:left="720"/>
        <w:jc w:val="both"/>
        <w:outlineLvl w:val="0"/>
        <w:rPr>
          <w:rFonts w:ascii="Arial" w:eastAsia="Times New Roman" w:hAnsi="Arial" w:cs="Times New Roman"/>
          <w:sz w:val="24"/>
          <w:szCs w:val="24"/>
          <w:lang w:eastAsia="en-GB"/>
        </w:rPr>
      </w:pPr>
      <w:bookmarkStart w:id="31" w:name="_Toc395172117"/>
      <w:r w:rsidRPr="003A4DF4">
        <w:rPr>
          <w:rFonts w:ascii="Arial" w:eastAsia="Times New Roman" w:hAnsi="Arial" w:cs="Times New Roman"/>
          <w:sz w:val="24"/>
          <w:szCs w:val="24"/>
          <w:lang w:eastAsia="en-GB"/>
        </w:rPr>
        <w:t xml:space="preserve">Members of the public may talk to GPs and their practice staff about the abuse </w:t>
      </w:r>
      <w:r w:rsidR="006D21F5" w:rsidRPr="003A4DF4">
        <w:rPr>
          <w:rFonts w:ascii="Arial" w:eastAsia="Times New Roman" w:hAnsi="Arial" w:cs="Times New Roman"/>
          <w:sz w:val="24"/>
          <w:szCs w:val="24"/>
          <w:lang w:eastAsia="en-GB"/>
        </w:rPr>
        <w:t>of adults</w:t>
      </w:r>
      <w:r w:rsidRPr="003A4DF4">
        <w:rPr>
          <w:rFonts w:ascii="Arial" w:eastAsia="Times New Roman" w:hAnsi="Arial" w:cs="Times New Roman"/>
          <w:sz w:val="24"/>
          <w:szCs w:val="24"/>
          <w:lang w:eastAsia="en-GB"/>
        </w:rPr>
        <w:t xml:space="preserve"> known to them. They may specifically allege incid</w:t>
      </w:r>
      <w:r w:rsidR="006D21F5">
        <w:rPr>
          <w:rFonts w:ascii="Arial" w:eastAsia="Times New Roman" w:hAnsi="Arial" w:cs="Times New Roman"/>
          <w:sz w:val="24"/>
          <w:szCs w:val="24"/>
          <w:lang w:eastAsia="en-GB"/>
        </w:rPr>
        <w:t xml:space="preserve">ents or knowledge of abuse to an </w:t>
      </w:r>
      <w:r w:rsidRPr="003A4DF4">
        <w:rPr>
          <w:rFonts w:ascii="Arial" w:eastAsia="Times New Roman" w:hAnsi="Arial" w:cs="Times New Roman"/>
          <w:sz w:val="24"/>
          <w:szCs w:val="24"/>
          <w:lang w:eastAsia="en-GB"/>
        </w:rPr>
        <w:t>adult or may refer to it when discussing other issues. The type and nature of the abuse may be quite specific or it may be described only in very general terms.</w:t>
      </w:r>
      <w:bookmarkEnd w:id="31"/>
    </w:p>
    <w:p w:rsidR="003A4DF4" w:rsidRPr="003A4DF4" w:rsidRDefault="003A4DF4" w:rsidP="002256BF">
      <w:pPr>
        <w:autoSpaceDE w:val="0"/>
        <w:autoSpaceDN w:val="0"/>
        <w:adjustRightInd w:val="0"/>
        <w:spacing w:before="120" w:after="240" w:line="240" w:lineRule="auto"/>
        <w:ind w:left="720"/>
        <w:jc w:val="both"/>
        <w:outlineLvl w:val="0"/>
        <w:rPr>
          <w:rFonts w:ascii="Arial" w:eastAsia="Times New Roman" w:hAnsi="Arial" w:cs="Times New Roman"/>
          <w:sz w:val="24"/>
          <w:szCs w:val="24"/>
          <w:lang w:eastAsia="en-GB"/>
        </w:rPr>
      </w:pPr>
      <w:bookmarkStart w:id="32" w:name="_Toc395172118"/>
      <w:r w:rsidRPr="003A4DF4">
        <w:rPr>
          <w:rFonts w:ascii="Arial" w:eastAsia="Times New Roman" w:hAnsi="Arial" w:cs="Times New Roman"/>
          <w:sz w:val="24"/>
          <w:szCs w:val="24"/>
          <w:lang w:eastAsia="en-GB"/>
        </w:rPr>
        <w:t>It is important that all such allegations or references to abuse are taken seriously and relevant details should be referred to adult safeguarding for further enquires to be made. In such circumstances, you should be clear with that person that you have a duty to report any alleged abuse, and encourage the person to make a direct referral to the adult safeguarding</w:t>
      </w:r>
      <w:r w:rsidR="006D21F5">
        <w:rPr>
          <w:rFonts w:ascii="Arial" w:eastAsia="Times New Roman" w:hAnsi="Arial" w:cs="Times New Roman"/>
          <w:sz w:val="24"/>
          <w:szCs w:val="24"/>
          <w:lang w:eastAsia="en-GB"/>
        </w:rPr>
        <w:t xml:space="preserve"> enquiry</w:t>
      </w:r>
      <w:r w:rsidRPr="003A4DF4">
        <w:rPr>
          <w:rFonts w:ascii="Arial" w:eastAsia="Times New Roman" w:hAnsi="Arial" w:cs="Times New Roman"/>
          <w:sz w:val="24"/>
          <w:szCs w:val="24"/>
          <w:lang w:eastAsia="en-GB"/>
        </w:rPr>
        <w:t xml:space="preserve"> team where there are concerns for the safety and wellbeing of </w:t>
      </w:r>
      <w:r w:rsidR="00DD7E1B">
        <w:rPr>
          <w:rFonts w:ascii="Arial" w:eastAsia="Times New Roman" w:hAnsi="Arial" w:cs="Times New Roman"/>
          <w:sz w:val="24"/>
          <w:szCs w:val="24"/>
          <w:lang w:eastAsia="en-GB"/>
        </w:rPr>
        <w:t xml:space="preserve">the </w:t>
      </w:r>
      <w:r w:rsidR="006D21F5" w:rsidRPr="00EC647D">
        <w:rPr>
          <w:rFonts w:ascii="Arial" w:eastAsia="Times New Roman" w:hAnsi="Arial" w:cs="Times New Roman"/>
          <w:color w:val="000000" w:themeColor="text1"/>
          <w:sz w:val="24"/>
          <w:szCs w:val="24"/>
          <w:lang w:eastAsia="en-GB"/>
        </w:rPr>
        <w:t>adult</w:t>
      </w:r>
      <w:r w:rsidRPr="003A4DF4">
        <w:rPr>
          <w:rFonts w:ascii="Arial" w:eastAsia="Times New Roman" w:hAnsi="Arial" w:cs="Times New Roman"/>
          <w:sz w:val="24"/>
          <w:szCs w:val="24"/>
          <w:lang w:eastAsia="en-GB"/>
        </w:rPr>
        <w:t>, remembering that safeguarding is everyone’s responsibility.</w:t>
      </w:r>
      <w:bookmarkEnd w:id="32"/>
      <w:r w:rsidRPr="003A4DF4">
        <w:rPr>
          <w:rFonts w:ascii="Arial" w:eastAsia="Times New Roman" w:hAnsi="Arial" w:cs="Times New Roman"/>
          <w:sz w:val="24"/>
          <w:szCs w:val="24"/>
          <w:lang w:eastAsia="en-GB"/>
        </w:rPr>
        <w:t xml:space="preserve">  </w:t>
      </w:r>
    </w:p>
    <w:p w:rsidR="003A4DF4" w:rsidRPr="003A4DF4" w:rsidRDefault="003A4DF4" w:rsidP="002256BF">
      <w:pPr>
        <w:autoSpaceDE w:val="0"/>
        <w:autoSpaceDN w:val="0"/>
        <w:adjustRightInd w:val="0"/>
        <w:spacing w:before="120" w:after="240" w:line="240" w:lineRule="auto"/>
        <w:ind w:left="720"/>
        <w:jc w:val="both"/>
        <w:outlineLvl w:val="0"/>
        <w:rPr>
          <w:rFonts w:ascii="Arial" w:eastAsia="Times New Roman" w:hAnsi="Arial" w:cs="Times New Roman"/>
          <w:sz w:val="24"/>
          <w:szCs w:val="24"/>
          <w:lang w:eastAsia="en-GB"/>
        </w:rPr>
      </w:pPr>
      <w:bookmarkStart w:id="33" w:name="_Toc395172119"/>
      <w:r w:rsidRPr="003A4DF4">
        <w:rPr>
          <w:rFonts w:ascii="Arial" w:eastAsia="Times New Roman" w:hAnsi="Arial" w:cs="Times New Roman"/>
          <w:sz w:val="24"/>
          <w:szCs w:val="24"/>
          <w:lang w:eastAsia="en-GB"/>
        </w:rPr>
        <w:t>It is essential that clear notes of any such allegation are kept within the records as these may be required at a later date. If possible take the name and contact details of the person alleging the abuse – it may be necessary for the adult safeguarding</w:t>
      </w:r>
      <w:r w:rsidR="006D21F5">
        <w:rPr>
          <w:rFonts w:ascii="Arial" w:eastAsia="Times New Roman" w:hAnsi="Arial" w:cs="Times New Roman"/>
          <w:sz w:val="24"/>
          <w:szCs w:val="24"/>
          <w:lang w:eastAsia="en-GB"/>
        </w:rPr>
        <w:t xml:space="preserve"> enquiry </w:t>
      </w:r>
      <w:r w:rsidRPr="003A4DF4">
        <w:rPr>
          <w:rFonts w:ascii="Arial" w:eastAsia="Times New Roman" w:hAnsi="Arial" w:cs="Times New Roman"/>
          <w:sz w:val="24"/>
          <w:szCs w:val="24"/>
          <w:lang w:eastAsia="en-GB"/>
        </w:rPr>
        <w:t>team or the Police to talk to them further.</w:t>
      </w:r>
      <w:bookmarkEnd w:id="33"/>
    </w:p>
    <w:p w:rsidR="003A4DF4" w:rsidRDefault="003A4DF4" w:rsidP="002256BF">
      <w:pPr>
        <w:autoSpaceDE w:val="0"/>
        <w:autoSpaceDN w:val="0"/>
        <w:adjustRightInd w:val="0"/>
        <w:spacing w:after="240" w:line="240" w:lineRule="auto"/>
        <w:jc w:val="both"/>
        <w:rPr>
          <w:rFonts w:ascii="Arial" w:eastAsia="Times New Roman" w:hAnsi="Arial" w:cs="Times New Roman"/>
          <w:b/>
          <w:sz w:val="24"/>
          <w:szCs w:val="24"/>
          <w:lang w:val="en" w:eastAsia="en-GB"/>
        </w:rPr>
      </w:pPr>
      <w:r w:rsidRPr="003A4DF4">
        <w:rPr>
          <w:rFonts w:ascii="Arial" w:eastAsia="Times New Roman" w:hAnsi="Arial" w:cs="Times New Roman"/>
          <w:b/>
          <w:sz w:val="24"/>
          <w:szCs w:val="24"/>
          <w:lang w:val="en" w:eastAsia="en-GB"/>
        </w:rPr>
        <w:t xml:space="preserve">4.5     </w:t>
      </w:r>
      <w:r w:rsidR="0028298E">
        <w:rPr>
          <w:rFonts w:ascii="Arial" w:eastAsia="Times New Roman" w:hAnsi="Arial" w:cs="Times New Roman"/>
          <w:b/>
          <w:sz w:val="24"/>
          <w:szCs w:val="24"/>
          <w:lang w:val="en" w:eastAsia="en-GB"/>
        </w:rPr>
        <w:t xml:space="preserve"> </w:t>
      </w:r>
      <w:r w:rsidRPr="003A4DF4">
        <w:rPr>
          <w:rFonts w:ascii="Arial" w:eastAsia="Times New Roman" w:hAnsi="Arial" w:cs="Times New Roman"/>
          <w:b/>
          <w:sz w:val="24"/>
          <w:szCs w:val="24"/>
          <w:lang w:val="en" w:eastAsia="en-GB"/>
        </w:rPr>
        <w:t>What to do if there is a professional disagreement</w:t>
      </w:r>
    </w:p>
    <w:p w:rsidR="003A4DF4" w:rsidRPr="003A4DF4" w:rsidRDefault="009E7D14" w:rsidP="002256BF">
      <w:pPr>
        <w:autoSpaceDE w:val="0"/>
        <w:autoSpaceDN w:val="0"/>
        <w:adjustRightInd w:val="0"/>
        <w:spacing w:after="240" w:line="240" w:lineRule="auto"/>
        <w:ind w:left="720"/>
        <w:jc w:val="both"/>
        <w:rPr>
          <w:rFonts w:ascii="Arial" w:eastAsia="Times New Roman" w:hAnsi="Arial" w:cs="Arial"/>
          <w:b/>
          <w:caps/>
          <w:sz w:val="24"/>
          <w:szCs w:val="24"/>
          <w:lang w:eastAsia="en-GB"/>
        </w:rPr>
      </w:pPr>
      <w:r w:rsidRPr="00577DA7">
        <w:rPr>
          <w:rFonts w:ascii="Arial" w:hAnsi="Arial" w:cs="Arial"/>
          <w:color w:val="000000" w:themeColor="text1"/>
          <w:sz w:val="24"/>
          <w:szCs w:val="24"/>
        </w:rPr>
        <w:t>Generally there are good working relationships between agencies, but occasionally there will be a difference of professional views</w:t>
      </w:r>
      <w:r w:rsidR="00577DA7">
        <w:rPr>
          <w:rFonts w:ascii="Arial" w:hAnsi="Arial" w:cs="Arial"/>
          <w:color w:val="000000" w:themeColor="text1"/>
          <w:sz w:val="24"/>
          <w:szCs w:val="24"/>
        </w:rPr>
        <w:t xml:space="preserve">. </w:t>
      </w:r>
      <w:r w:rsidR="003A4DF4" w:rsidRPr="003A4DF4">
        <w:rPr>
          <w:rFonts w:ascii="Arial" w:eastAsia="Times New Roman" w:hAnsi="Arial" w:cs="Arial"/>
          <w:sz w:val="24"/>
          <w:szCs w:val="24"/>
          <w:lang w:val="en" w:eastAsia="en-GB"/>
        </w:rPr>
        <w:t>At no time must professional disagreement detract from ensuring that the adult is safeguarded. The person’s welfare and safety must remain paramount throughout.</w:t>
      </w:r>
    </w:p>
    <w:p w:rsidR="0020576C" w:rsidRDefault="003A4DF4" w:rsidP="002256BF">
      <w:pPr>
        <w:spacing w:after="240" w:line="240" w:lineRule="auto"/>
        <w:ind w:left="720"/>
        <w:jc w:val="both"/>
        <w:rPr>
          <w:rFonts w:ascii="Arial" w:eastAsia="Times New Roman" w:hAnsi="Arial" w:cs="Arial"/>
          <w:sz w:val="24"/>
          <w:szCs w:val="24"/>
          <w:lang w:eastAsia="en-GB"/>
        </w:rPr>
      </w:pPr>
      <w:r w:rsidRPr="003A4DF4">
        <w:rPr>
          <w:rFonts w:ascii="Arial" w:eastAsia="Times New Roman" w:hAnsi="Arial" w:cs="Arial"/>
          <w:sz w:val="24"/>
          <w:szCs w:val="24"/>
          <w:lang w:eastAsia="en-GB"/>
        </w:rPr>
        <w:t xml:space="preserve">Where there is a difference of opinion between </w:t>
      </w:r>
      <w:r w:rsidR="00577DA7">
        <w:rPr>
          <w:rFonts w:ascii="Arial" w:eastAsia="Times New Roman" w:hAnsi="Arial" w:cs="Arial"/>
          <w:sz w:val="24"/>
          <w:szCs w:val="24"/>
          <w:lang w:eastAsia="en-GB"/>
        </w:rPr>
        <w:t xml:space="preserve">professionals, </w:t>
      </w:r>
      <w:r w:rsidR="00BE3CA5">
        <w:rPr>
          <w:rFonts w:ascii="Arial" w:eastAsia="Times New Roman" w:hAnsi="Arial" w:cs="Arial"/>
          <w:sz w:val="24"/>
          <w:szCs w:val="24"/>
          <w:lang w:eastAsia="en-GB"/>
        </w:rPr>
        <w:t>refer to Lancashire safeguarding adult board procedures.</w:t>
      </w:r>
    </w:p>
    <w:p w:rsidR="00577DA7" w:rsidRDefault="0020576C" w:rsidP="002256BF">
      <w:pPr>
        <w:spacing w:after="240" w:line="240" w:lineRule="auto"/>
        <w:ind w:left="720"/>
        <w:jc w:val="both"/>
        <w:rPr>
          <w:rFonts w:ascii="Arial" w:eastAsia="Times New Roman" w:hAnsi="Arial" w:cs="Arial"/>
          <w:sz w:val="24"/>
          <w:szCs w:val="24"/>
          <w:lang w:eastAsia="en-GB"/>
        </w:rPr>
      </w:pPr>
      <w:r>
        <w:rPr>
          <w:rFonts w:ascii="Arial" w:eastAsia="Times New Roman" w:hAnsi="Arial" w:cs="Arial"/>
          <w:b/>
          <w:bCs/>
          <w:sz w:val="24"/>
          <w:szCs w:val="24"/>
          <w:lang w:eastAsia="en-GB"/>
        </w:rPr>
        <w:t>S</w:t>
      </w:r>
      <w:r w:rsidR="00577DA7" w:rsidRPr="00577DA7">
        <w:rPr>
          <w:rFonts w:ascii="Arial" w:eastAsia="Times New Roman" w:hAnsi="Arial" w:cs="Arial"/>
          <w:b/>
          <w:bCs/>
          <w:sz w:val="24"/>
          <w:szCs w:val="24"/>
          <w:lang w:eastAsia="en-GB"/>
        </w:rPr>
        <w:t xml:space="preserve">tage 1: </w:t>
      </w:r>
      <w:r w:rsidR="00577DA7" w:rsidRPr="00577DA7">
        <w:rPr>
          <w:rFonts w:ascii="Arial" w:eastAsia="Times New Roman" w:hAnsi="Arial" w:cs="Arial"/>
          <w:sz w:val="24"/>
          <w:szCs w:val="24"/>
          <w:lang w:eastAsia="en-GB"/>
        </w:rPr>
        <w:t xml:space="preserve">If professionals are unable to reach agreement about the way forward regarding an individual issue then their disagreement must be addressed by more senior staff. In most cases this will mean the </w:t>
      </w:r>
      <w:r w:rsidR="00381FB4">
        <w:rPr>
          <w:rFonts w:ascii="Arial" w:eastAsia="Times New Roman" w:hAnsi="Arial" w:cs="Arial"/>
          <w:sz w:val="24"/>
          <w:szCs w:val="24"/>
          <w:lang w:eastAsia="en-GB"/>
        </w:rPr>
        <w:t>safeguarding practice lead</w:t>
      </w:r>
      <w:r>
        <w:rPr>
          <w:rFonts w:ascii="Arial" w:eastAsia="Times New Roman" w:hAnsi="Arial" w:cs="Arial"/>
          <w:sz w:val="24"/>
          <w:szCs w:val="24"/>
          <w:lang w:eastAsia="en-GB"/>
        </w:rPr>
        <w:t>,</w:t>
      </w:r>
      <w:r w:rsidR="00577DA7" w:rsidRPr="00577DA7">
        <w:rPr>
          <w:rFonts w:ascii="Arial" w:eastAsia="Times New Roman" w:hAnsi="Arial" w:cs="Arial"/>
          <w:sz w:val="24"/>
          <w:szCs w:val="24"/>
          <w:lang w:eastAsia="en-GB"/>
        </w:rPr>
        <w:t xml:space="preserve"> discussing the issue of dispute and seeking to reach a resolution.</w:t>
      </w:r>
    </w:p>
    <w:p w:rsidR="00577DA7" w:rsidRPr="00577DA7" w:rsidRDefault="00577DA7" w:rsidP="002256BF">
      <w:pPr>
        <w:shd w:val="clear" w:color="auto" w:fill="FFFFFF"/>
        <w:spacing w:after="240" w:line="240" w:lineRule="auto"/>
        <w:ind w:left="720"/>
        <w:jc w:val="both"/>
        <w:rPr>
          <w:rFonts w:ascii="Arial" w:eastAsia="Times New Roman" w:hAnsi="Arial" w:cs="Arial"/>
          <w:sz w:val="24"/>
          <w:szCs w:val="24"/>
          <w:lang w:eastAsia="en-GB"/>
        </w:rPr>
      </w:pPr>
      <w:r w:rsidRPr="00577DA7">
        <w:rPr>
          <w:rFonts w:ascii="Arial" w:eastAsia="Times New Roman" w:hAnsi="Arial" w:cs="Arial"/>
          <w:b/>
          <w:bCs/>
          <w:sz w:val="24"/>
          <w:szCs w:val="24"/>
          <w:lang w:eastAsia="en-GB"/>
        </w:rPr>
        <w:t>Stage 2:</w:t>
      </w:r>
      <w:r w:rsidR="0020576C">
        <w:rPr>
          <w:rFonts w:ascii="Arial" w:eastAsia="Times New Roman" w:hAnsi="Arial" w:cs="Arial"/>
          <w:b/>
          <w:bCs/>
          <w:sz w:val="24"/>
          <w:szCs w:val="24"/>
          <w:lang w:eastAsia="en-GB"/>
        </w:rPr>
        <w:t xml:space="preserve"> </w:t>
      </w:r>
      <w:r w:rsidRPr="00577DA7">
        <w:rPr>
          <w:rFonts w:ascii="Arial" w:eastAsia="Times New Roman" w:hAnsi="Arial" w:cs="Arial"/>
          <w:sz w:val="24"/>
          <w:szCs w:val="24"/>
          <w:lang w:eastAsia="en-GB"/>
        </w:rPr>
        <w:t>If the issue cannot be resolved at this level then the matter must be referred up t</w:t>
      </w:r>
      <w:r w:rsidR="001354E4">
        <w:rPr>
          <w:rFonts w:ascii="Arial" w:eastAsia="Times New Roman" w:hAnsi="Arial" w:cs="Arial"/>
          <w:sz w:val="24"/>
          <w:szCs w:val="24"/>
          <w:lang w:eastAsia="en-GB"/>
        </w:rPr>
        <w:t xml:space="preserve">hrough to </w:t>
      </w:r>
      <w:r w:rsidR="0020576C">
        <w:rPr>
          <w:rFonts w:ascii="Arial" w:eastAsia="Times New Roman" w:hAnsi="Arial" w:cs="Arial"/>
          <w:sz w:val="24"/>
          <w:szCs w:val="24"/>
          <w:lang w:eastAsia="en-GB"/>
        </w:rPr>
        <w:t>GP senior partner</w:t>
      </w:r>
      <w:r w:rsidR="00381FB4">
        <w:rPr>
          <w:rFonts w:ascii="Arial" w:eastAsia="Times New Roman" w:hAnsi="Arial" w:cs="Arial"/>
          <w:sz w:val="24"/>
          <w:szCs w:val="24"/>
          <w:lang w:eastAsia="en-GB"/>
        </w:rPr>
        <w:t>.</w:t>
      </w:r>
      <w:r w:rsidR="0020576C">
        <w:rPr>
          <w:rFonts w:ascii="Arial" w:eastAsia="Times New Roman" w:hAnsi="Arial" w:cs="Arial"/>
          <w:sz w:val="24"/>
          <w:szCs w:val="24"/>
          <w:lang w:eastAsia="en-GB"/>
        </w:rPr>
        <w:t xml:space="preserve"> </w:t>
      </w:r>
    </w:p>
    <w:p w:rsidR="0020576C" w:rsidRDefault="00577DA7" w:rsidP="002256BF">
      <w:pPr>
        <w:shd w:val="clear" w:color="auto" w:fill="FFFFFF"/>
        <w:spacing w:after="240" w:line="240" w:lineRule="auto"/>
        <w:ind w:left="720"/>
        <w:jc w:val="both"/>
        <w:rPr>
          <w:rFonts w:ascii="Arial" w:eastAsia="Times New Roman" w:hAnsi="Arial" w:cs="Arial"/>
          <w:sz w:val="24"/>
          <w:szCs w:val="24"/>
          <w:lang w:eastAsia="en-GB"/>
        </w:rPr>
      </w:pPr>
      <w:r w:rsidRPr="00577DA7">
        <w:rPr>
          <w:rFonts w:ascii="Arial" w:eastAsia="Times New Roman" w:hAnsi="Arial" w:cs="Arial"/>
          <w:b/>
          <w:bCs/>
          <w:sz w:val="24"/>
          <w:szCs w:val="24"/>
          <w:lang w:eastAsia="en-GB"/>
        </w:rPr>
        <w:lastRenderedPageBreak/>
        <w:t>Stage 3:</w:t>
      </w:r>
      <w:r w:rsidR="0020576C">
        <w:rPr>
          <w:rFonts w:ascii="Arial" w:eastAsia="Times New Roman" w:hAnsi="Arial" w:cs="Arial"/>
          <w:b/>
          <w:bCs/>
          <w:sz w:val="24"/>
          <w:szCs w:val="24"/>
          <w:lang w:eastAsia="en-GB"/>
        </w:rPr>
        <w:t xml:space="preserve"> </w:t>
      </w:r>
      <w:r w:rsidRPr="00577DA7">
        <w:rPr>
          <w:rFonts w:ascii="Arial" w:eastAsia="Times New Roman" w:hAnsi="Arial" w:cs="Arial"/>
          <w:sz w:val="24"/>
          <w:szCs w:val="24"/>
          <w:lang w:eastAsia="en-GB"/>
        </w:rPr>
        <w:t>If the issue cannot be resolved at</w:t>
      </w:r>
      <w:r w:rsidR="0020576C">
        <w:rPr>
          <w:rFonts w:ascii="Arial" w:eastAsia="Times New Roman" w:hAnsi="Arial" w:cs="Arial"/>
          <w:sz w:val="24"/>
          <w:szCs w:val="24"/>
          <w:lang w:eastAsia="en-GB"/>
        </w:rPr>
        <w:t xml:space="preserve"> senior partner level </w:t>
      </w:r>
      <w:r w:rsidR="0020576C" w:rsidRPr="00577DA7">
        <w:rPr>
          <w:rFonts w:ascii="Arial" w:eastAsia="Times New Roman" w:hAnsi="Arial" w:cs="Arial"/>
          <w:sz w:val="24"/>
          <w:szCs w:val="24"/>
          <w:lang w:eastAsia="en-GB"/>
        </w:rPr>
        <w:t>then</w:t>
      </w:r>
      <w:r w:rsidRPr="00577DA7">
        <w:rPr>
          <w:rFonts w:ascii="Arial" w:eastAsia="Times New Roman" w:hAnsi="Arial" w:cs="Arial"/>
          <w:sz w:val="24"/>
          <w:szCs w:val="24"/>
          <w:lang w:eastAsia="en-GB"/>
        </w:rPr>
        <w:t xml:space="preserve"> consideration should be given to </w:t>
      </w:r>
      <w:proofErr w:type="gramStart"/>
      <w:r w:rsidRPr="00577DA7">
        <w:rPr>
          <w:rFonts w:ascii="Arial" w:eastAsia="Times New Roman" w:hAnsi="Arial" w:cs="Arial"/>
          <w:sz w:val="24"/>
          <w:szCs w:val="24"/>
          <w:lang w:eastAsia="en-GB"/>
        </w:rPr>
        <w:t>progressing</w:t>
      </w:r>
      <w:proofErr w:type="gramEnd"/>
      <w:r w:rsidRPr="00577DA7">
        <w:rPr>
          <w:rFonts w:ascii="Arial" w:eastAsia="Times New Roman" w:hAnsi="Arial" w:cs="Arial"/>
          <w:sz w:val="24"/>
          <w:szCs w:val="24"/>
          <w:lang w:eastAsia="en-GB"/>
        </w:rPr>
        <w:t xml:space="preserve"> the dispute through </w:t>
      </w:r>
      <w:r w:rsidR="0020576C">
        <w:rPr>
          <w:rFonts w:ascii="Arial" w:eastAsia="Times New Roman" w:hAnsi="Arial" w:cs="Arial"/>
          <w:sz w:val="24"/>
          <w:szCs w:val="24"/>
          <w:lang w:eastAsia="en-GB"/>
        </w:rPr>
        <w:t>the CC</w:t>
      </w:r>
      <w:r w:rsidR="00381FB4">
        <w:rPr>
          <w:rFonts w:ascii="Arial" w:eastAsia="Times New Roman" w:hAnsi="Arial" w:cs="Arial"/>
          <w:sz w:val="24"/>
          <w:szCs w:val="24"/>
          <w:lang w:eastAsia="en-GB"/>
        </w:rPr>
        <w:t xml:space="preserve">G </w:t>
      </w:r>
      <w:r w:rsidR="006D21F5">
        <w:rPr>
          <w:rFonts w:ascii="Arial" w:eastAsia="Times New Roman" w:hAnsi="Arial" w:cs="Arial"/>
          <w:sz w:val="24"/>
          <w:szCs w:val="24"/>
          <w:lang w:eastAsia="en-GB"/>
        </w:rPr>
        <w:t>Designated Lead N</w:t>
      </w:r>
      <w:r w:rsidR="00381FB4">
        <w:rPr>
          <w:rFonts w:ascii="Arial" w:eastAsia="Times New Roman" w:hAnsi="Arial" w:cs="Arial"/>
          <w:sz w:val="24"/>
          <w:szCs w:val="24"/>
          <w:lang w:eastAsia="en-GB"/>
        </w:rPr>
        <w:t>urse Safeguarding A</w:t>
      </w:r>
      <w:r w:rsidR="0020576C">
        <w:rPr>
          <w:rFonts w:ascii="Arial" w:eastAsia="Times New Roman" w:hAnsi="Arial" w:cs="Arial"/>
          <w:sz w:val="24"/>
          <w:szCs w:val="24"/>
          <w:lang w:eastAsia="en-GB"/>
        </w:rPr>
        <w:t>dults</w:t>
      </w:r>
      <w:r w:rsidR="00381FB4">
        <w:rPr>
          <w:rFonts w:ascii="Arial" w:eastAsia="Times New Roman" w:hAnsi="Arial" w:cs="Arial"/>
          <w:sz w:val="24"/>
          <w:szCs w:val="24"/>
          <w:lang w:eastAsia="en-GB"/>
        </w:rPr>
        <w:t>/ Mental Capacity Act</w:t>
      </w:r>
      <w:r w:rsidR="0020576C" w:rsidRPr="00577DA7">
        <w:rPr>
          <w:rFonts w:ascii="Arial" w:eastAsia="Times New Roman" w:hAnsi="Arial" w:cs="Arial"/>
          <w:sz w:val="24"/>
          <w:szCs w:val="24"/>
          <w:lang w:eastAsia="en-GB"/>
        </w:rPr>
        <w:t>.</w:t>
      </w:r>
      <w:r w:rsidR="00381FB4">
        <w:rPr>
          <w:rFonts w:ascii="Arial" w:eastAsia="Times New Roman" w:hAnsi="Arial" w:cs="Arial"/>
          <w:sz w:val="24"/>
          <w:szCs w:val="24"/>
          <w:lang w:eastAsia="en-GB"/>
        </w:rPr>
        <w:t xml:space="preserve"> The CCG </w:t>
      </w:r>
      <w:r w:rsidR="006D21F5">
        <w:rPr>
          <w:rFonts w:ascii="Arial" w:eastAsia="Times New Roman" w:hAnsi="Arial" w:cs="Arial"/>
          <w:sz w:val="24"/>
          <w:szCs w:val="24"/>
          <w:lang w:eastAsia="en-GB"/>
        </w:rPr>
        <w:t xml:space="preserve">Designated Nurse </w:t>
      </w:r>
      <w:r w:rsidR="00381FB4">
        <w:rPr>
          <w:rFonts w:ascii="Arial" w:eastAsia="Times New Roman" w:hAnsi="Arial" w:cs="Arial"/>
          <w:sz w:val="24"/>
          <w:szCs w:val="24"/>
          <w:lang w:eastAsia="en-GB"/>
        </w:rPr>
        <w:t>will ensure that issues relating to professional disagreements are escalated and a resolution focused approach is sought. (Contact details available in appendix 1.)</w:t>
      </w:r>
    </w:p>
    <w:p w:rsidR="00577DA7" w:rsidRPr="00577DA7" w:rsidRDefault="00577DA7" w:rsidP="002256BF">
      <w:pPr>
        <w:shd w:val="clear" w:color="auto" w:fill="FFFFFF"/>
        <w:spacing w:after="240" w:line="240" w:lineRule="auto"/>
        <w:ind w:left="720"/>
        <w:jc w:val="both"/>
        <w:rPr>
          <w:rFonts w:ascii="Arial" w:eastAsia="Times New Roman" w:hAnsi="Arial" w:cs="Arial"/>
          <w:sz w:val="24"/>
          <w:szCs w:val="24"/>
          <w:lang w:eastAsia="en-GB"/>
        </w:rPr>
      </w:pPr>
      <w:r w:rsidRPr="00577DA7">
        <w:rPr>
          <w:rFonts w:ascii="Arial" w:eastAsia="Times New Roman" w:hAnsi="Arial" w:cs="Arial"/>
          <w:sz w:val="24"/>
          <w:szCs w:val="24"/>
          <w:lang w:eastAsia="en-GB"/>
        </w:rPr>
        <w:t xml:space="preserve">Where there is a need for intervention to prevent a life threatening episode (for example risk of suicide) immediate action to reduce the risk of harm will be required by all relevant parties whilst the dispute is on-going. In such circumstances, where certain agencies maintain a position of non-involvement and other agencies disagree with this position, the </w:t>
      </w:r>
      <w:r w:rsidR="001354E4">
        <w:rPr>
          <w:rFonts w:ascii="Arial" w:eastAsia="Times New Roman" w:hAnsi="Arial" w:cs="Arial"/>
          <w:sz w:val="24"/>
          <w:szCs w:val="24"/>
          <w:lang w:eastAsia="en-GB"/>
        </w:rPr>
        <w:t xml:space="preserve">CCG </w:t>
      </w:r>
      <w:r w:rsidR="00381FB4">
        <w:rPr>
          <w:rFonts w:ascii="Arial" w:eastAsia="Times New Roman" w:hAnsi="Arial" w:cs="Arial"/>
          <w:sz w:val="24"/>
          <w:szCs w:val="24"/>
          <w:lang w:eastAsia="en-GB"/>
        </w:rPr>
        <w:t xml:space="preserve">safeguarding team </w:t>
      </w:r>
      <w:r w:rsidRPr="00577DA7">
        <w:rPr>
          <w:rFonts w:ascii="Arial" w:eastAsia="Times New Roman" w:hAnsi="Arial" w:cs="Arial"/>
          <w:sz w:val="24"/>
          <w:szCs w:val="24"/>
          <w:lang w:eastAsia="en-GB"/>
        </w:rPr>
        <w:t>should be informed at the earliest opportunity.</w:t>
      </w:r>
    </w:p>
    <w:p w:rsidR="00577DA7" w:rsidRDefault="00577DA7" w:rsidP="002256BF">
      <w:pPr>
        <w:shd w:val="clear" w:color="auto" w:fill="FFFFFF"/>
        <w:spacing w:after="240" w:line="240" w:lineRule="auto"/>
        <w:ind w:left="720"/>
        <w:jc w:val="both"/>
        <w:rPr>
          <w:rFonts w:ascii="Arial" w:eastAsia="Times New Roman" w:hAnsi="Arial" w:cs="Arial"/>
          <w:sz w:val="24"/>
          <w:szCs w:val="24"/>
          <w:lang w:eastAsia="en-GB"/>
        </w:rPr>
      </w:pPr>
      <w:r w:rsidRPr="00577DA7">
        <w:rPr>
          <w:rFonts w:ascii="Arial" w:eastAsia="Times New Roman" w:hAnsi="Arial" w:cs="Arial"/>
          <w:sz w:val="24"/>
          <w:szCs w:val="24"/>
          <w:lang w:eastAsia="en-GB"/>
        </w:rPr>
        <w:t>Written records of all these discussions must be kept.</w:t>
      </w:r>
    </w:p>
    <w:p w:rsidR="003A4DF4" w:rsidRPr="003A4DF4" w:rsidRDefault="003A4DF4" w:rsidP="002256BF">
      <w:pPr>
        <w:tabs>
          <w:tab w:val="left" w:pos="540"/>
        </w:tabs>
        <w:autoSpaceDE w:val="0"/>
        <w:autoSpaceDN w:val="0"/>
        <w:adjustRightInd w:val="0"/>
        <w:spacing w:after="240" w:line="240" w:lineRule="auto"/>
        <w:jc w:val="both"/>
        <w:rPr>
          <w:rFonts w:ascii="Arial" w:eastAsia="Times New Roman" w:hAnsi="Arial" w:cs="Arial"/>
          <w:b/>
          <w:color w:val="000000"/>
          <w:sz w:val="28"/>
          <w:szCs w:val="28"/>
          <w:lang w:eastAsia="en-GB"/>
        </w:rPr>
      </w:pPr>
      <w:r w:rsidRPr="003A4DF4">
        <w:rPr>
          <w:rFonts w:ascii="Arial" w:eastAsia="Times New Roman" w:hAnsi="Arial" w:cs="Arial"/>
          <w:b/>
          <w:color w:val="000000"/>
          <w:sz w:val="28"/>
          <w:szCs w:val="28"/>
          <w:lang w:eastAsia="en-GB"/>
        </w:rPr>
        <w:t xml:space="preserve">5. </w:t>
      </w:r>
      <w:r w:rsidRPr="003A4DF4">
        <w:rPr>
          <w:rFonts w:ascii="Arial" w:eastAsia="Times New Roman" w:hAnsi="Arial" w:cs="Arial"/>
          <w:b/>
          <w:color w:val="000000"/>
          <w:sz w:val="28"/>
          <w:szCs w:val="28"/>
          <w:lang w:eastAsia="en-GB"/>
        </w:rPr>
        <w:tab/>
        <w:t xml:space="preserve">  INFORMATION SHARING</w:t>
      </w:r>
    </w:p>
    <w:p w:rsidR="003A4DF4" w:rsidRPr="003A4DF4" w:rsidRDefault="003A4DF4" w:rsidP="002256BF">
      <w:pPr>
        <w:autoSpaceDE w:val="0"/>
        <w:autoSpaceDN w:val="0"/>
        <w:adjustRightInd w:val="0"/>
        <w:spacing w:after="240" w:line="240" w:lineRule="auto"/>
        <w:ind w:left="720"/>
        <w:jc w:val="both"/>
        <w:rPr>
          <w:rFonts w:ascii="Arial" w:eastAsia="Times New Roman" w:hAnsi="Arial" w:cs="Arial"/>
          <w:sz w:val="24"/>
          <w:szCs w:val="24"/>
          <w:lang w:eastAsia="en-GB"/>
        </w:rPr>
      </w:pPr>
      <w:r w:rsidRPr="003A4DF4">
        <w:rPr>
          <w:rFonts w:ascii="Arial" w:eastAsia="Times New Roman" w:hAnsi="Arial" w:cs="Arial"/>
          <w:sz w:val="24"/>
          <w:szCs w:val="24"/>
          <w:lang w:eastAsia="en-GB"/>
        </w:rPr>
        <w:t xml:space="preserve">Sharing of information is vital for early intervention to ensure that </w:t>
      </w:r>
      <w:r w:rsidR="00E2440D">
        <w:rPr>
          <w:rFonts w:ascii="Arial" w:eastAsia="Times New Roman" w:hAnsi="Arial" w:cs="Arial"/>
          <w:sz w:val="24"/>
          <w:szCs w:val="24"/>
          <w:lang w:eastAsia="en-GB"/>
        </w:rPr>
        <w:t>adults with care and support needs</w:t>
      </w:r>
      <w:r w:rsidR="006D21F5">
        <w:rPr>
          <w:rFonts w:ascii="Arial" w:eastAsia="Times New Roman" w:hAnsi="Arial" w:cs="Arial"/>
          <w:color w:val="FF0000"/>
          <w:sz w:val="24"/>
          <w:szCs w:val="24"/>
          <w:lang w:eastAsia="en-GB"/>
        </w:rPr>
        <w:t xml:space="preserve"> </w:t>
      </w:r>
      <w:r w:rsidRPr="003A4DF4">
        <w:rPr>
          <w:rFonts w:ascii="Arial" w:eastAsia="Times New Roman" w:hAnsi="Arial" w:cs="Arial"/>
          <w:sz w:val="24"/>
          <w:szCs w:val="24"/>
          <w:lang w:eastAsia="en-GB"/>
        </w:rPr>
        <w:t xml:space="preserve">get the services they require. It is also essential to protect </w:t>
      </w:r>
      <w:r w:rsidR="002B076D" w:rsidRPr="003A4DF4">
        <w:rPr>
          <w:rFonts w:ascii="Arial" w:eastAsia="Times New Roman" w:hAnsi="Arial" w:cs="Arial"/>
          <w:sz w:val="24"/>
          <w:szCs w:val="24"/>
          <w:lang w:eastAsia="en-GB"/>
        </w:rPr>
        <w:t>adults</w:t>
      </w:r>
      <w:r w:rsidRPr="003A4DF4">
        <w:rPr>
          <w:rFonts w:ascii="Arial" w:eastAsia="Times New Roman" w:hAnsi="Arial" w:cs="Arial"/>
          <w:sz w:val="24"/>
          <w:szCs w:val="24"/>
          <w:lang w:eastAsia="en-GB"/>
        </w:rPr>
        <w:t xml:space="preserve"> from sufferi</w:t>
      </w:r>
      <w:r w:rsidR="0028298E">
        <w:rPr>
          <w:rFonts w:ascii="Arial" w:eastAsia="Times New Roman" w:hAnsi="Arial" w:cs="Arial"/>
          <w:sz w:val="24"/>
          <w:szCs w:val="24"/>
          <w:lang w:eastAsia="en-GB"/>
        </w:rPr>
        <w:t>ng harm from abuse or neglect</w:t>
      </w:r>
      <w:r w:rsidR="006D21F5">
        <w:rPr>
          <w:rFonts w:ascii="Arial" w:eastAsia="Times New Roman" w:hAnsi="Arial" w:cs="Arial"/>
          <w:sz w:val="24"/>
          <w:szCs w:val="24"/>
          <w:lang w:eastAsia="en-GB"/>
        </w:rPr>
        <w:t xml:space="preserve"> and </w:t>
      </w:r>
      <w:r w:rsidRPr="003A4DF4">
        <w:rPr>
          <w:rFonts w:ascii="Arial" w:eastAsia="Times New Roman" w:hAnsi="Arial" w:cs="Arial"/>
          <w:sz w:val="24"/>
          <w:szCs w:val="24"/>
          <w:lang w:eastAsia="en-GB"/>
        </w:rPr>
        <w:t xml:space="preserve">essential that all practitioners understand when, why and how they should share information.  </w:t>
      </w:r>
    </w:p>
    <w:p w:rsidR="00E47068" w:rsidRDefault="003A4DF4" w:rsidP="002256BF">
      <w:pPr>
        <w:autoSpaceDE w:val="0"/>
        <w:autoSpaceDN w:val="0"/>
        <w:adjustRightInd w:val="0"/>
        <w:spacing w:after="240" w:line="240" w:lineRule="auto"/>
        <w:ind w:left="720"/>
        <w:jc w:val="both"/>
        <w:rPr>
          <w:rFonts w:ascii="Arial" w:eastAsia="Times New Roman" w:hAnsi="Arial" w:cs="Arial"/>
          <w:sz w:val="24"/>
          <w:szCs w:val="24"/>
          <w:lang w:eastAsia="en-GB"/>
        </w:rPr>
      </w:pPr>
      <w:r w:rsidRPr="003A4DF4">
        <w:rPr>
          <w:rFonts w:ascii="Arial" w:eastAsia="Times New Roman" w:hAnsi="Arial" w:cs="Arial"/>
          <w:sz w:val="24"/>
          <w:szCs w:val="24"/>
          <w:lang w:eastAsia="en-GB"/>
        </w:rPr>
        <w:t xml:space="preserve">Always consider the safety and welfare of the adult when making decisions on whether to share information about them. </w:t>
      </w:r>
    </w:p>
    <w:p w:rsidR="003A4DF4" w:rsidRPr="003A4DF4" w:rsidRDefault="003A4DF4" w:rsidP="002256BF">
      <w:pPr>
        <w:autoSpaceDE w:val="0"/>
        <w:autoSpaceDN w:val="0"/>
        <w:adjustRightInd w:val="0"/>
        <w:spacing w:after="240" w:line="240" w:lineRule="auto"/>
        <w:ind w:left="720"/>
        <w:jc w:val="both"/>
        <w:rPr>
          <w:rFonts w:ascii="Arial" w:eastAsia="Times New Roman" w:hAnsi="Arial" w:cs="Arial"/>
          <w:sz w:val="24"/>
          <w:szCs w:val="24"/>
          <w:lang w:eastAsia="en-GB"/>
        </w:rPr>
      </w:pPr>
      <w:r w:rsidRPr="003A4DF4">
        <w:rPr>
          <w:rFonts w:ascii="Arial" w:eastAsia="Times New Roman" w:hAnsi="Arial" w:cs="Arial"/>
          <w:sz w:val="24"/>
          <w:szCs w:val="24"/>
          <w:lang w:eastAsia="en-GB"/>
        </w:rPr>
        <w:t xml:space="preserve">Where there is concern that the adult may be suffering or is at risk of suffering significant harm then their safety and welfare </w:t>
      </w:r>
      <w:r w:rsidRPr="003A4DF4">
        <w:rPr>
          <w:rFonts w:ascii="Arial" w:eastAsia="Times New Roman" w:hAnsi="Arial" w:cs="Arial"/>
          <w:b/>
          <w:bCs/>
          <w:sz w:val="24"/>
          <w:szCs w:val="24"/>
          <w:lang w:eastAsia="en-GB"/>
        </w:rPr>
        <w:t>must</w:t>
      </w:r>
      <w:r w:rsidRPr="003A4DF4">
        <w:rPr>
          <w:rFonts w:ascii="Arial" w:eastAsia="Times New Roman" w:hAnsi="Arial" w:cs="Arial"/>
          <w:sz w:val="24"/>
          <w:szCs w:val="24"/>
          <w:lang w:eastAsia="en-GB"/>
        </w:rPr>
        <w:t xml:space="preserve"> be the overriding consideration. Information may also be shared where an adult is at risk of serious harm, or if it would undermine the prevention, detection, or prosecution of a serious crime including where consent might lead to interference with any potential investigation.</w:t>
      </w:r>
    </w:p>
    <w:p w:rsidR="003A4DF4" w:rsidRDefault="003A4DF4" w:rsidP="002256BF">
      <w:pPr>
        <w:autoSpaceDE w:val="0"/>
        <w:autoSpaceDN w:val="0"/>
        <w:adjustRightInd w:val="0"/>
        <w:spacing w:before="120" w:after="240" w:line="240" w:lineRule="auto"/>
        <w:ind w:left="720"/>
        <w:jc w:val="both"/>
        <w:rPr>
          <w:rFonts w:ascii="Arial" w:eastAsia="Times New Roman" w:hAnsi="Arial" w:cs="Arial"/>
          <w:sz w:val="24"/>
          <w:szCs w:val="24"/>
          <w:lang w:eastAsia="en-GB"/>
        </w:rPr>
      </w:pPr>
      <w:r w:rsidRPr="003A4DF4">
        <w:rPr>
          <w:rFonts w:ascii="Arial" w:eastAsia="Times New Roman" w:hAnsi="Arial" w:cs="Arial"/>
          <w:sz w:val="24"/>
          <w:szCs w:val="24"/>
          <w:lang w:eastAsia="en-GB"/>
        </w:rPr>
        <w:t xml:space="preserve">Below are 7 key points on information sharing but for further detailed guidance refer to </w:t>
      </w:r>
      <w:hyperlink r:id="rId15" w:history="1">
        <w:r w:rsidRPr="00E47068">
          <w:rPr>
            <w:rStyle w:val="Hyperlink"/>
            <w:rFonts w:ascii="Arial" w:eastAsia="Times New Roman" w:hAnsi="Arial" w:cs="Arial"/>
            <w:i/>
            <w:iCs/>
            <w:sz w:val="24"/>
            <w:szCs w:val="24"/>
            <w:lang w:eastAsia="en-GB"/>
          </w:rPr>
          <w:t>Information sharing: Guidance for practitioners and managers</w:t>
        </w:r>
      </w:hyperlink>
      <w:r w:rsidRPr="003A4DF4">
        <w:rPr>
          <w:rFonts w:ascii="Arial" w:eastAsia="Times New Roman" w:hAnsi="Arial" w:cs="Arial"/>
          <w:i/>
          <w:iCs/>
          <w:sz w:val="24"/>
          <w:szCs w:val="24"/>
          <w:lang w:eastAsia="en-GB"/>
        </w:rPr>
        <w:t xml:space="preserve"> </w:t>
      </w:r>
      <w:r w:rsidRPr="003A4DF4">
        <w:rPr>
          <w:rFonts w:ascii="Arial" w:eastAsia="Times New Roman" w:hAnsi="Arial" w:cs="Arial"/>
          <w:sz w:val="24"/>
          <w:szCs w:val="24"/>
          <w:lang w:eastAsia="en-GB"/>
        </w:rPr>
        <w:t xml:space="preserve">(HM Government 2008) accessed at: </w:t>
      </w:r>
    </w:p>
    <w:p w:rsidR="003A4DF4" w:rsidRPr="003A4DF4" w:rsidRDefault="003A4DF4" w:rsidP="002256BF">
      <w:pPr>
        <w:autoSpaceDE w:val="0"/>
        <w:autoSpaceDN w:val="0"/>
        <w:adjustRightInd w:val="0"/>
        <w:spacing w:before="120" w:after="240" w:line="240" w:lineRule="auto"/>
        <w:ind w:firstLine="720"/>
        <w:jc w:val="both"/>
        <w:rPr>
          <w:rFonts w:ascii="Arial" w:eastAsia="Times New Roman" w:hAnsi="Arial" w:cs="Arial"/>
          <w:b/>
          <w:bCs/>
          <w:sz w:val="24"/>
          <w:szCs w:val="24"/>
          <w:lang w:eastAsia="en-GB"/>
        </w:rPr>
      </w:pPr>
      <w:r w:rsidRPr="003A4DF4">
        <w:rPr>
          <w:rFonts w:ascii="Arial" w:eastAsia="Times New Roman" w:hAnsi="Arial" w:cs="Arial"/>
          <w:b/>
          <w:bCs/>
          <w:sz w:val="24"/>
          <w:szCs w:val="24"/>
          <w:lang w:eastAsia="en-GB"/>
        </w:rPr>
        <w:t>Seven key points on information sharing:</w:t>
      </w:r>
    </w:p>
    <w:p w:rsidR="003A4DF4" w:rsidRPr="003A4DF4" w:rsidRDefault="003A4DF4" w:rsidP="002256BF">
      <w:pPr>
        <w:numPr>
          <w:ilvl w:val="0"/>
          <w:numId w:val="1"/>
        </w:numPr>
        <w:tabs>
          <w:tab w:val="clear" w:pos="1080"/>
          <w:tab w:val="num" w:pos="1276"/>
        </w:tabs>
        <w:autoSpaceDE w:val="0"/>
        <w:autoSpaceDN w:val="0"/>
        <w:adjustRightInd w:val="0"/>
        <w:spacing w:after="240" w:line="240" w:lineRule="auto"/>
        <w:ind w:left="1276" w:hanging="425"/>
        <w:jc w:val="both"/>
        <w:rPr>
          <w:rFonts w:ascii="Arial" w:eastAsia="Times New Roman" w:hAnsi="Arial" w:cs="Arial"/>
          <w:sz w:val="24"/>
          <w:szCs w:val="24"/>
          <w:lang w:eastAsia="en-GB"/>
        </w:rPr>
      </w:pPr>
      <w:r w:rsidRPr="003A4DF4">
        <w:rPr>
          <w:rFonts w:ascii="Arial" w:eastAsia="Times New Roman" w:hAnsi="Arial" w:cs="Arial"/>
          <w:b/>
          <w:bCs/>
          <w:sz w:val="24"/>
          <w:szCs w:val="24"/>
          <w:lang w:eastAsia="en-GB"/>
        </w:rPr>
        <w:t xml:space="preserve">Remember that the Data Protection Act is not a barrier to sharing information </w:t>
      </w:r>
      <w:r w:rsidRPr="003A4DF4">
        <w:rPr>
          <w:rFonts w:ascii="Arial" w:eastAsia="Times New Roman" w:hAnsi="Arial" w:cs="Arial"/>
          <w:sz w:val="24"/>
          <w:szCs w:val="24"/>
          <w:lang w:eastAsia="en-GB"/>
        </w:rPr>
        <w:t>but provides a framework to ensure that personal information about living persons is shared appropriately.</w:t>
      </w:r>
    </w:p>
    <w:p w:rsidR="003A4DF4" w:rsidRPr="003A4DF4" w:rsidRDefault="003A4DF4" w:rsidP="002256BF">
      <w:pPr>
        <w:numPr>
          <w:ilvl w:val="0"/>
          <w:numId w:val="1"/>
        </w:numPr>
        <w:tabs>
          <w:tab w:val="clear" w:pos="1080"/>
          <w:tab w:val="num" w:pos="1276"/>
        </w:tabs>
        <w:autoSpaceDE w:val="0"/>
        <w:autoSpaceDN w:val="0"/>
        <w:adjustRightInd w:val="0"/>
        <w:spacing w:after="240" w:line="240" w:lineRule="auto"/>
        <w:ind w:left="1276" w:hanging="425"/>
        <w:jc w:val="both"/>
        <w:rPr>
          <w:rFonts w:ascii="Arial" w:eastAsia="Times New Roman" w:hAnsi="Arial" w:cs="Arial"/>
          <w:sz w:val="24"/>
          <w:szCs w:val="24"/>
          <w:lang w:eastAsia="en-GB"/>
        </w:rPr>
      </w:pPr>
      <w:r w:rsidRPr="003A4DF4">
        <w:rPr>
          <w:rFonts w:ascii="Arial" w:eastAsia="Times New Roman" w:hAnsi="Arial" w:cs="Arial"/>
          <w:b/>
          <w:bCs/>
          <w:sz w:val="24"/>
          <w:szCs w:val="24"/>
          <w:lang w:eastAsia="en-GB"/>
        </w:rPr>
        <w:t xml:space="preserve">Be open and honest </w:t>
      </w:r>
      <w:r w:rsidRPr="003A4DF4">
        <w:rPr>
          <w:rFonts w:ascii="Arial" w:eastAsia="Times New Roman" w:hAnsi="Arial" w:cs="Arial"/>
          <w:sz w:val="24"/>
          <w:szCs w:val="24"/>
          <w:lang w:eastAsia="en-GB"/>
        </w:rPr>
        <w:t>with the person (and/or their family where appropriate) from the outset about why, what, how and with whom information will, or could be shared, and seek their agreement, unless it is unsafe or inappropriate to do so.</w:t>
      </w:r>
    </w:p>
    <w:p w:rsidR="003A4DF4" w:rsidRPr="003A4DF4" w:rsidRDefault="003A4DF4" w:rsidP="002256BF">
      <w:pPr>
        <w:numPr>
          <w:ilvl w:val="0"/>
          <w:numId w:val="1"/>
        </w:numPr>
        <w:tabs>
          <w:tab w:val="clear" w:pos="1080"/>
          <w:tab w:val="num" w:pos="1276"/>
        </w:tabs>
        <w:autoSpaceDE w:val="0"/>
        <w:autoSpaceDN w:val="0"/>
        <w:adjustRightInd w:val="0"/>
        <w:spacing w:after="240" w:line="240" w:lineRule="auto"/>
        <w:ind w:left="1276" w:hanging="425"/>
        <w:jc w:val="both"/>
        <w:rPr>
          <w:rFonts w:ascii="Arial" w:eastAsia="Times New Roman" w:hAnsi="Arial" w:cs="Arial"/>
          <w:sz w:val="24"/>
          <w:szCs w:val="24"/>
          <w:lang w:eastAsia="en-GB"/>
        </w:rPr>
      </w:pPr>
      <w:r w:rsidRPr="003A4DF4">
        <w:rPr>
          <w:rFonts w:ascii="Arial" w:eastAsia="Times New Roman" w:hAnsi="Arial" w:cs="Arial"/>
          <w:b/>
          <w:bCs/>
          <w:sz w:val="24"/>
          <w:szCs w:val="24"/>
          <w:lang w:eastAsia="en-GB"/>
        </w:rPr>
        <w:t xml:space="preserve">Seek advice </w:t>
      </w:r>
      <w:r w:rsidRPr="003A4DF4">
        <w:rPr>
          <w:rFonts w:ascii="Arial" w:eastAsia="Times New Roman" w:hAnsi="Arial" w:cs="Arial"/>
          <w:sz w:val="24"/>
          <w:szCs w:val="24"/>
          <w:lang w:eastAsia="en-GB"/>
        </w:rPr>
        <w:t>if you are in any doubt, without disclosing the identity of the person where possible.</w:t>
      </w:r>
    </w:p>
    <w:p w:rsidR="003A4DF4" w:rsidRPr="003A4DF4" w:rsidRDefault="003A4DF4" w:rsidP="002256BF">
      <w:pPr>
        <w:numPr>
          <w:ilvl w:val="0"/>
          <w:numId w:val="1"/>
        </w:numPr>
        <w:tabs>
          <w:tab w:val="clear" w:pos="1080"/>
          <w:tab w:val="num" w:pos="1276"/>
        </w:tabs>
        <w:autoSpaceDE w:val="0"/>
        <w:autoSpaceDN w:val="0"/>
        <w:adjustRightInd w:val="0"/>
        <w:spacing w:after="240" w:line="240" w:lineRule="auto"/>
        <w:ind w:left="1276" w:hanging="425"/>
        <w:jc w:val="both"/>
        <w:rPr>
          <w:rFonts w:ascii="Arial" w:eastAsia="Times New Roman" w:hAnsi="Arial" w:cs="Arial"/>
          <w:sz w:val="24"/>
          <w:szCs w:val="24"/>
          <w:lang w:eastAsia="en-GB"/>
        </w:rPr>
      </w:pPr>
      <w:r w:rsidRPr="003A4DF4">
        <w:rPr>
          <w:rFonts w:ascii="Arial" w:eastAsia="Times New Roman" w:hAnsi="Arial" w:cs="Arial"/>
          <w:b/>
          <w:bCs/>
          <w:sz w:val="24"/>
          <w:szCs w:val="24"/>
          <w:lang w:eastAsia="en-GB"/>
        </w:rPr>
        <w:t xml:space="preserve">Share with consent where appropriate </w:t>
      </w:r>
      <w:r w:rsidRPr="003A4DF4">
        <w:rPr>
          <w:rFonts w:ascii="Arial" w:eastAsia="Times New Roman" w:hAnsi="Arial" w:cs="Arial"/>
          <w:sz w:val="24"/>
          <w:szCs w:val="24"/>
          <w:lang w:eastAsia="en-GB"/>
        </w:rPr>
        <w:t xml:space="preserve">and, where possible, respect the wishes of those who do not consent to share confidential information. You may still share information without consent if, in your judgement, that lack of </w:t>
      </w:r>
      <w:r w:rsidRPr="003A4DF4">
        <w:rPr>
          <w:rFonts w:ascii="Arial" w:eastAsia="Times New Roman" w:hAnsi="Arial" w:cs="Arial"/>
          <w:sz w:val="24"/>
          <w:szCs w:val="24"/>
          <w:lang w:eastAsia="en-GB"/>
        </w:rPr>
        <w:lastRenderedPageBreak/>
        <w:t>consent can be overridden in the public interest. You will need to base your judgement on the facts of the case.</w:t>
      </w:r>
    </w:p>
    <w:p w:rsidR="003A4DF4" w:rsidRDefault="003A4DF4" w:rsidP="002256BF">
      <w:pPr>
        <w:numPr>
          <w:ilvl w:val="0"/>
          <w:numId w:val="1"/>
        </w:numPr>
        <w:tabs>
          <w:tab w:val="clear" w:pos="1080"/>
          <w:tab w:val="num" w:pos="1276"/>
        </w:tabs>
        <w:autoSpaceDE w:val="0"/>
        <w:autoSpaceDN w:val="0"/>
        <w:adjustRightInd w:val="0"/>
        <w:spacing w:after="240" w:line="240" w:lineRule="auto"/>
        <w:ind w:left="1276" w:hanging="425"/>
        <w:jc w:val="both"/>
        <w:rPr>
          <w:rFonts w:ascii="Arial" w:eastAsia="Times New Roman" w:hAnsi="Arial" w:cs="Arial"/>
          <w:sz w:val="24"/>
          <w:szCs w:val="24"/>
          <w:lang w:eastAsia="en-GB"/>
        </w:rPr>
      </w:pPr>
      <w:r w:rsidRPr="003A4DF4">
        <w:rPr>
          <w:rFonts w:ascii="Arial" w:eastAsia="Times New Roman" w:hAnsi="Arial" w:cs="Arial"/>
          <w:b/>
          <w:sz w:val="24"/>
          <w:szCs w:val="24"/>
          <w:lang w:eastAsia="en-GB"/>
        </w:rPr>
        <w:t>Consider safety and well-being</w:t>
      </w:r>
      <w:r w:rsidRPr="003A4DF4">
        <w:rPr>
          <w:rFonts w:ascii="Arial" w:eastAsia="Times New Roman" w:hAnsi="Arial" w:cs="Arial"/>
          <w:sz w:val="24"/>
          <w:szCs w:val="24"/>
          <w:lang w:eastAsia="en-GB"/>
        </w:rPr>
        <w:t>:</w:t>
      </w:r>
      <w:r w:rsidRPr="003A4DF4">
        <w:rPr>
          <w:rFonts w:ascii="Arial" w:eastAsia="Times New Roman" w:hAnsi="Arial" w:cs="Arial"/>
          <w:b/>
          <w:bCs/>
          <w:sz w:val="24"/>
          <w:szCs w:val="24"/>
          <w:lang w:eastAsia="en-GB"/>
        </w:rPr>
        <w:t xml:space="preserve"> </w:t>
      </w:r>
      <w:r w:rsidRPr="003A4DF4">
        <w:rPr>
          <w:rFonts w:ascii="Arial" w:eastAsia="Times New Roman" w:hAnsi="Arial" w:cs="Arial"/>
          <w:sz w:val="24"/>
          <w:szCs w:val="24"/>
          <w:lang w:eastAsia="en-GB"/>
        </w:rPr>
        <w:t>Base your information sharing decisions on considerations of the safety and well-being of the person and others who may be affected by their actions.</w:t>
      </w:r>
    </w:p>
    <w:p w:rsidR="003A4DF4" w:rsidRPr="003A4DF4" w:rsidRDefault="003A4DF4" w:rsidP="002256BF">
      <w:pPr>
        <w:numPr>
          <w:ilvl w:val="0"/>
          <w:numId w:val="1"/>
        </w:numPr>
        <w:tabs>
          <w:tab w:val="clear" w:pos="1080"/>
          <w:tab w:val="num" w:pos="1276"/>
        </w:tabs>
        <w:autoSpaceDE w:val="0"/>
        <w:autoSpaceDN w:val="0"/>
        <w:adjustRightInd w:val="0"/>
        <w:spacing w:after="240" w:line="240" w:lineRule="auto"/>
        <w:ind w:left="1276" w:hanging="425"/>
        <w:jc w:val="both"/>
        <w:rPr>
          <w:rFonts w:ascii="Arial" w:eastAsia="Times New Roman" w:hAnsi="Arial" w:cs="Arial"/>
          <w:sz w:val="24"/>
          <w:szCs w:val="24"/>
          <w:lang w:eastAsia="en-GB"/>
        </w:rPr>
      </w:pPr>
      <w:r w:rsidRPr="003A4DF4">
        <w:rPr>
          <w:rFonts w:ascii="Arial" w:eastAsia="Times New Roman" w:hAnsi="Arial" w:cs="Arial"/>
          <w:b/>
          <w:sz w:val="24"/>
          <w:szCs w:val="24"/>
          <w:lang w:eastAsia="en-GB"/>
        </w:rPr>
        <w:t>Necessary, proportionate, relevant, accurate, timely and secure</w:t>
      </w:r>
      <w:r w:rsidRPr="003A4DF4">
        <w:rPr>
          <w:rFonts w:ascii="Arial" w:eastAsia="Times New Roman" w:hAnsi="Arial" w:cs="Arial"/>
          <w:sz w:val="24"/>
          <w:szCs w:val="24"/>
          <w:lang w:eastAsia="en-GB"/>
        </w:rPr>
        <w:t>: Ensure that the information you share is necessary for the purpose for which you are sharing it, is shared only with those who need to have it,  is accurate and up-to-date, is shared  in a timely fashion, and is shared securely.</w:t>
      </w:r>
    </w:p>
    <w:p w:rsidR="003A4DF4" w:rsidRDefault="003A4DF4" w:rsidP="002256BF">
      <w:pPr>
        <w:numPr>
          <w:ilvl w:val="0"/>
          <w:numId w:val="1"/>
        </w:numPr>
        <w:tabs>
          <w:tab w:val="clear" w:pos="1080"/>
          <w:tab w:val="num" w:pos="1276"/>
        </w:tabs>
        <w:autoSpaceDE w:val="0"/>
        <w:autoSpaceDN w:val="0"/>
        <w:adjustRightInd w:val="0"/>
        <w:spacing w:before="120" w:after="240" w:line="240" w:lineRule="auto"/>
        <w:ind w:left="1276" w:hanging="425"/>
        <w:jc w:val="both"/>
        <w:rPr>
          <w:rFonts w:ascii="Arial" w:eastAsia="Times New Roman" w:hAnsi="Arial" w:cs="Arial"/>
          <w:sz w:val="24"/>
          <w:szCs w:val="24"/>
          <w:lang w:eastAsia="en-GB"/>
        </w:rPr>
      </w:pPr>
      <w:r w:rsidRPr="003A4DF4">
        <w:rPr>
          <w:rFonts w:ascii="Arial" w:eastAsia="Times New Roman" w:hAnsi="Arial" w:cs="Arial"/>
          <w:b/>
          <w:sz w:val="24"/>
          <w:szCs w:val="24"/>
          <w:lang w:eastAsia="en-GB"/>
        </w:rPr>
        <w:t>Keep a record</w:t>
      </w:r>
      <w:r w:rsidRPr="003A4DF4">
        <w:rPr>
          <w:rFonts w:ascii="Arial" w:eastAsia="Times New Roman" w:hAnsi="Arial" w:cs="Arial"/>
          <w:sz w:val="24"/>
          <w:szCs w:val="24"/>
          <w:lang w:eastAsia="en-GB"/>
        </w:rPr>
        <w:t xml:space="preserve"> of your decision and the reasons for it – whether it is to share information or not. If you decide to share, then record what you have shared, with whom and for what purpose.</w:t>
      </w:r>
    </w:p>
    <w:p w:rsidR="003A4DF4" w:rsidRPr="003A4DF4" w:rsidRDefault="003A4DF4" w:rsidP="002256BF">
      <w:pPr>
        <w:autoSpaceDE w:val="0"/>
        <w:autoSpaceDN w:val="0"/>
        <w:adjustRightInd w:val="0"/>
        <w:spacing w:after="240" w:line="240" w:lineRule="auto"/>
        <w:jc w:val="both"/>
        <w:rPr>
          <w:rFonts w:ascii="Arial" w:eastAsia="Times New Roman" w:hAnsi="Arial" w:cs="Arial"/>
          <w:b/>
          <w:color w:val="000000"/>
          <w:sz w:val="28"/>
          <w:szCs w:val="28"/>
          <w:lang w:eastAsia="en-GB"/>
          <w14:shadow w14:blurRad="50800" w14:dist="38100" w14:dir="2700000" w14:sx="100000" w14:sy="100000" w14:kx="0" w14:ky="0" w14:algn="tl">
            <w14:srgbClr w14:val="000000">
              <w14:alpha w14:val="60000"/>
            </w14:srgbClr>
          </w14:shadow>
        </w:rPr>
      </w:pPr>
      <w:r w:rsidRPr="003A4DF4">
        <w:rPr>
          <w:rFonts w:ascii="Arial Bold" w:eastAsia="Times New Roman" w:hAnsi="Arial Bold" w:cs="Arial"/>
          <w:b/>
          <w:caps/>
          <w:color w:val="000000"/>
          <w:sz w:val="28"/>
          <w:szCs w:val="28"/>
          <w:lang w:eastAsia="en-GB"/>
        </w:rPr>
        <w:t>6.</w:t>
      </w:r>
      <w:r w:rsidRPr="003A4DF4">
        <w:rPr>
          <w:rFonts w:ascii="Arial" w:eastAsia="Times New Roman" w:hAnsi="Arial" w:cs="Arial"/>
          <w:b/>
          <w:caps/>
          <w:color w:val="000000"/>
          <w:sz w:val="28"/>
          <w:szCs w:val="28"/>
          <w:lang w:eastAsia="en-GB"/>
          <w14:shadow w14:blurRad="50800" w14:dist="38100" w14:dir="2700000" w14:sx="100000" w14:sy="100000" w14:kx="0" w14:ky="0" w14:algn="tl">
            <w14:srgbClr w14:val="000000">
              <w14:alpha w14:val="60000"/>
            </w14:srgbClr>
          </w14:shadow>
        </w:rPr>
        <w:t xml:space="preserve">      </w:t>
      </w:r>
      <w:r w:rsidRPr="003A4DF4">
        <w:rPr>
          <w:rFonts w:ascii="Arial Bold" w:eastAsia="Times New Roman" w:hAnsi="Arial Bold" w:cs="Arial"/>
          <w:b/>
          <w:caps/>
          <w:color w:val="000000"/>
          <w:sz w:val="28"/>
          <w:szCs w:val="28"/>
          <w:lang w:eastAsia="en-GB"/>
        </w:rPr>
        <w:t>gp attendance AT SAFEGUARDING MeEtings</w:t>
      </w:r>
      <w:r w:rsidRPr="003A4DF4">
        <w:rPr>
          <w:rFonts w:ascii="Arial" w:eastAsia="Times New Roman" w:hAnsi="Arial" w:cs="Arial"/>
          <w:b/>
          <w:color w:val="000000"/>
          <w:sz w:val="28"/>
          <w:szCs w:val="28"/>
          <w:lang w:eastAsia="en-GB"/>
          <w14:shadow w14:blurRad="50800" w14:dist="38100" w14:dir="2700000" w14:sx="100000" w14:sy="100000" w14:kx="0" w14:ky="0" w14:algn="tl">
            <w14:srgbClr w14:val="000000">
              <w14:alpha w14:val="60000"/>
            </w14:srgbClr>
          </w14:shadow>
        </w:rPr>
        <w:t xml:space="preserve"> </w:t>
      </w:r>
    </w:p>
    <w:p w:rsidR="006E0CE9" w:rsidRDefault="003A4DF4" w:rsidP="002256BF">
      <w:pPr>
        <w:autoSpaceDE w:val="0"/>
        <w:autoSpaceDN w:val="0"/>
        <w:adjustRightInd w:val="0"/>
        <w:spacing w:after="240" w:line="240" w:lineRule="auto"/>
        <w:ind w:left="720"/>
        <w:jc w:val="both"/>
        <w:rPr>
          <w:rFonts w:ascii="Arial" w:eastAsia="Times New Roman" w:hAnsi="Arial" w:cs="Arial"/>
          <w:color w:val="000000"/>
          <w:sz w:val="24"/>
          <w:szCs w:val="24"/>
          <w:lang w:eastAsia="en-GB"/>
        </w:rPr>
      </w:pPr>
      <w:r w:rsidRPr="003A4DF4">
        <w:rPr>
          <w:rFonts w:ascii="Arial" w:eastAsia="Times New Roman" w:hAnsi="Arial" w:cs="Arial"/>
          <w:color w:val="000000"/>
          <w:sz w:val="24"/>
          <w:szCs w:val="24"/>
          <w:lang w:eastAsia="en-GB"/>
        </w:rPr>
        <w:t xml:space="preserve">The </w:t>
      </w:r>
      <w:r w:rsidR="00D05D0E">
        <w:rPr>
          <w:rFonts w:ascii="Arial" w:eastAsia="Times New Roman" w:hAnsi="Arial" w:cs="Arial"/>
          <w:color w:val="000000"/>
          <w:sz w:val="24"/>
          <w:szCs w:val="24"/>
          <w:lang w:eastAsia="en-GB"/>
        </w:rPr>
        <w:t xml:space="preserve">GP contribution </w:t>
      </w:r>
      <w:r w:rsidRPr="003A4DF4">
        <w:rPr>
          <w:rFonts w:ascii="Arial" w:eastAsia="Times New Roman" w:hAnsi="Arial" w:cs="Arial"/>
          <w:color w:val="000000"/>
          <w:sz w:val="24"/>
          <w:szCs w:val="24"/>
          <w:lang w:eastAsia="en-GB"/>
        </w:rPr>
        <w:t>to</w:t>
      </w:r>
      <w:r w:rsidR="00D05D0E">
        <w:rPr>
          <w:rFonts w:ascii="Arial" w:eastAsia="Times New Roman" w:hAnsi="Arial" w:cs="Arial"/>
          <w:color w:val="000000"/>
          <w:sz w:val="24"/>
          <w:szCs w:val="24"/>
          <w:lang w:eastAsia="en-GB"/>
        </w:rPr>
        <w:t xml:space="preserve"> multiagency </w:t>
      </w:r>
      <w:r w:rsidR="00D05D0E" w:rsidRPr="003A4DF4">
        <w:rPr>
          <w:rFonts w:ascii="Arial" w:eastAsia="Times New Roman" w:hAnsi="Arial" w:cs="Arial"/>
          <w:color w:val="000000"/>
          <w:sz w:val="24"/>
          <w:szCs w:val="24"/>
          <w:lang w:eastAsia="en-GB"/>
        </w:rPr>
        <w:t>safeguarding adults</w:t>
      </w:r>
      <w:r w:rsidR="00D05D0E">
        <w:rPr>
          <w:rFonts w:ascii="Arial" w:eastAsia="Times New Roman" w:hAnsi="Arial" w:cs="Arial"/>
          <w:color w:val="000000"/>
          <w:sz w:val="24"/>
          <w:szCs w:val="24"/>
          <w:lang w:eastAsia="en-GB"/>
        </w:rPr>
        <w:t xml:space="preserve"> meetings </w:t>
      </w:r>
      <w:r w:rsidR="00D05D0E" w:rsidRPr="003A4DF4">
        <w:rPr>
          <w:rFonts w:ascii="Arial" w:eastAsia="Times New Roman" w:hAnsi="Arial" w:cs="Arial"/>
          <w:color w:val="000000"/>
          <w:sz w:val="24"/>
          <w:szCs w:val="24"/>
          <w:lang w:eastAsia="en-GB"/>
        </w:rPr>
        <w:t>is</w:t>
      </w:r>
      <w:r w:rsidR="00D05D0E">
        <w:rPr>
          <w:rFonts w:ascii="Arial" w:eastAsia="Times New Roman" w:hAnsi="Arial" w:cs="Arial"/>
          <w:color w:val="000000"/>
          <w:sz w:val="24"/>
          <w:szCs w:val="24"/>
          <w:lang w:eastAsia="en-GB"/>
        </w:rPr>
        <w:t xml:space="preserve"> invaluable and</w:t>
      </w:r>
      <w:r w:rsidR="00315351">
        <w:rPr>
          <w:rFonts w:ascii="Arial" w:eastAsia="Times New Roman" w:hAnsi="Arial" w:cs="Arial"/>
          <w:color w:val="000000"/>
          <w:sz w:val="24"/>
          <w:szCs w:val="24"/>
          <w:lang w:eastAsia="en-GB"/>
        </w:rPr>
        <w:t xml:space="preserve"> supports </w:t>
      </w:r>
      <w:r w:rsidR="00D05D0E">
        <w:rPr>
          <w:rFonts w:ascii="Arial" w:eastAsia="Times New Roman" w:hAnsi="Arial" w:cs="Arial"/>
          <w:color w:val="000000"/>
          <w:sz w:val="24"/>
          <w:szCs w:val="24"/>
          <w:lang w:eastAsia="en-GB"/>
        </w:rPr>
        <w:t>best practice within the Royal College of General Practitioners</w:t>
      </w:r>
      <w:r w:rsidR="00315351">
        <w:rPr>
          <w:rFonts w:ascii="Arial" w:eastAsia="Times New Roman" w:hAnsi="Arial" w:cs="Arial"/>
          <w:color w:val="000000"/>
          <w:sz w:val="24"/>
          <w:szCs w:val="24"/>
          <w:lang w:eastAsia="en-GB"/>
        </w:rPr>
        <w:t>. P</w:t>
      </w:r>
      <w:r w:rsidRPr="003A4DF4">
        <w:rPr>
          <w:rFonts w:ascii="Arial" w:eastAsia="Times New Roman" w:hAnsi="Arial" w:cs="Arial"/>
          <w:color w:val="000000"/>
          <w:sz w:val="24"/>
          <w:szCs w:val="24"/>
          <w:lang w:eastAsia="en-GB"/>
        </w:rPr>
        <w:t xml:space="preserve">riority should be given to attendance wherever possible.  A </w:t>
      </w:r>
      <w:r w:rsidRPr="001354E4">
        <w:rPr>
          <w:rFonts w:ascii="Arial" w:eastAsia="Times New Roman" w:hAnsi="Arial" w:cs="Arial"/>
          <w:b/>
          <w:color w:val="000000"/>
          <w:sz w:val="24"/>
          <w:szCs w:val="24"/>
          <w:lang w:eastAsia="en-GB"/>
        </w:rPr>
        <w:t>written report</w:t>
      </w:r>
      <w:r w:rsidRPr="003A4DF4">
        <w:rPr>
          <w:rFonts w:ascii="Arial" w:eastAsia="Times New Roman" w:hAnsi="Arial" w:cs="Arial"/>
          <w:color w:val="000000"/>
          <w:sz w:val="24"/>
          <w:szCs w:val="24"/>
          <w:lang w:eastAsia="en-GB"/>
        </w:rPr>
        <w:t xml:space="preserve"> should be made available for the meeting </w:t>
      </w:r>
      <w:r w:rsidR="00381FB4" w:rsidRPr="003A4DF4">
        <w:rPr>
          <w:rFonts w:ascii="Arial" w:eastAsia="Times New Roman" w:hAnsi="Arial" w:cs="Arial"/>
          <w:color w:val="000000"/>
          <w:sz w:val="24"/>
          <w:szCs w:val="24"/>
          <w:lang w:eastAsia="en-GB"/>
        </w:rPr>
        <w:t>where the</w:t>
      </w:r>
      <w:r w:rsidRPr="003A4DF4">
        <w:rPr>
          <w:rFonts w:ascii="Arial" w:eastAsia="Times New Roman" w:hAnsi="Arial" w:cs="Arial"/>
          <w:color w:val="000000"/>
          <w:sz w:val="24"/>
          <w:szCs w:val="24"/>
          <w:lang w:eastAsia="en-GB"/>
        </w:rPr>
        <w:t xml:space="preserve"> GP </w:t>
      </w:r>
      <w:r w:rsidR="00381FB4" w:rsidRPr="003A4DF4">
        <w:rPr>
          <w:rFonts w:ascii="Arial" w:eastAsia="Times New Roman" w:hAnsi="Arial" w:cs="Arial"/>
          <w:color w:val="000000"/>
          <w:sz w:val="24"/>
          <w:szCs w:val="24"/>
          <w:lang w:eastAsia="en-GB"/>
        </w:rPr>
        <w:t xml:space="preserve">will </w:t>
      </w:r>
      <w:r w:rsidR="00381FB4">
        <w:rPr>
          <w:rFonts w:ascii="Arial" w:eastAsia="Times New Roman" w:hAnsi="Arial" w:cs="Arial"/>
          <w:color w:val="000000"/>
          <w:sz w:val="24"/>
          <w:szCs w:val="24"/>
          <w:lang w:eastAsia="en-GB"/>
        </w:rPr>
        <w:t xml:space="preserve">not </w:t>
      </w:r>
      <w:r w:rsidRPr="003A4DF4">
        <w:rPr>
          <w:rFonts w:ascii="Arial" w:eastAsia="Times New Roman" w:hAnsi="Arial" w:cs="Arial"/>
          <w:color w:val="000000"/>
          <w:sz w:val="24"/>
          <w:szCs w:val="24"/>
          <w:lang w:eastAsia="en-GB"/>
        </w:rPr>
        <w:t>be in attendance.</w:t>
      </w:r>
      <w:r w:rsidR="006E0CE9">
        <w:rPr>
          <w:rFonts w:ascii="Arial" w:eastAsia="Times New Roman" w:hAnsi="Arial" w:cs="Arial"/>
          <w:color w:val="000000"/>
          <w:sz w:val="24"/>
          <w:szCs w:val="24"/>
          <w:lang w:eastAsia="en-GB"/>
        </w:rPr>
        <w:t xml:space="preserve"> </w:t>
      </w:r>
    </w:p>
    <w:p w:rsidR="00E47068" w:rsidRPr="00EC647D" w:rsidRDefault="006E0CE9" w:rsidP="002256BF">
      <w:pPr>
        <w:autoSpaceDE w:val="0"/>
        <w:autoSpaceDN w:val="0"/>
        <w:adjustRightInd w:val="0"/>
        <w:spacing w:after="240" w:line="240" w:lineRule="auto"/>
        <w:ind w:left="720"/>
        <w:jc w:val="both"/>
        <w:rPr>
          <w:rFonts w:ascii="Arial" w:eastAsia="Times New Roman" w:hAnsi="Arial" w:cs="Arial"/>
          <w:color w:val="000000" w:themeColor="text1"/>
          <w:sz w:val="24"/>
          <w:szCs w:val="24"/>
          <w:lang w:eastAsia="en-GB"/>
        </w:rPr>
      </w:pPr>
      <w:r w:rsidRPr="00EC647D">
        <w:rPr>
          <w:rFonts w:ascii="Arial" w:eastAsia="Times New Roman" w:hAnsi="Arial" w:cs="Arial"/>
          <w:color w:val="000000" w:themeColor="text1"/>
          <w:sz w:val="24"/>
          <w:szCs w:val="24"/>
          <w:lang w:eastAsia="en-GB"/>
        </w:rPr>
        <w:t>Within the Care Act</w:t>
      </w:r>
      <w:r w:rsidR="00DD7E1B" w:rsidRPr="00EC647D">
        <w:rPr>
          <w:rFonts w:ascii="Arial" w:eastAsia="Times New Roman" w:hAnsi="Arial" w:cs="Arial"/>
          <w:color w:val="000000" w:themeColor="text1"/>
          <w:sz w:val="24"/>
          <w:szCs w:val="24"/>
          <w:lang w:eastAsia="en-GB"/>
        </w:rPr>
        <w:t>,</w:t>
      </w:r>
      <w:r w:rsidRPr="00EC647D">
        <w:rPr>
          <w:rFonts w:ascii="Arial" w:eastAsia="Times New Roman" w:hAnsi="Arial" w:cs="Arial"/>
          <w:color w:val="000000" w:themeColor="text1"/>
          <w:sz w:val="24"/>
          <w:szCs w:val="24"/>
          <w:lang w:eastAsia="en-GB"/>
        </w:rPr>
        <w:t xml:space="preserve"> Safeguarding Adult Boards must arrange safeguarding adult reviews where an adult in its areas has died as a result of abuse or neglect whether known or suspected and there is a concern that partner agencies could have worked more effectively to protect the adult. The practice will be required to cooperate in the sharing of information and timeline of events to support continuous learning and </w:t>
      </w:r>
      <w:r w:rsidR="00DD7E1B" w:rsidRPr="00EC647D">
        <w:rPr>
          <w:rFonts w:ascii="Arial" w:eastAsia="Times New Roman" w:hAnsi="Arial" w:cs="Arial"/>
          <w:color w:val="000000" w:themeColor="text1"/>
          <w:sz w:val="24"/>
          <w:szCs w:val="24"/>
          <w:lang w:eastAsia="en-GB"/>
        </w:rPr>
        <w:t xml:space="preserve">the </w:t>
      </w:r>
      <w:r w:rsidRPr="00EC647D">
        <w:rPr>
          <w:rFonts w:ascii="Arial" w:eastAsia="Times New Roman" w:hAnsi="Arial" w:cs="Arial"/>
          <w:color w:val="000000" w:themeColor="text1"/>
          <w:sz w:val="24"/>
          <w:szCs w:val="24"/>
          <w:lang w:eastAsia="en-GB"/>
        </w:rPr>
        <w:t>opportunity to improve and promote good practice</w:t>
      </w:r>
      <w:r w:rsidR="005327B7" w:rsidRPr="00EC647D">
        <w:rPr>
          <w:rFonts w:ascii="Arial" w:eastAsia="Times New Roman" w:hAnsi="Arial" w:cs="Arial"/>
          <w:color w:val="000000" w:themeColor="text1"/>
          <w:sz w:val="24"/>
          <w:szCs w:val="24"/>
          <w:lang w:eastAsia="en-GB"/>
        </w:rPr>
        <w:t xml:space="preserve"> in the protection of </w:t>
      </w:r>
      <w:r w:rsidR="00E2440D" w:rsidRPr="00EC647D">
        <w:rPr>
          <w:rFonts w:ascii="Arial" w:eastAsia="Times New Roman" w:hAnsi="Arial" w:cs="Arial"/>
          <w:color w:val="000000" w:themeColor="text1"/>
          <w:sz w:val="24"/>
          <w:szCs w:val="24"/>
          <w:lang w:eastAsia="en-GB"/>
        </w:rPr>
        <w:t>adults with care and support needs</w:t>
      </w:r>
      <w:r w:rsidRPr="00EC647D">
        <w:rPr>
          <w:rFonts w:ascii="Arial" w:eastAsia="Times New Roman" w:hAnsi="Arial" w:cs="Arial"/>
          <w:color w:val="000000" w:themeColor="text1"/>
          <w:sz w:val="24"/>
          <w:szCs w:val="24"/>
          <w:lang w:eastAsia="en-GB"/>
        </w:rPr>
        <w:t>.</w:t>
      </w:r>
    </w:p>
    <w:p w:rsidR="002B076D" w:rsidRPr="003A4DF4" w:rsidRDefault="003A4DF4" w:rsidP="002256BF">
      <w:pPr>
        <w:autoSpaceDE w:val="0"/>
        <w:autoSpaceDN w:val="0"/>
        <w:adjustRightInd w:val="0"/>
        <w:spacing w:after="240" w:line="240" w:lineRule="auto"/>
        <w:jc w:val="both"/>
        <w:rPr>
          <w:rFonts w:ascii="Arial Bold" w:eastAsia="Times New Roman" w:hAnsi="Arial Bold" w:cs="Arial"/>
          <w:b/>
          <w:caps/>
          <w:color w:val="000000"/>
          <w:sz w:val="28"/>
          <w:szCs w:val="28"/>
          <w:lang w:eastAsia="en-GB"/>
        </w:rPr>
      </w:pPr>
      <w:r w:rsidRPr="003A4DF4">
        <w:rPr>
          <w:rFonts w:ascii="Arial Bold" w:eastAsia="Times New Roman" w:hAnsi="Arial Bold" w:cs="Arial"/>
          <w:b/>
          <w:caps/>
          <w:color w:val="000000"/>
          <w:sz w:val="28"/>
          <w:szCs w:val="28"/>
          <w:lang w:eastAsia="en-GB"/>
        </w:rPr>
        <w:t xml:space="preserve">7.  </w:t>
      </w:r>
      <w:r w:rsidRPr="003A4DF4">
        <w:rPr>
          <w:rFonts w:ascii="Arial Bold" w:eastAsia="Times New Roman" w:hAnsi="Arial Bold" w:cs="Arial"/>
          <w:b/>
          <w:caps/>
          <w:color w:val="000000"/>
          <w:sz w:val="28"/>
          <w:szCs w:val="28"/>
          <w:lang w:eastAsia="en-GB"/>
        </w:rPr>
        <w:tab/>
        <w:t xml:space="preserve">Recording information </w:t>
      </w:r>
    </w:p>
    <w:p w:rsidR="00AA618D" w:rsidRPr="00DF1781" w:rsidRDefault="005327B7" w:rsidP="00DF1781">
      <w:pPr>
        <w:autoSpaceDE w:val="0"/>
        <w:autoSpaceDN w:val="0"/>
        <w:adjustRightInd w:val="0"/>
        <w:spacing w:after="240" w:line="240" w:lineRule="auto"/>
        <w:ind w:left="720"/>
        <w:jc w:val="both"/>
        <w:rPr>
          <w:rFonts w:ascii="Arial" w:eastAsia="Times New Roman" w:hAnsi="Arial" w:cs="Arial"/>
          <w:sz w:val="24"/>
          <w:szCs w:val="20"/>
          <w:lang w:val="en-US" w:eastAsia="en-GB"/>
        </w:rPr>
      </w:pPr>
      <w:r w:rsidRPr="00EC647D">
        <w:rPr>
          <w:rFonts w:ascii="Arial" w:eastAsia="Times New Roman" w:hAnsi="Arial" w:cs="Arial"/>
          <w:color w:val="000000" w:themeColor="text1"/>
          <w:sz w:val="24"/>
          <w:szCs w:val="20"/>
          <w:lang w:val="en-US" w:eastAsia="en-GB"/>
        </w:rPr>
        <w:t xml:space="preserve">Good record keeping is a vital component of professional </w:t>
      </w:r>
      <w:r w:rsidR="00DD7E1B" w:rsidRPr="00EC647D">
        <w:rPr>
          <w:rFonts w:ascii="Arial" w:eastAsia="Times New Roman" w:hAnsi="Arial" w:cs="Arial"/>
          <w:color w:val="000000" w:themeColor="text1"/>
          <w:sz w:val="24"/>
          <w:szCs w:val="20"/>
          <w:lang w:val="en-US" w:eastAsia="en-GB"/>
        </w:rPr>
        <w:t>practice. W</w:t>
      </w:r>
      <w:r w:rsidR="00DD7E1B" w:rsidRPr="003A4DF4">
        <w:rPr>
          <w:rFonts w:ascii="Arial" w:eastAsia="Times New Roman" w:hAnsi="Arial" w:cs="Arial"/>
          <w:sz w:val="24"/>
          <w:szCs w:val="20"/>
          <w:lang w:val="en-US" w:eastAsia="en-GB"/>
        </w:rPr>
        <w:t>here</w:t>
      </w:r>
      <w:r w:rsidR="003A4DF4" w:rsidRPr="003A4DF4">
        <w:rPr>
          <w:rFonts w:ascii="Arial" w:eastAsia="Times New Roman" w:hAnsi="Arial" w:cs="Arial"/>
          <w:sz w:val="24"/>
          <w:szCs w:val="20"/>
          <w:lang w:val="en-US" w:eastAsia="en-GB"/>
        </w:rPr>
        <w:t xml:space="preserve"> there are concerns about a vulnerable adult’s welfare, all concerns, discussions and decisions made and the reasons for those decisions must be recorded in </w:t>
      </w:r>
      <w:r w:rsidR="00874CAB">
        <w:rPr>
          <w:rFonts w:ascii="Arial" w:eastAsia="Times New Roman" w:hAnsi="Arial" w:cs="Arial"/>
          <w:sz w:val="24"/>
          <w:szCs w:val="20"/>
          <w:lang w:val="en-US" w:eastAsia="en-GB"/>
        </w:rPr>
        <w:t>writing in the medical records.</w:t>
      </w:r>
      <w:r w:rsidR="003A4DF4" w:rsidRPr="003A4DF4">
        <w:rPr>
          <w:rFonts w:ascii="Arial" w:eastAsia="Times New Roman" w:hAnsi="Arial" w:cs="Arial"/>
          <w:sz w:val="24"/>
          <w:szCs w:val="20"/>
          <w:lang w:val="en-US" w:eastAsia="en-GB"/>
        </w:rPr>
        <w:t xml:space="preserve"> Any bruises, marks and/or unexplained injuries observed should be clearly documented on a </w:t>
      </w:r>
      <w:hyperlink r:id="rId16" w:history="1">
        <w:r w:rsidR="003A4DF4" w:rsidRPr="00E47068">
          <w:rPr>
            <w:rStyle w:val="Hyperlink"/>
            <w:rFonts w:ascii="Arial" w:eastAsia="Times New Roman" w:hAnsi="Arial" w:cs="Arial"/>
            <w:sz w:val="24"/>
            <w:szCs w:val="20"/>
            <w:lang w:val="en-US" w:eastAsia="en-GB"/>
          </w:rPr>
          <w:t>body map</w:t>
        </w:r>
      </w:hyperlink>
      <w:r w:rsidR="003A4DF4" w:rsidRPr="003A4DF4">
        <w:rPr>
          <w:rFonts w:ascii="Arial" w:eastAsia="Times New Roman" w:hAnsi="Arial" w:cs="Arial"/>
          <w:sz w:val="24"/>
          <w:szCs w:val="20"/>
          <w:lang w:val="en-US" w:eastAsia="en-GB"/>
        </w:rPr>
        <w:t xml:space="preserve"> within the records.</w:t>
      </w:r>
    </w:p>
    <w:p w:rsidR="00AA618D" w:rsidRDefault="00AA618D" w:rsidP="0028298E">
      <w:pPr>
        <w:tabs>
          <w:tab w:val="left" w:pos="709"/>
        </w:tabs>
        <w:autoSpaceDE w:val="0"/>
        <w:autoSpaceDN w:val="0"/>
        <w:adjustRightInd w:val="0"/>
        <w:spacing w:after="240" w:line="240" w:lineRule="auto"/>
        <w:jc w:val="both"/>
        <w:rPr>
          <w:rFonts w:ascii="Arial Bold" w:eastAsia="Times New Roman" w:hAnsi="Arial Bold" w:cs="Arial"/>
          <w:b/>
          <w:color w:val="000000"/>
          <w:sz w:val="28"/>
          <w:szCs w:val="28"/>
          <w:lang w:eastAsia="en-GB"/>
        </w:rPr>
      </w:pPr>
    </w:p>
    <w:p w:rsidR="003A4DF4" w:rsidRPr="003A4DF4" w:rsidRDefault="003A4DF4" w:rsidP="0028298E">
      <w:pPr>
        <w:tabs>
          <w:tab w:val="left" w:pos="709"/>
        </w:tabs>
        <w:autoSpaceDE w:val="0"/>
        <w:autoSpaceDN w:val="0"/>
        <w:adjustRightInd w:val="0"/>
        <w:spacing w:after="240" w:line="240" w:lineRule="auto"/>
        <w:jc w:val="both"/>
        <w:rPr>
          <w:rFonts w:ascii="Arial Bold" w:eastAsia="Times New Roman" w:hAnsi="Arial Bold" w:cs="Arial"/>
          <w:b/>
          <w:color w:val="000000"/>
          <w:sz w:val="24"/>
          <w:szCs w:val="24"/>
          <w:lang w:eastAsia="en-GB"/>
        </w:rPr>
      </w:pPr>
      <w:r w:rsidRPr="003A4DF4">
        <w:rPr>
          <w:rFonts w:ascii="Arial Bold" w:eastAsia="Times New Roman" w:hAnsi="Arial Bold" w:cs="Arial"/>
          <w:b/>
          <w:color w:val="000000"/>
          <w:sz w:val="28"/>
          <w:szCs w:val="28"/>
          <w:lang w:eastAsia="en-GB"/>
        </w:rPr>
        <w:t xml:space="preserve">8. </w:t>
      </w:r>
      <w:r w:rsidRPr="003A4DF4">
        <w:rPr>
          <w:rFonts w:ascii="Arial Bold" w:eastAsia="Times New Roman" w:hAnsi="Arial Bold" w:cs="Arial"/>
          <w:b/>
          <w:color w:val="000000"/>
          <w:sz w:val="28"/>
          <w:szCs w:val="28"/>
          <w:lang w:eastAsia="en-GB"/>
        </w:rPr>
        <w:tab/>
        <w:t xml:space="preserve">MANAGING ALLEGATIONS   </w:t>
      </w:r>
    </w:p>
    <w:p w:rsidR="003A4DF4" w:rsidRDefault="0028298E" w:rsidP="00236FDB">
      <w:pPr>
        <w:autoSpaceDE w:val="0"/>
        <w:autoSpaceDN w:val="0"/>
        <w:adjustRightInd w:val="0"/>
        <w:spacing w:before="120" w:after="240" w:line="240" w:lineRule="auto"/>
        <w:ind w:left="709" w:hanging="709"/>
        <w:jc w:val="both"/>
        <w:rPr>
          <w:rFonts w:ascii="Arial Bold" w:eastAsia="Times New Roman" w:hAnsi="Arial Bold" w:cs="Arial"/>
          <w:b/>
          <w:color w:val="000000"/>
          <w:sz w:val="24"/>
          <w:szCs w:val="24"/>
          <w:lang w:eastAsia="en-GB"/>
        </w:rPr>
      </w:pPr>
      <w:proofErr w:type="gramStart"/>
      <w:r w:rsidRPr="003A4DF4">
        <w:rPr>
          <w:rFonts w:ascii="Arial Bold" w:eastAsia="Times New Roman" w:hAnsi="Arial Bold" w:cs="Arial"/>
          <w:b/>
          <w:color w:val="000000"/>
          <w:sz w:val="24"/>
          <w:szCs w:val="24"/>
          <w:lang w:eastAsia="en-GB"/>
        </w:rPr>
        <w:t xml:space="preserve">8.1 </w:t>
      </w:r>
      <w:r>
        <w:rPr>
          <w:rFonts w:ascii="Arial Bold" w:eastAsia="Times New Roman" w:hAnsi="Arial Bold" w:cs="Arial"/>
          <w:b/>
          <w:color w:val="000000"/>
          <w:sz w:val="24"/>
          <w:szCs w:val="24"/>
          <w:lang w:eastAsia="en-GB"/>
        </w:rPr>
        <w:t xml:space="preserve"> Managing</w:t>
      </w:r>
      <w:proofErr w:type="gramEnd"/>
      <w:r w:rsidR="003A4DF4" w:rsidRPr="003A4DF4">
        <w:rPr>
          <w:rFonts w:ascii="Arial Bold" w:eastAsia="Times New Roman" w:hAnsi="Arial Bold" w:cs="Arial"/>
          <w:b/>
          <w:color w:val="000000"/>
          <w:sz w:val="24"/>
          <w:szCs w:val="24"/>
          <w:lang w:eastAsia="en-GB"/>
        </w:rPr>
        <w:t xml:space="preserve"> allegations against workers who have contact with vulnerable    adults </w:t>
      </w:r>
    </w:p>
    <w:p w:rsidR="003A4DF4" w:rsidRPr="00685701" w:rsidRDefault="00E2440D" w:rsidP="00236FDB">
      <w:pPr>
        <w:autoSpaceDE w:val="0"/>
        <w:autoSpaceDN w:val="0"/>
        <w:adjustRightInd w:val="0"/>
        <w:spacing w:before="120" w:after="240" w:line="240" w:lineRule="auto"/>
        <w:ind w:left="720"/>
        <w:jc w:val="both"/>
        <w:rPr>
          <w:rFonts w:ascii="Arial" w:eastAsia="Times New Roman" w:hAnsi="Arial" w:cs="Arial"/>
          <w:sz w:val="24"/>
          <w:szCs w:val="24"/>
          <w:lang w:eastAsia="en-GB"/>
        </w:rPr>
      </w:pPr>
      <w:r>
        <w:rPr>
          <w:rFonts w:ascii="Arial" w:eastAsia="Times New Roman" w:hAnsi="Arial" w:cs="Arial"/>
          <w:color w:val="000000"/>
          <w:sz w:val="24"/>
          <w:szCs w:val="24"/>
          <w:lang w:eastAsia="en-GB"/>
        </w:rPr>
        <w:t>Adults with care and support needs</w:t>
      </w:r>
      <w:r w:rsidR="005327B7">
        <w:rPr>
          <w:rFonts w:ascii="Arial" w:eastAsia="Times New Roman" w:hAnsi="Arial" w:cs="Arial"/>
          <w:color w:val="FF0000"/>
          <w:sz w:val="24"/>
          <w:szCs w:val="24"/>
          <w:lang w:eastAsia="en-GB"/>
        </w:rPr>
        <w:t xml:space="preserve"> </w:t>
      </w:r>
      <w:r w:rsidR="003A4DF4" w:rsidRPr="00685701">
        <w:rPr>
          <w:rFonts w:ascii="Arial" w:eastAsia="Times New Roman" w:hAnsi="Arial" w:cs="Arial"/>
          <w:color w:val="000000"/>
          <w:sz w:val="24"/>
          <w:szCs w:val="24"/>
          <w:lang w:eastAsia="en-GB"/>
        </w:rPr>
        <w:t>can be</w:t>
      </w:r>
      <w:r w:rsidR="003A4DF4" w:rsidRPr="00685701">
        <w:rPr>
          <w:rFonts w:ascii="Arial" w:eastAsia="Times New Roman" w:hAnsi="Arial" w:cs="Arial"/>
          <w:sz w:val="24"/>
          <w:szCs w:val="24"/>
          <w:lang w:eastAsia="en-GB"/>
        </w:rPr>
        <w:t xml:space="preserve"> subjected to abuse by those who work with them in any and every setting. All allegations of abuse or maltreatment of vulnerable adults by an employee, agency worker, independent contractor or volunteer will be taken seriously and treated in accordance with </w:t>
      </w:r>
      <w:r w:rsidR="001354E4">
        <w:rPr>
          <w:rFonts w:ascii="Arial" w:eastAsia="Times New Roman" w:hAnsi="Arial" w:cs="Arial"/>
          <w:sz w:val="24"/>
          <w:szCs w:val="24"/>
          <w:lang w:eastAsia="en-GB"/>
        </w:rPr>
        <w:t>Cumbria</w:t>
      </w:r>
      <w:r w:rsidR="003A4DF4" w:rsidRPr="00685701">
        <w:rPr>
          <w:rFonts w:ascii="Arial" w:eastAsia="Times New Roman" w:hAnsi="Arial" w:cs="Arial"/>
          <w:sz w:val="24"/>
          <w:szCs w:val="24"/>
          <w:lang w:eastAsia="en-GB"/>
        </w:rPr>
        <w:t xml:space="preserve"> Safeguarding Adult Board</w:t>
      </w:r>
      <w:r w:rsidR="00AB7D1A">
        <w:rPr>
          <w:rFonts w:ascii="Arial" w:eastAsia="Times New Roman" w:hAnsi="Arial" w:cs="Arial"/>
          <w:sz w:val="24"/>
          <w:szCs w:val="24"/>
          <w:lang w:eastAsia="en-GB"/>
        </w:rPr>
        <w:t xml:space="preserve"> policy and procedures</w:t>
      </w:r>
      <w:r w:rsidR="003A4DF4" w:rsidRPr="00685701">
        <w:rPr>
          <w:rFonts w:ascii="Arial" w:eastAsia="Times New Roman" w:hAnsi="Arial" w:cs="Arial"/>
          <w:sz w:val="24"/>
          <w:szCs w:val="24"/>
          <w:lang w:eastAsia="en-GB"/>
        </w:rPr>
        <w:t xml:space="preserve"> (LSAB). This includes </w:t>
      </w:r>
      <w:r w:rsidR="003A4DF4" w:rsidRPr="00685701">
        <w:rPr>
          <w:rFonts w:ascii="Arial" w:eastAsia="Times New Roman" w:hAnsi="Arial" w:cs="Arial"/>
          <w:sz w:val="24"/>
          <w:szCs w:val="24"/>
          <w:lang w:eastAsia="en-GB"/>
        </w:rPr>
        <w:lastRenderedPageBreak/>
        <w:t xml:space="preserve">implementation of the practice’s disciplinary procedures and possible suspension without prejudice. </w:t>
      </w:r>
    </w:p>
    <w:p w:rsidR="003A4DF4" w:rsidRPr="00685701" w:rsidRDefault="003A4DF4" w:rsidP="00236FDB">
      <w:pPr>
        <w:shd w:val="clear" w:color="auto" w:fill="FFFFFF"/>
        <w:spacing w:before="120" w:after="240" w:line="240" w:lineRule="auto"/>
        <w:ind w:left="720"/>
        <w:jc w:val="both"/>
        <w:rPr>
          <w:rFonts w:ascii="Arial" w:eastAsia="Times New Roman" w:hAnsi="Arial" w:cs="Arial"/>
          <w:sz w:val="24"/>
          <w:szCs w:val="24"/>
          <w:lang w:eastAsia="en-GB"/>
        </w:rPr>
      </w:pPr>
      <w:r w:rsidRPr="00685701">
        <w:rPr>
          <w:rFonts w:ascii="Arial" w:eastAsia="Times New Roman" w:hAnsi="Arial" w:cs="Arial"/>
          <w:sz w:val="24"/>
          <w:szCs w:val="24"/>
          <w:lang w:eastAsia="en-GB"/>
        </w:rPr>
        <w:t xml:space="preserve">Suspension of the employee concerned from his or her employment should not be automatic, but should be considered if: </w:t>
      </w:r>
    </w:p>
    <w:p w:rsidR="0028298E" w:rsidRDefault="005327B7" w:rsidP="00D139E9">
      <w:pPr>
        <w:numPr>
          <w:ilvl w:val="0"/>
          <w:numId w:val="13"/>
        </w:numPr>
        <w:shd w:val="clear" w:color="auto" w:fill="FFFFFF"/>
        <w:tabs>
          <w:tab w:val="clear" w:pos="1080"/>
          <w:tab w:val="num" w:pos="851"/>
          <w:tab w:val="num" w:pos="1276"/>
        </w:tabs>
        <w:spacing w:before="120" w:after="60" w:line="240" w:lineRule="auto"/>
        <w:ind w:left="1134" w:hanging="283"/>
        <w:jc w:val="both"/>
        <w:rPr>
          <w:rFonts w:ascii="Arial" w:eastAsia="Times New Roman" w:hAnsi="Arial" w:cs="Arial"/>
          <w:sz w:val="24"/>
          <w:szCs w:val="24"/>
          <w:lang w:eastAsia="en-GB"/>
        </w:rPr>
      </w:pPr>
      <w:r>
        <w:rPr>
          <w:rFonts w:ascii="Arial" w:eastAsia="Times New Roman" w:hAnsi="Arial" w:cs="Arial"/>
          <w:sz w:val="24"/>
          <w:szCs w:val="24"/>
          <w:lang w:eastAsia="en-GB"/>
        </w:rPr>
        <w:t>There is cause to suspect an adult at r</w:t>
      </w:r>
      <w:r w:rsidR="003A4DF4" w:rsidRPr="0028298E">
        <w:rPr>
          <w:rFonts w:ascii="Arial" w:eastAsia="Times New Roman" w:hAnsi="Arial" w:cs="Arial"/>
          <w:sz w:val="24"/>
          <w:szCs w:val="24"/>
          <w:lang w:eastAsia="en-GB"/>
        </w:rPr>
        <w:t xml:space="preserve">isk has suffered abuse or neglect; and/or </w:t>
      </w:r>
    </w:p>
    <w:p w:rsidR="003A4DF4" w:rsidRPr="0028298E" w:rsidRDefault="003A4DF4" w:rsidP="00D139E9">
      <w:pPr>
        <w:numPr>
          <w:ilvl w:val="0"/>
          <w:numId w:val="13"/>
        </w:numPr>
        <w:shd w:val="clear" w:color="auto" w:fill="FFFFFF"/>
        <w:tabs>
          <w:tab w:val="clear" w:pos="1080"/>
          <w:tab w:val="num" w:pos="851"/>
          <w:tab w:val="num" w:pos="1276"/>
        </w:tabs>
        <w:spacing w:after="60" w:line="240" w:lineRule="auto"/>
        <w:ind w:left="1134" w:hanging="283"/>
        <w:jc w:val="both"/>
        <w:rPr>
          <w:rFonts w:ascii="Arial" w:eastAsia="Times New Roman" w:hAnsi="Arial" w:cs="Arial"/>
          <w:sz w:val="24"/>
          <w:szCs w:val="24"/>
          <w:lang w:eastAsia="en-GB"/>
        </w:rPr>
      </w:pPr>
      <w:r w:rsidRPr="0028298E">
        <w:rPr>
          <w:rFonts w:ascii="Arial" w:eastAsia="Times New Roman" w:hAnsi="Arial" w:cs="Arial"/>
          <w:sz w:val="24"/>
          <w:szCs w:val="24"/>
          <w:lang w:eastAsia="en-GB"/>
        </w:rPr>
        <w:t xml:space="preserve">The allegation warrants investigation by the police; and/or </w:t>
      </w:r>
    </w:p>
    <w:p w:rsidR="003A4DF4" w:rsidRPr="00685701" w:rsidRDefault="003A4DF4" w:rsidP="00D139E9">
      <w:pPr>
        <w:numPr>
          <w:ilvl w:val="0"/>
          <w:numId w:val="13"/>
        </w:numPr>
        <w:shd w:val="clear" w:color="auto" w:fill="FFFFFF"/>
        <w:tabs>
          <w:tab w:val="clear" w:pos="1080"/>
          <w:tab w:val="num" w:pos="851"/>
          <w:tab w:val="num" w:pos="1276"/>
        </w:tabs>
        <w:spacing w:after="240" w:line="240" w:lineRule="auto"/>
        <w:ind w:left="1134" w:hanging="283"/>
        <w:jc w:val="both"/>
        <w:rPr>
          <w:rFonts w:ascii="Arial" w:eastAsia="Times New Roman" w:hAnsi="Arial" w:cs="Arial"/>
          <w:sz w:val="24"/>
          <w:szCs w:val="24"/>
          <w:lang w:eastAsia="en-GB"/>
        </w:rPr>
      </w:pPr>
      <w:r w:rsidRPr="00685701">
        <w:rPr>
          <w:rFonts w:ascii="Arial" w:eastAsia="Times New Roman" w:hAnsi="Arial" w:cs="Arial"/>
          <w:sz w:val="24"/>
          <w:szCs w:val="24"/>
          <w:lang w:eastAsia="en-GB"/>
        </w:rPr>
        <w:t xml:space="preserve">The allegation is so serious that it might be grounds for dismissal. </w:t>
      </w:r>
    </w:p>
    <w:p w:rsidR="003A4DF4" w:rsidRDefault="003A4DF4" w:rsidP="00937793">
      <w:pPr>
        <w:autoSpaceDE w:val="0"/>
        <w:autoSpaceDN w:val="0"/>
        <w:adjustRightInd w:val="0"/>
        <w:spacing w:after="60" w:line="240" w:lineRule="auto"/>
        <w:ind w:left="720"/>
        <w:jc w:val="both"/>
        <w:rPr>
          <w:rFonts w:ascii="Arial" w:eastAsia="Times New Roman" w:hAnsi="Arial" w:cs="Arial"/>
          <w:color w:val="5A5B5B"/>
          <w:sz w:val="24"/>
          <w:szCs w:val="24"/>
          <w:lang w:eastAsia="en-GB"/>
        </w:rPr>
      </w:pPr>
      <w:r w:rsidRPr="00685701">
        <w:rPr>
          <w:rFonts w:ascii="Arial" w:eastAsia="Times New Roman" w:hAnsi="Arial" w:cs="Arial"/>
          <w:sz w:val="24"/>
          <w:szCs w:val="24"/>
          <w:lang w:eastAsia="en-GB"/>
        </w:rPr>
        <w:t>The GP practice safeguarding lead should,</w:t>
      </w:r>
      <w:r w:rsidRPr="00685701">
        <w:rPr>
          <w:rFonts w:ascii="Arial" w:eastAsia="Times New Roman" w:hAnsi="Arial" w:cs="Arial"/>
          <w:iCs/>
          <w:sz w:val="24"/>
          <w:szCs w:val="24"/>
          <w:lang w:eastAsia="en-GB"/>
        </w:rPr>
        <w:t xml:space="preserve"> following consultation with the loc</w:t>
      </w:r>
      <w:r w:rsidR="00441019">
        <w:rPr>
          <w:rFonts w:ascii="Arial" w:eastAsia="Times New Roman" w:hAnsi="Arial" w:cs="Arial"/>
          <w:iCs/>
          <w:sz w:val="24"/>
          <w:szCs w:val="24"/>
          <w:lang w:eastAsia="en-GB"/>
        </w:rPr>
        <w:t>al authority Safeguarding A</w:t>
      </w:r>
      <w:r w:rsidR="00A83452">
        <w:rPr>
          <w:rFonts w:ascii="Arial" w:eastAsia="Times New Roman" w:hAnsi="Arial" w:cs="Arial"/>
          <w:iCs/>
          <w:sz w:val="24"/>
          <w:szCs w:val="24"/>
          <w:lang w:eastAsia="en-GB"/>
        </w:rPr>
        <w:t>dult</w:t>
      </w:r>
      <w:r w:rsidR="00441019">
        <w:rPr>
          <w:rFonts w:ascii="Arial" w:eastAsia="Times New Roman" w:hAnsi="Arial" w:cs="Arial"/>
          <w:iCs/>
          <w:sz w:val="24"/>
          <w:szCs w:val="24"/>
          <w:lang w:eastAsia="en-GB"/>
        </w:rPr>
        <w:t>s Enquiry T</w:t>
      </w:r>
      <w:r w:rsidRPr="00685701">
        <w:rPr>
          <w:rFonts w:ascii="Arial" w:eastAsia="Times New Roman" w:hAnsi="Arial" w:cs="Arial"/>
          <w:iCs/>
          <w:sz w:val="24"/>
          <w:szCs w:val="24"/>
          <w:lang w:eastAsia="en-GB"/>
        </w:rPr>
        <w:t>eam and the Police where appropriate, inform the subject of the allegations. If it is deemed appropriate to conduct an investigation prior to informing those who are implicated, clear record</w:t>
      </w:r>
      <w:r w:rsidR="005327B7">
        <w:rPr>
          <w:rFonts w:ascii="Arial" w:eastAsia="Times New Roman" w:hAnsi="Arial" w:cs="Arial"/>
          <w:iCs/>
          <w:sz w:val="24"/>
          <w:szCs w:val="24"/>
          <w:lang w:eastAsia="en-GB"/>
        </w:rPr>
        <w:t>s</w:t>
      </w:r>
      <w:r w:rsidRPr="00685701">
        <w:rPr>
          <w:rFonts w:ascii="Arial" w:eastAsia="Times New Roman" w:hAnsi="Arial" w:cs="Arial"/>
          <w:iCs/>
          <w:sz w:val="24"/>
          <w:szCs w:val="24"/>
          <w:lang w:eastAsia="en-GB"/>
        </w:rPr>
        <w:t xml:space="preserve"> need to be made of who took the decision and why</w:t>
      </w:r>
      <w:r w:rsidRPr="00685701">
        <w:rPr>
          <w:rFonts w:ascii="Arial" w:eastAsia="Times New Roman" w:hAnsi="Arial" w:cs="Arial"/>
          <w:color w:val="5A5B5B"/>
          <w:sz w:val="24"/>
          <w:szCs w:val="24"/>
          <w:lang w:eastAsia="en-GB"/>
        </w:rPr>
        <w:t>.</w:t>
      </w:r>
    </w:p>
    <w:p w:rsidR="00AA618D" w:rsidRDefault="00AA618D" w:rsidP="00937793">
      <w:pPr>
        <w:autoSpaceDE w:val="0"/>
        <w:autoSpaceDN w:val="0"/>
        <w:adjustRightInd w:val="0"/>
        <w:spacing w:after="60" w:line="240" w:lineRule="auto"/>
        <w:ind w:left="720"/>
        <w:jc w:val="both"/>
        <w:rPr>
          <w:rFonts w:ascii="Arial" w:eastAsia="Times New Roman" w:hAnsi="Arial" w:cs="Arial"/>
          <w:color w:val="5A5B5B"/>
          <w:sz w:val="24"/>
          <w:szCs w:val="24"/>
          <w:lang w:eastAsia="en-GB"/>
        </w:rPr>
      </w:pPr>
    </w:p>
    <w:p w:rsidR="006825D1" w:rsidRPr="001354E4" w:rsidRDefault="001354E4" w:rsidP="00937793">
      <w:pPr>
        <w:shd w:val="clear" w:color="auto" w:fill="FFFFFF"/>
        <w:tabs>
          <w:tab w:val="left" w:pos="3952"/>
        </w:tabs>
        <w:spacing w:line="240" w:lineRule="auto"/>
        <w:ind w:left="720"/>
        <w:jc w:val="both"/>
        <w:rPr>
          <w:rFonts w:ascii="Arial" w:eastAsia="Times New Roman" w:hAnsi="Arial" w:cs="Arial"/>
          <w:b/>
          <w:sz w:val="24"/>
          <w:szCs w:val="24"/>
          <w:lang w:eastAsia="en-GB"/>
        </w:rPr>
      </w:pPr>
      <w:r>
        <w:rPr>
          <w:rFonts w:ascii="Arial" w:eastAsia="Times New Roman" w:hAnsi="Arial" w:cs="Arial"/>
          <w:sz w:val="24"/>
          <w:szCs w:val="24"/>
          <w:lang w:eastAsia="en-GB"/>
        </w:rPr>
        <w:t xml:space="preserve">Further information </w:t>
      </w:r>
      <w:r w:rsidR="00937793" w:rsidRPr="001354E4">
        <w:rPr>
          <w:rFonts w:ascii="Arial" w:eastAsia="Times New Roman" w:hAnsi="Arial" w:cs="Arial"/>
          <w:sz w:val="24"/>
          <w:szCs w:val="24"/>
          <w:lang w:eastAsia="en-GB"/>
        </w:rPr>
        <w:t xml:space="preserve">can be found on the </w:t>
      </w:r>
      <w:r w:rsidRPr="001354E4">
        <w:rPr>
          <w:rFonts w:ascii="Arial" w:eastAsia="Times New Roman" w:hAnsi="Arial" w:cs="Arial"/>
          <w:b/>
          <w:sz w:val="24"/>
          <w:szCs w:val="24"/>
          <w:lang w:eastAsia="en-GB"/>
        </w:rPr>
        <w:t>Cumbria County Council</w:t>
      </w:r>
      <w:r w:rsidR="0099736B" w:rsidRPr="001354E4">
        <w:rPr>
          <w:rFonts w:ascii="Arial" w:eastAsia="Times New Roman" w:hAnsi="Arial" w:cs="Arial"/>
          <w:b/>
          <w:sz w:val="24"/>
          <w:szCs w:val="24"/>
          <w:lang w:eastAsia="en-GB"/>
        </w:rPr>
        <w:t xml:space="preserve"> </w:t>
      </w:r>
      <w:r w:rsidR="00937793" w:rsidRPr="001354E4">
        <w:rPr>
          <w:rFonts w:ascii="Arial" w:eastAsia="Times New Roman" w:hAnsi="Arial" w:cs="Arial"/>
          <w:b/>
          <w:sz w:val="24"/>
          <w:szCs w:val="24"/>
          <w:lang w:eastAsia="en-GB"/>
        </w:rPr>
        <w:t>Safeguarding Adult Board website</w:t>
      </w:r>
      <w:r w:rsidR="0099736B" w:rsidRPr="001354E4">
        <w:rPr>
          <w:rFonts w:ascii="Arial" w:eastAsia="Times New Roman" w:hAnsi="Arial" w:cs="Arial"/>
          <w:b/>
          <w:sz w:val="24"/>
          <w:szCs w:val="24"/>
          <w:lang w:eastAsia="en-GB"/>
        </w:rPr>
        <w:t>.</w:t>
      </w:r>
    </w:p>
    <w:p w:rsidR="00937793" w:rsidRPr="003A4DF4" w:rsidRDefault="00937793" w:rsidP="00937793">
      <w:pPr>
        <w:shd w:val="clear" w:color="auto" w:fill="FFFFFF"/>
        <w:tabs>
          <w:tab w:val="left" w:pos="3952"/>
        </w:tabs>
        <w:spacing w:line="240" w:lineRule="auto"/>
        <w:ind w:left="720"/>
        <w:jc w:val="both"/>
        <w:rPr>
          <w:rFonts w:ascii="Arial" w:eastAsia="Times New Roman" w:hAnsi="Arial" w:cs="Arial"/>
          <w:sz w:val="24"/>
          <w:szCs w:val="24"/>
          <w:lang w:eastAsia="en-GB"/>
        </w:rPr>
      </w:pPr>
    </w:p>
    <w:p w:rsidR="003A4DF4" w:rsidRPr="003A4DF4" w:rsidRDefault="003A4DF4" w:rsidP="00236FDB">
      <w:pPr>
        <w:autoSpaceDE w:val="0"/>
        <w:autoSpaceDN w:val="0"/>
        <w:adjustRightInd w:val="0"/>
        <w:spacing w:after="240" w:line="240" w:lineRule="auto"/>
        <w:ind w:left="720"/>
        <w:jc w:val="both"/>
        <w:rPr>
          <w:rFonts w:ascii="Arial" w:eastAsia="Times New Roman" w:hAnsi="Arial" w:cs="Arial"/>
          <w:sz w:val="24"/>
          <w:szCs w:val="24"/>
          <w:lang w:eastAsia="en-GB"/>
        </w:rPr>
      </w:pPr>
      <w:r w:rsidRPr="003A4DF4">
        <w:rPr>
          <w:rFonts w:ascii="Arial" w:eastAsia="Times New Roman" w:hAnsi="Arial" w:cs="Arial"/>
          <w:sz w:val="24"/>
          <w:szCs w:val="24"/>
          <w:lang w:eastAsia="en-GB"/>
        </w:rPr>
        <w:t>The manager will need to balance supporting the alleged victim, the wider staff team, the investigation and being fair to the alleged perpetrator. The alleged perpetrator will be considered innocent until proven otherwise. Suspension offers protection for them as well as the alleged victim and other service users, and enables a full and fair investigation/safeguarding risk assessment to take place.</w:t>
      </w:r>
    </w:p>
    <w:p w:rsidR="003A4DF4" w:rsidRPr="003A4DF4" w:rsidRDefault="003A4DF4" w:rsidP="00236FDB">
      <w:pPr>
        <w:shd w:val="clear" w:color="auto" w:fill="FFFFFF"/>
        <w:spacing w:after="240" w:line="240" w:lineRule="auto"/>
        <w:ind w:left="720"/>
        <w:jc w:val="both"/>
        <w:rPr>
          <w:rFonts w:ascii="Arial" w:eastAsia="Times New Roman" w:hAnsi="Arial" w:cs="Arial"/>
          <w:sz w:val="24"/>
          <w:szCs w:val="24"/>
          <w:lang w:eastAsia="en-GB"/>
        </w:rPr>
      </w:pPr>
      <w:r w:rsidRPr="003A4DF4">
        <w:rPr>
          <w:rFonts w:ascii="Arial" w:eastAsia="Times New Roman" w:hAnsi="Arial" w:cs="Arial"/>
          <w:color w:val="000000"/>
          <w:sz w:val="24"/>
          <w:szCs w:val="24"/>
          <w:lang w:eastAsia="en-GB"/>
        </w:rPr>
        <w:t>All allegations should be followed up regardless of whether the person involved resigns her/his post, responsibilities or a position of trust, even if the person refuses to co-operate with the process. Compromise agreements', where a person agrees to resign without any disciplinary action and agreed future reference must not be used in these cases.</w:t>
      </w:r>
      <w:r w:rsidRPr="003A4DF4">
        <w:rPr>
          <w:rFonts w:ascii="Arial" w:eastAsia="Times New Roman" w:hAnsi="Arial" w:cs="Arial"/>
          <w:sz w:val="24"/>
          <w:szCs w:val="24"/>
          <w:lang w:eastAsia="en-GB"/>
        </w:rPr>
        <w:t xml:space="preserve"> </w:t>
      </w:r>
    </w:p>
    <w:p w:rsidR="003A4DF4" w:rsidRPr="003A4DF4" w:rsidRDefault="003A4DF4" w:rsidP="00236FDB">
      <w:pPr>
        <w:shd w:val="clear" w:color="auto" w:fill="FFFFFF"/>
        <w:spacing w:after="240" w:line="240" w:lineRule="auto"/>
        <w:ind w:left="720"/>
        <w:jc w:val="both"/>
        <w:rPr>
          <w:rFonts w:ascii="Arial" w:eastAsia="Times New Roman" w:hAnsi="Arial" w:cs="Arial"/>
          <w:color w:val="000000"/>
          <w:sz w:val="24"/>
          <w:szCs w:val="24"/>
          <w:lang w:eastAsia="en-GB"/>
        </w:rPr>
      </w:pPr>
      <w:r w:rsidRPr="003A4DF4">
        <w:rPr>
          <w:rFonts w:ascii="Arial" w:eastAsia="Times New Roman" w:hAnsi="Arial" w:cs="Arial"/>
          <w:color w:val="000000"/>
          <w:sz w:val="24"/>
          <w:szCs w:val="24"/>
          <w:lang w:eastAsia="en-GB"/>
        </w:rPr>
        <w:t>When it is concluded there is insufficient evidence to determine whether the allegation is substantiated, the chair of the safeguarding strategy meeting will ensure that relevant information is passed to the practice safeguarding lead. The senior manager of the practice will consider what further action, if any, should be taken in consultation with the Local Authorit</w:t>
      </w:r>
      <w:r w:rsidR="005327B7">
        <w:rPr>
          <w:rFonts w:ascii="Arial" w:eastAsia="Times New Roman" w:hAnsi="Arial" w:cs="Arial"/>
          <w:color w:val="000000"/>
          <w:sz w:val="24"/>
          <w:szCs w:val="24"/>
          <w:lang w:eastAsia="en-GB"/>
        </w:rPr>
        <w:t>y Safeguarding L</w:t>
      </w:r>
      <w:r w:rsidRPr="003A4DF4">
        <w:rPr>
          <w:rFonts w:ascii="Arial" w:eastAsia="Times New Roman" w:hAnsi="Arial" w:cs="Arial"/>
          <w:color w:val="000000"/>
          <w:sz w:val="24"/>
          <w:szCs w:val="24"/>
          <w:lang w:eastAsia="en-GB"/>
        </w:rPr>
        <w:t>ead for Managing Allegations.</w:t>
      </w:r>
    </w:p>
    <w:p w:rsidR="003A4DF4" w:rsidRPr="003A4DF4" w:rsidRDefault="003A4DF4" w:rsidP="00236FDB">
      <w:pPr>
        <w:shd w:val="clear" w:color="auto" w:fill="FFFFFF"/>
        <w:spacing w:after="240" w:line="240" w:lineRule="auto"/>
        <w:ind w:left="720"/>
        <w:jc w:val="both"/>
        <w:rPr>
          <w:rFonts w:ascii="Arial" w:eastAsia="Times New Roman" w:hAnsi="Arial" w:cs="Arial"/>
          <w:sz w:val="24"/>
          <w:szCs w:val="24"/>
          <w:lang w:eastAsia="en-GB"/>
        </w:rPr>
      </w:pPr>
      <w:r w:rsidRPr="003A4DF4">
        <w:rPr>
          <w:rFonts w:ascii="Arial" w:eastAsia="Times New Roman" w:hAnsi="Arial" w:cs="Arial"/>
          <w:sz w:val="24"/>
          <w:szCs w:val="24"/>
          <w:lang w:eastAsia="en-GB"/>
        </w:rPr>
        <w:t>When an allegation of abuse or neglect has been substantiated, the practice safeguardin</w:t>
      </w:r>
      <w:r w:rsidR="005327B7">
        <w:rPr>
          <w:rFonts w:ascii="Arial" w:eastAsia="Times New Roman" w:hAnsi="Arial" w:cs="Arial"/>
          <w:sz w:val="24"/>
          <w:szCs w:val="24"/>
          <w:lang w:eastAsia="en-GB"/>
        </w:rPr>
        <w:t>g lead should consult with the Local Authority S</w:t>
      </w:r>
      <w:r w:rsidR="005327B7" w:rsidRPr="003A4DF4">
        <w:rPr>
          <w:rFonts w:ascii="Arial" w:eastAsia="Times New Roman" w:hAnsi="Arial" w:cs="Arial"/>
          <w:sz w:val="24"/>
          <w:szCs w:val="24"/>
          <w:lang w:eastAsia="en-GB"/>
        </w:rPr>
        <w:t xml:space="preserve">afeguarding </w:t>
      </w:r>
      <w:r w:rsidR="005327B7">
        <w:rPr>
          <w:rFonts w:ascii="Arial" w:eastAsia="Times New Roman" w:hAnsi="Arial" w:cs="Arial"/>
          <w:sz w:val="24"/>
          <w:szCs w:val="24"/>
          <w:lang w:eastAsia="en-GB"/>
        </w:rPr>
        <w:t xml:space="preserve">Enquiry </w:t>
      </w:r>
      <w:r w:rsidRPr="003A4DF4">
        <w:rPr>
          <w:rFonts w:ascii="Arial" w:eastAsia="Times New Roman" w:hAnsi="Arial" w:cs="Arial"/>
          <w:sz w:val="24"/>
          <w:szCs w:val="24"/>
          <w:lang w:eastAsia="en-GB"/>
        </w:rPr>
        <w:t>team for advice on</w:t>
      </w:r>
      <w:r w:rsidR="00CD26CD">
        <w:rPr>
          <w:rFonts w:ascii="Arial" w:eastAsia="Times New Roman" w:hAnsi="Arial" w:cs="Arial"/>
          <w:sz w:val="24"/>
          <w:szCs w:val="24"/>
          <w:lang w:eastAsia="en-GB"/>
        </w:rPr>
        <w:t xml:space="preserve"> referral to the Local Authority Designated Officer (LADO</w:t>
      </w:r>
      <w:r w:rsidR="005327B7">
        <w:rPr>
          <w:rFonts w:ascii="Arial" w:eastAsia="Times New Roman" w:hAnsi="Arial" w:cs="Arial"/>
          <w:sz w:val="24"/>
          <w:szCs w:val="24"/>
          <w:lang w:eastAsia="en-GB"/>
        </w:rPr>
        <w:t>);</w:t>
      </w:r>
      <w:r w:rsidR="005327B7" w:rsidRPr="003A4DF4">
        <w:rPr>
          <w:rFonts w:ascii="Arial" w:eastAsia="Times New Roman" w:hAnsi="Arial" w:cs="Arial"/>
          <w:sz w:val="24"/>
          <w:szCs w:val="24"/>
          <w:lang w:eastAsia="en-GB"/>
        </w:rPr>
        <w:t xml:space="preserve"> </w:t>
      </w:r>
      <w:r w:rsidR="005327B7">
        <w:rPr>
          <w:rFonts w:ascii="Arial" w:eastAsia="Times New Roman" w:hAnsi="Arial" w:cs="Arial"/>
          <w:sz w:val="24"/>
          <w:szCs w:val="24"/>
          <w:lang w:eastAsia="en-GB"/>
        </w:rPr>
        <w:t>and</w:t>
      </w:r>
      <w:r w:rsidR="00CD26CD">
        <w:rPr>
          <w:rFonts w:ascii="Arial" w:eastAsia="Times New Roman" w:hAnsi="Arial" w:cs="Arial"/>
          <w:sz w:val="24"/>
          <w:szCs w:val="24"/>
          <w:lang w:eastAsia="en-GB"/>
        </w:rPr>
        <w:t xml:space="preserve"> </w:t>
      </w:r>
      <w:r w:rsidRPr="003A4DF4">
        <w:rPr>
          <w:rFonts w:ascii="Arial" w:eastAsia="Times New Roman" w:hAnsi="Arial" w:cs="Arial"/>
          <w:sz w:val="24"/>
          <w:szCs w:val="24"/>
          <w:lang w:eastAsia="en-GB"/>
        </w:rPr>
        <w:t>whether it’s appropriate to make a referral to the professional or regulatory body</w:t>
      </w:r>
      <w:r w:rsidR="005327B7">
        <w:rPr>
          <w:rFonts w:ascii="Arial" w:eastAsia="Times New Roman" w:hAnsi="Arial" w:cs="Arial"/>
          <w:sz w:val="24"/>
          <w:szCs w:val="24"/>
          <w:lang w:eastAsia="en-GB"/>
        </w:rPr>
        <w:t>;</w:t>
      </w:r>
      <w:r w:rsidRPr="003A4DF4">
        <w:rPr>
          <w:rFonts w:ascii="Arial" w:eastAsia="Times New Roman" w:hAnsi="Arial" w:cs="Arial"/>
          <w:sz w:val="24"/>
          <w:szCs w:val="24"/>
          <w:lang w:eastAsia="en-GB"/>
        </w:rPr>
        <w:t xml:space="preserve"> and to the Disclosure and Barring Service </w:t>
      </w:r>
      <w:r w:rsidRPr="00A50694">
        <w:rPr>
          <w:rFonts w:ascii="Arial" w:eastAsia="Times New Roman" w:hAnsi="Arial" w:cs="Arial"/>
          <w:b/>
          <w:sz w:val="24"/>
          <w:szCs w:val="24"/>
          <w:lang w:eastAsia="en-GB"/>
        </w:rPr>
        <w:t>(DBS)</w:t>
      </w:r>
      <w:r w:rsidR="005327B7" w:rsidRPr="00A50694">
        <w:rPr>
          <w:rFonts w:ascii="Arial" w:eastAsia="Times New Roman" w:hAnsi="Arial" w:cs="Arial"/>
          <w:b/>
          <w:sz w:val="24"/>
          <w:szCs w:val="24"/>
          <w:lang w:eastAsia="en-GB"/>
        </w:rPr>
        <w:t>,</w:t>
      </w:r>
      <w:r w:rsidR="005327B7">
        <w:rPr>
          <w:rFonts w:ascii="Arial" w:eastAsia="Times New Roman" w:hAnsi="Arial" w:cs="Arial"/>
          <w:sz w:val="24"/>
          <w:szCs w:val="24"/>
          <w:lang w:eastAsia="en-GB"/>
        </w:rPr>
        <w:t xml:space="preserve"> because</w:t>
      </w:r>
      <w:r w:rsidRPr="003A4DF4">
        <w:rPr>
          <w:rFonts w:ascii="Arial" w:eastAsia="Times New Roman" w:hAnsi="Arial" w:cs="Arial"/>
          <w:sz w:val="24"/>
          <w:szCs w:val="24"/>
          <w:lang w:eastAsia="en-GB"/>
        </w:rPr>
        <w:t xml:space="preserve"> the person concerned is considered unsuitable to work with </w:t>
      </w:r>
      <w:r w:rsidR="00E2440D">
        <w:rPr>
          <w:rFonts w:ascii="Arial" w:eastAsia="Times New Roman" w:hAnsi="Arial" w:cs="Arial"/>
          <w:sz w:val="24"/>
          <w:szCs w:val="24"/>
          <w:lang w:eastAsia="en-GB"/>
        </w:rPr>
        <w:t>Adults with care and support needs</w:t>
      </w:r>
      <w:r w:rsidRPr="003A4DF4">
        <w:rPr>
          <w:rFonts w:ascii="Arial" w:eastAsia="Times New Roman" w:hAnsi="Arial" w:cs="Arial"/>
          <w:sz w:val="24"/>
          <w:szCs w:val="24"/>
          <w:lang w:eastAsia="en-GB"/>
        </w:rPr>
        <w:t>.</w:t>
      </w:r>
    </w:p>
    <w:p w:rsidR="003A4DF4" w:rsidRDefault="003A4DF4" w:rsidP="00236FDB">
      <w:pPr>
        <w:shd w:val="clear" w:color="auto" w:fill="FFFFFF"/>
        <w:spacing w:before="120" w:after="240" w:line="240" w:lineRule="auto"/>
        <w:ind w:left="720"/>
        <w:jc w:val="left"/>
        <w:rPr>
          <w:rFonts w:ascii="Arial" w:eastAsia="Times New Roman" w:hAnsi="Arial" w:cs="Arial"/>
          <w:sz w:val="24"/>
          <w:szCs w:val="24"/>
          <w:lang w:eastAsia="en-GB"/>
        </w:rPr>
      </w:pPr>
      <w:r w:rsidRPr="003A4DF4">
        <w:rPr>
          <w:rFonts w:ascii="Arial" w:eastAsia="Times New Roman" w:hAnsi="Arial" w:cs="Arial"/>
          <w:sz w:val="24"/>
          <w:szCs w:val="24"/>
          <w:lang w:eastAsia="en-GB"/>
        </w:rPr>
        <w:t xml:space="preserve">The safeguarding practice lead should review </w:t>
      </w:r>
      <w:r w:rsidR="00ED4774">
        <w:rPr>
          <w:rFonts w:ascii="Arial" w:eastAsia="Times New Roman" w:hAnsi="Arial" w:cs="Arial"/>
          <w:sz w:val="24"/>
          <w:szCs w:val="24"/>
          <w:lang w:eastAsia="en-GB"/>
        </w:rPr>
        <w:t xml:space="preserve">the practice procedures to help </w:t>
      </w:r>
      <w:r w:rsidRPr="003A4DF4">
        <w:rPr>
          <w:rFonts w:ascii="Arial" w:eastAsia="Times New Roman" w:hAnsi="Arial" w:cs="Arial"/>
          <w:sz w:val="24"/>
          <w:szCs w:val="24"/>
          <w:lang w:eastAsia="en-GB"/>
        </w:rPr>
        <w:t>prevent similar events from occurring in the future and to ensure lessons learnt</w:t>
      </w:r>
      <w:r w:rsidR="002B076D">
        <w:rPr>
          <w:rFonts w:ascii="Arial" w:eastAsia="Times New Roman" w:hAnsi="Arial" w:cs="Arial"/>
          <w:sz w:val="24"/>
          <w:szCs w:val="24"/>
          <w:lang w:eastAsia="en-GB"/>
        </w:rPr>
        <w:t xml:space="preserve"> </w:t>
      </w:r>
      <w:r w:rsidRPr="003A4DF4">
        <w:rPr>
          <w:rFonts w:ascii="Arial" w:eastAsia="Times New Roman" w:hAnsi="Arial" w:cs="Arial"/>
          <w:sz w:val="24"/>
          <w:szCs w:val="24"/>
          <w:lang w:eastAsia="en-GB"/>
        </w:rPr>
        <w:t>are implemented.</w:t>
      </w:r>
    </w:p>
    <w:p w:rsidR="00DF1781" w:rsidRPr="003A4DF4" w:rsidRDefault="00DF1781" w:rsidP="00236FDB">
      <w:pPr>
        <w:shd w:val="clear" w:color="auto" w:fill="FFFFFF"/>
        <w:spacing w:before="120" w:after="240" w:line="240" w:lineRule="auto"/>
        <w:ind w:left="720"/>
        <w:jc w:val="left"/>
        <w:rPr>
          <w:rFonts w:ascii="Times New Roman" w:eastAsia="Times New Roman" w:hAnsi="Times New Roman" w:cs="Arial"/>
          <w:color w:val="000000"/>
          <w:sz w:val="24"/>
          <w:szCs w:val="24"/>
          <w:lang w:eastAsia="en-GB"/>
        </w:rPr>
      </w:pPr>
    </w:p>
    <w:p w:rsidR="002B076D" w:rsidRDefault="002B076D" w:rsidP="00236FDB">
      <w:pPr>
        <w:autoSpaceDE w:val="0"/>
        <w:autoSpaceDN w:val="0"/>
        <w:adjustRightInd w:val="0"/>
        <w:spacing w:before="120" w:after="240" w:line="240" w:lineRule="auto"/>
        <w:ind w:left="720" w:hanging="720"/>
        <w:jc w:val="both"/>
        <w:outlineLvl w:val="0"/>
        <w:rPr>
          <w:rFonts w:ascii="Arial" w:eastAsia="Times New Roman" w:hAnsi="Arial" w:cs="Arial"/>
          <w:b/>
          <w:bCs/>
          <w:color w:val="000000"/>
          <w:sz w:val="24"/>
          <w:szCs w:val="24"/>
          <w:lang w:eastAsia="en-GB"/>
        </w:rPr>
      </w:pPr>
      <w:bookmarkStart w:id="34" w:name="_Toc395172120"/>
      <w:r>
        <w:rPr>
          <w:rFonts w:ascii="Arial" w:eastAsia="Times New Roman" w:hAnsi="Arial" w:cs="Arial"/>
          <w:b/>
          <w:bCs/>
          <w:color w:val="000000"/>
          <w:sz w:val="24"/>
          <w:szCs w:val="24"/>
          <w:lang w:eastAsia="en-GB"/>
        </w:rPr>
        <w:lastRenderedPageBreak/>
        <w:t>8.2     Whistle-blowing</w:t>
      </w:r>
      <w:bookmarkEnd w:id="34"/>
    </w:p>
    <w:p w:rsidR="003A4DF4" w:rsidRDefault="00DF1781" w:rsidP="00236FDB">
      <w:pPr>
        <w:autoSpaceDE w:val="0"/>
        <w:autoSpaceDN w:val="0"/>
        <w:adjustRightInd w:val="0"/>
        <w:spacing w:before="120" w:after="240" w:line="240" w:lineRule="auto"/>
        <w:ind w:left="720"/>
        <w:jc w:val="both"/>
        <w:outlineLvl w:val="0"/>
      </w:pPr>
      <w:bookmarkStart w:id="35" w:name="_Toc395172121"/>
      <w:r w:rsidRPr="00DF1781">
        <w:rPr>
          <w:rFonts w:ascii="Arial" w:eastAsia="Times New Roman" w:hAnsi="Arial" w:cs="Arial"/>
          <w:sz w:val="24"/>
          <w:szCs w:val="24"/>
          <w:lang w:eastAsia="en-GB"/>
        </w:rPr>
        <w:t>Duke Street Surgery</w:t>
      </w:r>
      <w:r w:rsidRPr="003A4DF4">
        <w:rPr>
          <w:rFonts w:ascii="Arial" w:eastAsia="Times New Roman" w:hAnsi="Arial" w:cs="Arial"/>
          <w:sz w:val="24"/>
          <w:szCs w:val="24"/>
          <w:lang w:eastAsia="en-GB"/>
        </w:rPr>
        <w:t xml:space="preserve"> </w:t>
      </w:r>
      <w:r w:rsidR="003A4DF4" w:rsidRPr="00685701">
        <w:rPr>
          <w:rFonts w:ascii="Arial" w:eastAsia="Times New Roman" w:hAnsi="Arial" w:cs="Arial"/>
          <w:color w:val="000000"/>
          <w:sz w:val="24"/>
          <w:szCs w:val="24"/>
          <w:lang w:eastAsia="en-GB"/>
        </w:rPr>
        <w:t xml:space="preserve">recognises the importance of building a culture that allows all GPs and their practice staff to feel comfortable about sharing information, in confidence and with a lead person, regarding concerns they have about a colleague’s behaviour. This will also include behaviour that is not linked to safeguarding but that has pushed the boundaries beyond acceptable limits. </w:t>
      </w:r>
      <w:bookmarkEnd w:id="35"/>
      <w:r w:rsidR="00440782">
        <w:rPr>
          <w:rFonts w:ascii="Arial" w:eastAsia="Times New Roman" w:hAnsi="Arial" w:cs="Arial"/>
          <w:color w:val="000000"/>
          <w:sz w:val="24"/>
          <w:szCs w:val="24"/>
          <w:lang w:eastAsia="en-GB"/>
        </w:rPr>
        <w:t xml:space="preserve">Further guidance can be found on the </w:t>
      </w:r>
      <w:hyperlink r:id="rId17" w:history="1">
        <w:r w:rsidR="00440782">
          <w:rPr>
            <w:rStyle w:val="Hyperlink"/>
            <w:rFonts w:ascii="Arial" w:eastAsia="Times New Roman" w:hAnsi="Arial" w:cs="Arial"/>
            <w:sz w:val="24"/>
            <w:szCs w:val="24"/>
            <w:lang w:eastAsia="en-GB"/>
          </w:rPr>
          <w:t>RCGP website</w:t>
        </w:r>
      </w:hyperlink>
      <w:r w:rsidR="00337C63">
        <w:rPr>
          <w:rFonts w:ascii="Arial" w:eastAsia="Times New Roman" w:hAnsi="Arial" w:cs="Arial"/>
          <w:color w:val="000000"/>
          <w:sz w:val="24"/>
          <w:szCs w:val="24"/>
          <w:lang w:eastAsia="en-GB"/>
        </w:rPr>
        <w:t>.</w:t>
      </w:r>
      <w:r w:rsidR="00852E63" w:rsidRPr="00852E63">
        <w:t xml:space="preserve"> </w:t>
      </w:r>
      <w:r w:rsidR="00A50694" w:rsidRPr="00A50694">
        <w:rPr>
          <w:sz w:val="28"/>
          <w:szCs w:val="28"/>
        </w:rPr>
        <w:t>See Practice Whistle Blowing procedure</w:t>
      </w:r>
      <w:r w:rsidR="00A50694">
        <w:t>.</w:t>
      </w:r>
    </w:p>
    <w:p w:rsidR="003A4DF4" w:rsidRPr="00685701" w:rsidRDefault="003A4DF4" w:rsidP="00236FDB">
      <w:pPr>
        <w:autoSpaceDE w:val="0"/>
        <w:autoSpaceDN w:val="0"/>
        <w:adjustRightInd w:val="0"/>
        <w:spacing w:before="120" w:after="240" w:line="240" w:lineRule="auto"/>
        <w:jc w:val="both"/>
        <w:outlineLvl w:val="1"/>
        <w:rPr>
          <w:rFonts w:ascii="Arial" w:eastAsia="Times New Roman" w:hAnsi="Arial" w:cs="Arial"/>
          <w:color w:val="000000"/>
          <w:sz w:val="24"/>
          <w:szCs w:val="24"/>
          <w:lang w:eastAsia="en-GB"/>
        </w:rPr>
      </w:pPr>
      <w:bookmarkStart w:id="36" w:name="_Toc395172123"/>
      <w:r w:rsidRPr="003A4DF4">
        <w:rPr>
          <w:rFonts w:ascii="Arial" w:eastAsia="Times New Roman" w:hAnsi="Arial" w:cs="Arial"/>
          <w:b/>
          <w:bCs/>
          <w:color w:val="000000"/>
          <w:sz w:val="24"/>
          <w:szCs w:val="24"/>
          <w:lang w:eastAsia="en-GB"/>
        </w:rPr>
        <w:t xml:space="preserve">8.3 </w:t>
      </w:r>
      <w:r w:rsidRPr="003A4DF4">
        <w:rPr>
          <w:rFonts w:ascii="Arial" w:eastAsia="Times New Roman" w:hAnsi="Arial" w:cs="Arial"/>
          <w:b/>
          <w:bCs/>
          <w:color w:val="000000"/>
          <w:sz w:val="24"/>
          <w:szCs w:val="24"/>
          <w:lang w:eastAsia="en-GB"/>
        </w:rPr>
        <w:tab/>
      </w:r>
      <w:r w:rsidRPr="00685701">
        <w:rPr>
          <w:rFonts w:ascii="Arial" w:eastAsia="Times New Roman" w:hAnsi="Arial" w:cs="Arial"/>
          <w:b/>
          <w:bCs/>
          <w:color w:val="000000"/>
          <w:sz w:val="24"/>
          <w:szCs w:val="24"/>
          <w:lang w:eastAsia="en-GB"/>
        </w:rPr>
        <w:t>Complaints procedure</w:t>
      </w:r>
      <w:bookmarkEnd w:id="36"/>
      <w:r w:rsidRPr="00685701">
        <w:rPr>
          <w:rFonts w:ascii="Arial" w:eastAsia="Times New Roman" w:hAnsi="Arial" w:cs="Arial"/>
          <w:b/>
          <w:bCs/>
          <w:color w:val="000000"/>
          <w:sz w:val="24"/>
          <w:szCs w:val="24"/>
          <w:lang w:eastAsia="en-GB"/>
        </w:rPr>
        <w:t xml:space="preserve"> </w:t>
      </w:r>
    </w:p>
    <w:p w:rsidR="003A4DF4" w:rsidRPr="00685701" w:rsidRDefault="00467E6C" w:rsidP="00236FDB">
      <w:pPr>
        <w:autoSpaceDE w:val="0"/>
        <w:autoSpaceDN w:val="0"/>
        <w:adjustRightInd w:val="0"/>
        <w:spacing w:before="120" w:after="240" w:line="240" w:lineRule="auto"/>
        <w:ind w:left="720"/>
        <w:jc w:val="both"/>
        <w:outlineLvl w:val="0"/>
        <w:rPr>
          <w:rFonts w:ascii="Arial" w:eastAsia="Times New Roman" w:hAnsi="Arial" w:cs="Arial"/>
          <w:color w:val="000000"/>
          <w:sz w:val="24"/>
          <w:szCs w:val="24"/>
          <w:lang w:eastAsia="en-GB"/>
        </w:rPr>
      </w:pPr>
      <w:bookmarkStart w:id="37" w:name="_Toc395172124"/>
      <w:bookmarkStart w:id="38" w:name="_GoBack"/>
      <w:r>
        <w:rPr>
          <w:rFonts w:ascii="Arial" w:eastAsia="Times New Roman" w:hAnsi="Arial" w:cs="Arial"/>
          <w:b/>
          <w:bCs/>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35.2pt;margin-top:29.4pt;width:76.45pt;height:49.5pt;z-index:251715584;mso-position-horizontal-relative:text;mso-position-vertical-relative:text">
            <v:imagedata r:id="rId18" o:title=""/>
          </v:shape>
          <o:OLEObject Type="Embed" ProgID="Word.Document.12" ShapeID="_x0000_s1028" DrawAspect="Icon" ObjectID="_1585998048" r:id="rId19">
            <o:FieldCodes>\s</o:FieldCodes>
          </o:OLEObject>
        </w:pict>
      </w:r>
      <w:bookmarkEnd w:id="38"/>
      <w:r w:rsidR="00DF1781" w:rsidRPr="00DF1781">
        <w:rPr>
          <w:rFonts w:ascii="Arial" w:eastAsia="Times New Roman" w:hAnsi="Arial" w:cs="Arial"/>
          <w:sz w:val="24"/>
          <w:szCs w:val="24"/>
          <w:lang w:eastAsia="en-GB"/>
        </w:rPr>
        <w:t>Duke Street Surgery</w:t>
      </w:r>
      <w:r w:rsidR="00DF1781" w:rsidRPr="003A4DF4">
        <w:rPr>
          <w:rFonts w:ascii="Arial" w:eastAsia="Times New Roman" w:hAnsi="Arial" w:cs="Arial"/>
          <w:sz w:val="24"/>
          <w:szCs w:val="24"/>
          <w:lang w:eastAsia="en-GB"/>
        </w:rPr>
        <w:t xml:space="preserve"> </w:t>
      </w:r>
      <w:r w:rsidR="003A4DF4" w:rsidRPr="00685701">
        <w:rPr>
          <w:rFonts w:ascii="Arial" w:eastAsia="Times New Roman" w:hAnsi="Arial" w:cs="Arial"/>
          <w:color w:val="000000"/>
          <w:sz w:val="24"/>
          <w:szCs w:val="24"/>
          <w:lang w:eastAsia="en-GB"/>
        </w:rPr>
        <w:t>has a clear well publicised procedure that is capable of dealing with complaints from all patients and employees.</w:t>
      </w:r>
      <w:bookmarkEnd w:id="37"/>
      <w:r w:rsidR="003A4DF4" w:rsidRPr="00685701">
        <w:rPr>
          <w:rFonts w:ascii="Arial" w:eastAsia="Times New Roman" w:hAnsi="Arial" w:cs="Arial"/>
          <w:color w:val="000000"/>
          <w:sz w:val="24"/>
          <w:szCs w:val="24"/>
          <w:lang w:eastAsia="en-GB"/>
        </w:rPr>
        <w:t xml:space="preserve"> </w:t>
      </w:r>
    </w:p>
    <w:p w:rsidR="00D139E9" w:rsidRDefault="003A4DF4" w:rsidP="00D139E9">
      <w:pPr>
        <w:autoSpaceDE w:val="0"/>
        <w:autoSpaceDN w:val="0"/>
        <w:adjustRightInd w:val="0"/>
        <w:spacing w:before="120" w:after="240" w:line="240" w:lineRule="auto"/>
        <w:ind w:left="720"/>
        <w:jc w:val="both"/>
        <w:outlineLvl w:val="0"/>
        <w:rPr>
          <w:rFonts w:ascii="Arial" w:eastAsia="Times New Roman" w:hAnsi="Arial" w:cs="Arial"/>
          <w:b/>
          <w:bCs/>
          <w:color w:val="000000"/>
          <w:sz w:val="24"/>
          <w:szCs w:val="24"/>
          <w:lang w:eastAsia="en-GB"/>
        </w:rPr>
      </w:pPr>
      <w:bookmarkStart w:id="39" w:name="_Toc395172125"/>
      <w:r w:rsidRPr="00685701">
        <w:rPr>
          <w:rFonts w:ascii="Arial" w:eastAsia="Times New Roman" w:hAnsi="Arial" w:cs="Arial"/>
          <w:color w:val="000000"/>
          <w:sz w:val="24"/>
          <w:szCs w:val="24"/>
          <w:lang w:eastAsia="en-GB"/>
        </w:rPr>
        <w:t>Please refer to</w:t>
      </w:r>
      <w:r w:rsidR="00D139E9">
        <w:rPr>
          <w:rFonts w:ascii="Arial" w:eastAsia="Times New Roman" w:hAnsi="Arial" w:cs="Arial"/>
          <w:color w:val="000000"/>
          <w:sz w:val="24"/>
          <w:szCs w:val="24"/>
          <w:lang w:eastAsia="en-GB"/>
        </w:rPr>
        <w:t>:-</w:t>
      </w:r>
      <w:r w:rsidRPr="00685701">
        <w:rPr>
          <w:rFonts w:ascii="Arial" w:eastAsia="Times New Roman" w:hAnsi="Arial" w:cs="Arial"/>
          <w:color w:val="000000"/>
          <w:sz w:val="24"/>
          <w:szCs w:val="24"/>
          <w:lang w:eastAsia="en-GB"/>
        </w:rPr>
        <w:t xml:space="preserve"> </w:t>
      </w:r>
      <w:r w:rsidR="00D139E9">
        <w:rPr>
          <w:rFonts w:ascii="Arial" w:eastAsia="Times New Roman" w:hAnsi="Arial" w:cs="Arial"/>
          <w:color w:val="000000"/>
          <w:sz w:val="24"/>
          <w:szCs w:val="24"/>
          <w:lang w:eastAsia="en-GB"/>
        </w:rPr>
        <w:t xml:space="preserve"> </w:t>
      </w:r>
      <w:r w:rsidR="00D139E9">
        <w:rPr>
          <w:rFonts w:ascii="Arial" w:eastAsia="Times New Roman" w:hAnsi="Arial" w:cs="Arial"/>
          <w:b/>
          <w:bCs/>
          <w:color w:val="000000"/>
          <w:sz w:val="24"/>
          <w:szCs w:val="24"/>
          <w:lang w:eastAsia="en-GB"/>
        </w:rPr>
        <w:t xml:space="preserve"> </w:t>
      </w:r>
    </w:p>
    <w:p w:rsidR="00D139E9" w:rsidRDefault="00D139E9" w:rsidP="00D139E9">
      <w:pPr>
        <w:autoSpaceDE w:val="0"/>
        <w:autoSpaceDN w:val="0"/>
        <w:adjustRightInd w:val="0"/>
        <w:spacing w:before="120" w:after="240" w:line="240" w:lineRule="auto"/>
        <w:ind w:left="720"/>
        <w:jc w:val="both"/>
        <w:outlineLvl w:val="0"/>
        <w:rPr>
          <w:rFonts w:ascii="Arial" w:eastAsia="Times New Roman" w:hAnsi="Arial" w:cs="Arial"/>
          <w:b/>
          <w:bCs/>
          <w:color w:val="000000"/>
          <w:sz w:val="24"/>
          <w:szCs w:val="24"/>
          <w:lang w:eastAsia="en-GB"/>
        </w:rPr>
      </w:pPr>
    </w:p>
    <w:p w:rsidR="001D0CE3" w:rsidRPr="00D139E9" w:rsidRDefault="003A4DF4" w:rsidP="00D139E9">
      <w:pPr>
        <w:autoSpaceDE w:val="0"/>
        <w:autoSpaceDN w:val="0"/>
        <w:adjustRightInd w:val="0"/>
        <w:spacing w:before="120" w:after="240" w:line="240" w:lineRule="auto"/>
        <w:ind w:left="720"/>
        <w:jc w:val="both"/>
        <w:outlineLvl w:val="0"/>
        <w:rPr>
          <w:rFonts w:ascii="Arial" w:eastAsia="Times New Roman" w:hAnsi="Arial" w:cs="Arial"/>
          <w:b/>
          <w:bCs/>
          <w:color w:val="000000"/>
          <w:sz w:val="24"/>
          <w:szCs w:val="24"/>
          <w:lang w:eastAsia="en-GB"/>
        </w:rPr>
      </w:pPr>
      <w:r w:rsidRPr="00685701">
        <w:rPr>
          <w:rFonts w:ascii="Arial" w:eastAsia="Times New Roman" w:hAnsi="Arial" w:cs="Arial"/>
          <w:color w:val="000000"/>
          <w:sz w:val="24"/>
          <w:szCs w:val="24"/>
          <w:lang w:eastAsia="en-GB"/>
        </w:rPr>
        <w:t>Consideration should always be given to whether a complaint meets the criteria for managing allegations procedures.</w:t>
      </w:r>
      <w:bookmarkEnd w:id="39"/>
    </w:p>
    <w:p w:rsidR="00F1152C" w:rsidRDefault="00B53B19" w:rsidP="00F1152C">
      <w:pPr>
        <w:pStyle w:val="ListParagraph"/>
        <w:numPr>
          <w:ilvl w:val="0"/>
          <w:numId w:val="15"/>
        </w:numPr>
        <w:autoSpaceDE w:val="0"/>
        <w:autoSpaceDN w:val="0"/>
        <w:adjustRightInd w:val="0"/>
        <w:spacing w:before="120" w:after="240" w:line="240" w:lineRule="auto"/>
        <w:ind w:hanging="720"/>
        <w:jc w:val="both"/>
        <w:outlineLvl w:val="1"/>
        <w:rPr>
          <w:rFonts w:ascii="Arial Bold" w:eastAsia="Times New Roman" w:hAnsi="Arial Bold" w:cs="Arial"/>
          <w:b/>
          <w:bCs/>
          <w:caps/>
          <w:color w:val="000000"/>
          <w:sz w:val="28"/>
          <w:szCs w:val="28"/>
          <w:lang w:eastAsia="en-GB"/>
        </w:rPr>
      </w:pPr>
      <w:bookmarkStart w:id="40" w:name="_Toc395172126"/>
      <w:r w:rsidRPr="00AA618D">
        <w:rPr>
          <w:rFonts w:ascii="Arial Bold" w:eastAsia="Times New Roman" w:hAnsi="Arial Bold" w:cs="Arial"/>
          <w:b/>
          <w:bCs/>
          <w:caps/>
          <w:color w:val="000000"/>
          <w:sz w:val="28"/>
          <w:szCs w:val="28"/>
          <w:lang w:eastAsia="en-GB"/>
        </w:rPr>
        <w:t>LEARNING AND DEVELOPMENT OF</w:t>
      </w:r>
      <w:r w:rsidR="003A4DF4" w:rsidRPr="00AA618D">
        <w:rPr>
          <w:rFonts w:ascii="Arial Bold" w:eastAsia="Times New Roman" w:hAnsi="Arial Bold" w:cs="Arial"/>
          <w:b/>
          <w:bCs/>
          <w:caps/>
          <w:color w:val="000000"/>
          <w:sz w:val="28"/>
          <w:szCs w:val="28"/>
          <w:lang w:eastAsia="en-GB"/>
        </w:rPr>
        <w:t xml:space="preserve"> STAFF</w:t>
      </w:r>
      <w:bookmarkEnd w:id="40"/>
    </w:p>
    <w:p w:rsidR="002B076D" w:rsidRPr="00F1152C" w:rsidRDefault="003A4DF4" w:rsidP="00F1152C">
      <w:pPr>
        <w:pStyle w:val="ListParagraph"/>
        <w:autoSpaceDE w:val="0"/>
        <w:autoSpaceDN w:val="0"/>
        <w:adjustRightInd w:val="0"/>
        <w:spacing w:before="120" w:after="240" w:line="240" w:lineRule="auto"/>
        <w:jc w:val="both"/>
        <w:outlineLvl w:val="1"/>
        <w:rPr>
          <w:rFonts w:ascii="Arial Bold" w:eastAsia="Times New Roman" w:hAnsi="Arial Bold" w:cs="Arial"/>
          <w:b/>
          <w:bCs/>
          <w:caps/>
          <w:color w:val="000000"/>
          <w:sz w:val="28"/>
          <w:szCs w:val="28"/>
          <w:lang w:eastAsia="en-GB"/>
        </w:rPr>
      </w:pPr>
      <w:r w:rsidRPr="00F1152C">
        <w:rPr>
          <w:rFonts w:ascii="Arial" w:eastAsia="Times New Roman" w:hAnsi="Arial" w:cs="Arial"/>
          <w:color w:val="000000"/>
          <w:sz w:val="24"/>
          <w:szCs w:val="24"/>
          <w:lang w:eastAsia="en-GB"/>
        </w:rPr>
        <w:t xml:space="preserve">To protect adults from harm, all health staff must have the competences to recognise </w:t>
      </w:r>
      <w:r w:rsidR="00E2440D" w:rsidRPr="00F1152C">
        <w:rPr>
          <w:rFonts w:ascii="Arial" w:eastAsia="Times New Roman" w:hAnsi="Arial" w:cs="Arial"/>
          <w:color w:val="000000"/>
          <w:sz w:val="24"/>
          <w:szCs w:val="24"/>
          <w:lang w:eastAsia="en-GB"/>
        </w:rPr>
        <w:t>adults with care and support needs</w:t>
      </w:r>
      <w:r w:rsidRPr="00F1152C">
        <w:rPr>
          <w:rFonts w:ascii="Arial" w:eastAsia="Times New Roman" w:hAnsi="Arial" w:cs="Arial"/>
          <w:color w:val="000000"/>
          <w:sz w:val="24"/>
          <w:szCs w:val="24"/>
          <w:lang w:eastAsia="en-GB"/>
        </w:rPr>
        <w:t xml:space="preserve"> of or actual abuse and to take effective action as appropriate to their role. </w:t>
      </w:r>
    </w:p>
    <w:p w:rsidR="002B076D" w:rsidRPr="00685701" w:rsidRDefault="005F746C" w:rsidP="00236FDB">
      <w:pPr>
        <w:autoSpaceDE w:val="0"/>
        <w:autoSpaceDN w:val="0"/>
        <w:adjustRightInd w:val="0"/>
        <w:spacing w:before="120" w:after="240" w:line="240" w:lineRule="auto"/>
        <w:ind w:left="709"/>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w:t>
      </w:r>
      <w:r w:rsidR="00AA618D">
        <w:rPr>
          <w:rFonts w:ascii="Arial" w:eastAsia="Times New Roman" w:hAnsi="Arial" w:cs="Arial"/>
          <w:color w:val="000000"/>
          <w:sz w:val="24"/>
          <w:szCs w:val="24"/>
          <w:lang w:eastAsia="en-GB"/>
        </w:rPr>
        <w:t xml:space="preserve">Pan </w:t>
      </w:r>
      <w:r>
        <w:rPr>
          <w:rFonts w:ascii="Arial" w:eastAsia="Times New Roman" w:hAnsi="Arial" w:cs="Arial"/>
          <w:color w:val="000000"/>
          <w:sz w:val="24"/>
          <w:szCs w:val="24"/>
          <w:lang w:eastAsia="en-GB"/>
        </w:rPr>
        <w:t>Lancashire</w:t>
      </w:r>
      <w:r w:rsidR="00AA618D">
        <w:rPr>
          <w:rFonts w:ascii="Arial" w:eastAsia="Times New Roman" w:hAnsi="Arial" w:cs="Arial"/>
          <w:color w:val="000000"/>
          <w:sz w:val="24"/>
          <w:szCs w:val="24"/>
          <w:lang w:eastAsia="en-GB"/>
        </w:rPr>
        <w:t xml:space="preserve"> and Cumbria </w:t>
      </w:r>
      <w:r>
        <w:rPr>
          <w:rFonts w:ascii="Arial" w:eastAsia="Times New Roman" w:hAnsi="Arial" w:cs="Arial"/>
          <w:color w:val="000000"/>
          <w:sz w:val="24"/>
          <w:szCs w:val="24"/>
          <w:lang w:eastAsia="en-GB"/>
        </w:rPr>
        <w:t>Safeguarding Adult B</w:t>
      </w:r>
      <w:r w:rsidR="003A4DF4" w:rsidRPr="00685701">
        <w:rPr>
          <w:rFonts w:ascii="Arial" w:eastAsia="Times New Roman" w:hAnsi="Arial" w:cs="Arial"/>
          <w:color w:val="000000"/>
          <w:sz w:val="24"/>
          <w:szCs w:val="24"/>
          <w:lang w:eastAsia="en-GB"/>
        </w:rPr>
        <w:t xml:space="preserve">oard </w:t>
      </w:r>
      <w:r>
        <w:rPr>
          <w:rFonts w:ascii="Arial" w:eastAsia="Times New Roman" w:hAnsi="Arial" w:cs="Arial"/>
          <w:color w:val="000000"/>
          <w:sz w:val="24"/>
          <w:szCs w:val="24"/>
          <w:lang w:eastAsia="en-GB"/>
        </w:rPr>
        <w:t xml:space="preserve">(LSAB) </w:t>
      </w:r>
      <w:r w:rsidRPr="00685701">
        <w:rPr>
          <w:rFonts w:ascii="Arial" w:eastAsia="Times New Roman" w:hAnsi="Arial" w:cs="Arial"/>
          <w:color w:val="000000"/>
          <w:sz w:val="24"/>
          <w:szCs w:val="24"/>
          <w:lang w:eastAsia="en-GB"/>
        </w:rPr>
        <w:t>has</w:t>
      </w:r>
      <w:r>
        <w:rPr>
          <w:rFonts w:ascii="Arial" w:eastAsia="Times New Roman" w:hAnsi="Arial" w:cs="Arial"/>
          <w:color w:val="000000"/>
          <w:sz w:val="24"/>
          <w:szCs w:val="24"/>
          <w:lang w:eastAsia="en-GB"/>
        </w:rPr>
        <w:t xml:space="preserve"> adopted the safeguarding </w:t>
      </w:r>
      <w:r w:rsidR="00EB2C12">
        <w:rPr>
          <w:rFonts w:ascii="Arial" w:eastAsia="Times New Roman" w:hAnsi="Arial" w:cs="Arial"/>
          <w:color w:val="000000"/>
          <w:sz w:val="24"/>
          <w:szCs w:val="24"/>
          <w:lang w:eastAsia="en-GB"/>
        </w:rPr>
        <w:t>adult</w:t>
      </w:r>
      <w:r w:rsidR="00EB2C12" w:rsidRPr="00685701">
        <w:rPr>
          <w:rFonts w:ascii="Arial" w:eastAsia="Times New Roman" w:hAnsi="Arial" w:cs="Arial"/>
          <w:color w:val="000000"/>
          <w:sz w:val="24"/>
          <w:szCs w:val="24"/>
          <w:lang w:eastAsia="en-GB"/>
        </w:rPr>
        <w:t>s’</w:t>
      </w:r>
      <w:r w:rsidR="003A4DF4" w:rsidRPr="00685701">
        <w:rPr>
          <w:rFonts w:ascii="Arial" w:eastAsia="Times New Roman" w:hAnsi="Arial" w:cs="Arial"/>
          <w:color w:val="000000"/>
          <w:sz w:val="24"/>
          <w:szCs w:val="24"/>
          <w:lang w:eastAsia="en-GB"/>
        </w:rPr>
        <w:t xml:space="preserve"> competency pass</w:t>
      </w:r>
      <w:r w:rsidR="002B076D" w:rsidRPr="00685701">
        <w:rPr>
          <w:rFonts w:ascii="Arial" w:eastAsia="Times New Roman" w:hAnsi="Arial" w:cs="Arial"/>
          <w:color w:val="000000"/>
          <w:sz w:val="24"/>
          <w:szCs w:val="24"/>
          <w:lang w:eastAsia="en-GB"/>
        </w:rPr>
        <w:t>port</w:t>
      </w:r>
      <w:r w:rsidR="00AA618D">
        <w:rPr>
          <w:rFonts w:ascii="Arial" w:eastAsia="Times New Roman" w:hAnsi="Arial" w:cs="Arial"/>
          <w:color w:val="000000"/>
          <w:sz w:val="24"/>
          <w:szCs w:val="24"/>
          <w:lang w:eastAsia="en-GB"/>
        </w:rPr>
        <w:t xml:space="preserve"> (</w:t>
      </w:r>
      <w:hyperlink r:id="rId20" w:history="1">
        <w:r w:rsidR="00AA618D" w:rsidRPr="00AA618D">
          <w:rPr>
            <w:rStyle w:val="Hyperlink"/>
            <w:rFonts w:ascii="Arial" w:eastAsia="Times New Roman" w:hAnsi="Arial" w:cs="Arial"/>
            <w:sz w:val="24"/>
            <w:szCs w:val="24"/>
            <w:lang w:eastAsia="en-GB"/>
          </w:rPr>
          <w:t>link</w:t>
        </w:r>
      </w:hyperlink>
      <w:r w:rsidR="00AA618D">
        <w:rPr>
          <w:rFonts w:ascii="Arial" w:eastAsia="Times New Roman" w:hAnsi="Arial" w:cs="Arial"/>
          <w:color w:val="000000"/>
          <w:sz w:val="24"/>
          <w:szCs w:val="24"/>
          <w:lang w:eastAsia="en-GB"/>
        </w:rPr>
        <w:t>);</w:t>
      </w:r>
      <w:r w:rsidR="00315351">
        <w:rPr>
          <w:rFonts w:ascii="Arial" w:eastAsia="Times New Roman" w:hAnsi="Arial" w:cs="Arial"/>
          <w:color w:val="000000"/>
          <w:sz w:val="24"/>
          <w:szCs w:val="24"/>
          <w:lang w:eastAsia="en-GB"/>
        </w:rPr>
        <w:t xml:space="preserve"> </w:t>
      </w:r>
      <w:r w:rsidR="00AA618D">
        <w:rPr>
          <w:rFonts w:ascii="Arial" w:eastAsia="Times New Roman" w:hAnsi="Arial" w:cs="Arial"/>
          <w:color w:val="000000"/>
          <w:sz w:val="24"/>
          <w:szCs w:val="24"/>
          <w:lang w:eastAsia="en-GB"/>
        </w:rPr>
        <w:t>i</w:t>
      </w:r>
      <w:r w:rsidR="00315351">
        <w:rPr>
          <w:rFonts w:ascii="Arial" w:eastAsia="Times New Roman" w:hAnsi="Arial" w:cs="Arial"/>
          <w:color w:val="000000"/>
          <w:sz w:val="24"/>
          <w:szCs w:val="24"/>
          <w:lang w:eastAsia="en-GB"/>
        </w:rPr>
        <w:t>t is considered best practice to utilise this</w:t>
      </w:r>
      <w:r w:rsidR="002B076D" w:rsidRPr="00685701">
        <w:rPr>
          <w:rFonts w:ascii="Arial" w:eastAsia="Times New Roman" w:hAnsi="Arial" w:cs="Arial"/>
          <w:color w:val="000000"/>
          <w:sz w:val="24"/>
          <w:szCs w:val="24"/>
          <w:lang w:eastAsia="en-GB"/>
        </w:rPr>
        <w:t xml:space="preserve">. </w:t>
      </w:r>
    </w:p>
    <w:p w:rsidR="003A4DF4" w:rsidRPr="00685701" w:rsidRDefault="003A4DF4" w:rsidP="00236FDB">
      <w:pPr>
        <w:autoSpaceDE w:val="0"/>
        <w:autoSpaceDN w:val="0"/>
        <w:adjustRightInd w:val="0"/>
        <w:spacing w:before="120" w:after="240" w:line="240" w:lineRule="auto"/>
        <w:ind w:left="709"/>
        <w:jc w:val="both"/>
        <w:rPr>
          <w:rFonts w:ascii="Arial" w:eastAsia="Times New Roman" w:hAnsi="Arial" w:cs="Arial"/>
          <w:color w:val="000000"/>
          <w:sz w:val="24"/>
          <w:szCs w:val="24"/>
          <w:lang w:eastAsia="en-GB"/>
        </w:rPr>
      </w:pPr>
      <w:r w:rsidRPr="00685701">
        <w:rPr>
          <w:rFonts w:ascii="Arial" w:eastAsia="Times New Roman" w:hAnsi="Arial" w:cs="Arial"/>
          <w:color w:val="000000"/>
          <w:sz w:val="24"/>
          <w:szCs w:val="24"/>
          <w:lang w:eastAsia="en-GB"/>
        </w:rPr>
        <w:t xml:space="preserve">All staff undergoing learning and development </w:t>
      </w:r>
      <w:proofErr w:type="gramStart"/>
      <w:r w:rsidRPr="00685701">
        <w:rPr>
          <w:rFonts w:ascii="Arial" w:eastAsia="Times New Roman" w:hAnsi="Arial" w:cs="Arial"/>
          <w:color w:val="000000"/>
          <w:sz w:val="24"/>
          <w:szCs w:val="24"/>
          <w:lang w:eastAsia="en-GB"/>
        </w:rPr>
        <w:t>are</w:t>
      </w:r>
      <w:proofErr w:type="gramEnd"/>
      <w:r w:rsidRPr="00685701">
        <w:rPr>
          <w:rFonts w:ascii="Arial" w:eastAsia="Times New Roman" w:hAnsi="Arial" w:cs="Arial"/>
          <w:color w:val="000000"/>
          <w:sz w:val="24"/>
          <w:szCs w:val="24"/>
          <w:lang w:eastAsia="en-GB"/>
        </w:rPr>
        <w:t xml:space="preserve"> expected to keep a learning log for their appraisals and/ or personal development</w:t>
      </w:r>
      <w:r w:rsidR="00AA618D">
        <w:rPr>
          <w:rFonts w:ascii="Arial" w:eastAsia="Times New Roman" w:hAnsi="Arial" w:cs="Arial"/>
          <w:color w:val="000000"/>
          <w:sz w:val="24"/>
          <w:szCs w:val="24"/>
          <w:lang w:eastAsia="en-GB"/>
        </w:rPr>
        <w:t>.</w:t>
      </w:r>
    </w:p>
    <w:p w:rsidR="002B076D" w:rsidRPr="00685701" w:rsidRDefault="00315351" w:rsidP="00236FDB">
      <w:pPr>
        <w:autoSpaceDE w:val="0"/>
        <w:autoSpaceDN w:val="0"/>
        <w:adjustRightInd w:val="0"/>
        <w:spacing w:before="120" w:after="240" w:line="240" w:lineRule="auto"/>
        <w:ind w:left="709"/>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p</w:t>
      </w:r>
      <w:r w:rsidR="003A4DF4" w:rsidRPr="00685701">
        <w:rPr>
          <w:rFonts w:ascii="Arial" w:eastAsia="Times New Roman" w:hAnsi="Arial" w:cs="Arial"/>
          <w:color w:val="000000"/>
          <w:sz w:val="24"/>
          <w:szCs w:val="24"/>
          <w:lang w:eastAsia="en-GB"/>
        </w:rPr>
        <w:t>ractice</w:t>
      </w:r>
      <w:r>
        <w:rPr>
          <w:rFonts w:ascii="Arial" w:eastAsia="Times New Roman" w:hAnsi="Arial" w:cs="Arial"/>
          <w:color w:val="000000"/>
          <w:sz w:val="24"/>
          <w:szCs w:val="24"/>
          <w:lang w:eastAsia="en-GB"/>
        </w:rPr>
        <w:t xml:space="preserve"> will hold at least one </w:t>
      </w:r>
      <w:r w:rsidRPr="00685701">
        <w:rPr>
          <w:rFonts w:ascii="Arial" w:eastAsia="Times New Roman" w:hAnsi="Arial" w:cs="Arial"/>
          <w:color w:val="000000"/>
          <w:sz w:val="24"/>
          <w:szCs w:val="24"/>
          <w:lang w:eastAsia="en-GB"/>
        </w:rPr>
        <w:t>meeting</w:t>
      </w:r>
      <w:r w:rsidR="003A4DF4" w:rsidRPr="00685701">
        <w:rPr>
          <w:rFonts w:ascii="Arial" w:eastAsia="Times New Roman" w:hAnsi="Arial" w:cs="Arial"/>
          <w:color w:val="000000"/>
          <w:sz w:val="24"/>
          <w:szCs w:val="24"/>
          <w:lang w:eastAsia="en-GB"/>
        </w:rPr>
        <w:t xml:space="preserve"> a year to discuss safeguarding </w:t>
      </w:r>
      <w:r w:rsidR="00B53B19">
        <w:rPr>
          <w:rFonts w:ascii="Arial" w:eastAsia="Times New Roman" w:hAnsi="Arial" w:cs="Arial"/>
          <w:color w:val="000000"/>
          <w:sz w:val="24"/>
          <w:szCs w:val="24"/>
          <w:lang w:eastAsia="en-GB"/>
        </w:rPr>
        <w:t>a</w:t>
      </w:r>
      <w:r w:rsidR="003A4DF4" w:rsidRPr="00685701">
        <w:rPr>
          <w:rFonts w:ascii="Arial" w:eastAsia="Times New Roman" w:hAnsi="Arial" w:cs="Arial"/>
          <w:color w:val="000000"/>
          <w:sz w:val="24"/>
          <w:szCs w:val="24"/>
          <w:lang w:eastAsia="en-GB"/>
        </w:rPr>
        <w:t xml:space="preserve">dults within the practice. </w:t>
      </w:r>
      <w:r w:rsidR="00AA618D">
        <w:rPr>
          <w:rFonts w:ascii="Arial" w:eastAsia="Times New Roman" w:hAnsi="Arial" w:cs="Arial"/>
          <w:color w:val="000000"/>
          <w:sz w:val="24"/>
          <w:szCs w:val="24"/>
          <w:lang w:eastAsia="en-GB"/>
        </w:rPr>
        <w:t xml:space="preserve"> </w:t>
      </w:r>
      <w:r w:rsidR="003A4DF4" w:rsidRPr="00685701">
        <w:rPr>
          <w:rFonts w:ascii="Arial" w:eastAsia="Times New Roman" w:hAnsi="Arial" w:cs="Arial"/>
          <w:color w:val="000000"/>
          <w:sz w:val="24"/>
          <w:szCs w:val="24"/>
          <w:lang w:eastAsia="en-GB"/>
        </w:rPr>
        <w:t xml:space="preserve">The purpose of this meeting is to make sure all members of staff are fully aware of the practice policy and know what to do if they are worried an adult is being abused or neglected. </w:t>
      </w:r>
    </w:p>
    <w:p w:rsidR="00F1152C" w:rsidRPr="00F1152C" w:rsidRDefault="003A4DF4" w:rsidP="00F1152C">
      <w:pPr>
        <w:pStyle w:val="ListParagraph"/>
        <w:numPr>
          <w:ilvl w:val="0"/>
          <w:numId w:val="15"/>
        </w:numPr>
        <w:autoSpaceDE w:val="0"/>
        <w:autoSpaceDN w:val="0"/>
        <w:adjustRightInd w:val="0"/>
        <w:spacing w:before="120" w:after="240" w:line="240" w:lineRule="auto"/>
        <w:ind w:hanging="720"/>
        <w:jc w:val="both"/>
        <w:rPr>
          <w:rFonts w:ascii="Arial Bold" w:eastAsia="Times New Roman" w:hAnsi="Arial Bold" w:cs="Arial"/>
          <w:b/>
          <w:bCs/>
          <w:color w:val="000000"/>
          <w:sz w:val="24"/>
          <w:szCs w:val="24"/>
          <w:lang w:eastAsia="en-GB"/>
        </w:rPr>
      </w:pPr>
      <w:r w:rsidRPr="00531A0D">
        <w:rPr>
          <w:rFonts w:ascii="Arial Bold" w:eastAsia="Times New Roman" w:hAnsi="Arial Bold" w:cs="Arial"/>
          <w:b/>
          <w:bCs/>
          <w:caps/>
          <w:color w:val="000000"/>
          <w:sz w:val="28"/>
          <w:szCs w:val="28"/>
          <w:lang w:eastAsia="en-GB"/>
        </w:rPr>
        <w:t>Supervision of staff</w:t>
      </w:r>
      <w:r w:rsidRPr="00531A0D">
        <w:rPr>
          <w:rFonts w:ascii="Arial Bold" w:eastAsia="Times New Roman" w:hAnsi="Arial Bold" w:cs="Arial"/>
          <w:b/>
          <w:bCs/>
          <w:color w:val="000000"/>
          <w:sz w:val="28"/>
          <w:szCs w:val="28"/>
          <w:lang w:eastAsia="en-GB"/>
        </w:rPr>
        <w:t xml:space="preserve"> </w:t>
      </w:r>
    </w:p>
    <w:p w:rsidR="00126E61" w:rsidRPr="00F1152C" w:rsidRDefault="003A4DF4" w:rsidP="00F1152C">
      <w:pPr>
        <w:pStyle w:val="ListParagraph"/>
        <w:autoSpaceDE w:val="0"/>
        <w:autoSpaceDN w:val="0"/>
        <w:adjustRightInd w:val="0"/>
        <w:spacing w:before="120" w:after="240" w:line="240" w:lineRule="auto"/>
        <w:jc w:val="both"/>
        <w:rPr>
          <w:rFonts w:ascii="Arial Bold" w:eastAsia="Times New Roman" w:hAnsi="Arial Bold" w:cs="Arial"/>
          <w:b/>
          <w:bCs/>
          <w:color w:val="000000"/>
          <w:sz w:val="24"/>
          <w:szCs w:val="24"/>
          <w:lang w:eastAsia="en-GB"/>
        </w:rPr>
      </w:pPr>
      <w:r w:rsidRPr="00F1152C">
        <w:rPr>
          <w:rFonts w:ascii="Arial" w:eastAsia="Times New Roman" w:hAnsi="Arial" w:cs="Arial"/>
          <w:color w:val="000000"/>
          <w:sz w:val="24"/>
          <w:szCs w:val="24"/>
          <w:lang w:eastAsia="en-GB"/>
        </w:rPr>
        <w:t xml:space="preserve">Staff working with </w:t>
      </w:r>
      <w:r w:rsidR="00E2440D" w:rsidRPr="00F1152C">
        <w:rPr>
          <w:rFonts w:ascii="Arial" w:eastAsia="Times New Roman" w:hAnsi="Arial" w:cs="Arial"/>
          <w:color w:val="000000"/>
          <w:sz w:val="24"/>
          <w:szCs w:val="24"/>
          <w:lang w:eastAsia="en-GB"/>
        </w:rPr>
        <w:t>adults with care and support needs</w:t>
      </w:r>
      <w:r w:rsidRPr="00F1152C">
        <w:rPr>
          <w:rFonts w:ascii="Arial" w:eastAsia="Times New Roman" w:hAnsi="Arial" w:cs="Arial"/>
          <w:color w:val="FF0000"/>
          <w:sz w:val="24"/>
          <w:szCs w:val="24"/>
          <w:lang w:eastAsia="en-GB"/>
        </w:rPr>
        <w:t xml:space="preserve"> </w:t>
      </w:r>
      <w:r w:rsidRPr="00F1152C">
        <w:rPr>
          <w:rFonts w:ascii="Arial" w:eastAsia="Times New Roman" w:hAnsi="Arial" w:cs="Arial"/>
          <w:color w:val="000000"/>
          <w:sz w:val="24"/>
          <w:szCs w:val="24"/>
          <w:lang w:eastAsia="en-GB"/>
        </w:rPr>
        <w:t>need to have access to support and supervision; this will provide an opportunity for practitioners to share their concerns and to enable them to manage the stresses inherent in this work. It also promotes good standards of practice, which are soundly based and consistent with local and national guidance for safeguarding adults.</w:t>
      </w:r>
      <w:r w:rsidR="009E7C6D" w:rsidRPr="00F1152C">
        <w:rPr>
          <w:rFonts w:ascii="Arial" w:eastAsia="Times New Roman" w:hAnsi="Arial" w:cs="Arial"/>
          <w:color w:val="000000"/>
          <w:sz w:val="24"/>
          <w:szCs w:val="24"/>
          <w:lang w:eastAsia="en-GB"/>
        </w:rPr>
        <w:t xml:space="preserve"> </w:t>
      </w:r>
    </w:p>
    <w:p w:rsidR="00AA618D" w:rsidRPr="00071D81" w:rsidRDefault="003A4DF4" w:rsidP="00071D81">
      <w:pPr>
        <w:autoSpaceDE w:val="0"/>
        <w:autoSpaceDN w:val="0"/>
        <w:adjustRightInd w:val="0"/>
        <w:spacing w:before="120" w:after="240" w:line="240" w:lineRule="auto"/>
        <w:ind w:left="720"/>
        <w:jc w:val="both"/>
        <w:rPr>
          <w:rFonts w:ascii="Arial" w:eastAsia="Times New Roman" w:hAnsi="Arial" w:cs="Arial"/>
          <w:color w:val="000000"/>
          <w:sz w:val="24"/>
          <w:szCs w:val="24"/>
          <w:lang w:eastAsia="en-GB"/>
        </w:rPr>
      </w:pPr>
      <w:r w:rsidRPr="003A4DF4">
        <w:rPr>
          <w:rFonts w:ascii="Arial" w:eastAsia="Times New Roman" w:hAnsi="Arial" w:cs="Arial"/>
          <w:color w:val="000000"/>
          <w:sz w:val="24"/>
          <w:szCs w:val="24"/>
          <w:lang w:eastAsia="en-GB"/>
        </w:rPr>
        <w:t xml:space="preserve">Supervision also provides an opportunity to ensure there is an understanding of roles and responsibilities, as well as the scope of professional discretion and authority. Key decisions taken during supervision must be recorded in the medical records. Safeguarding incidents should be discussed at practice learning reflection events to support in wider learning of recommendations for practice. </w:t>
      </w:r>
      <w:r w:rsidR="00126E61">
        <w:rPr>
          <w:rFonts w:ascii="Arial" w:eastAsia="Times New Roman" w:hAnsi="Arial" w:cs="Arial"/>
          <w:color w:val="000000"/>
          <w:sz w:val="24"/>
          <w:szCs w:val="24"/>
          <w:lang w:eastAsia="en-GB"/>
        </w:rPr>
        <w:t>Opportunities</w:t>
      </w:r>
      <w:r w:rsidR="00F1152C">
        <w:rPr>
          <w:rFonts w:ascii="Arial" w:eastAsia="Times New Roman" w:hAnsi="Arial" w:cs="Arial"/>
          <w:color w:val="000000"/>
          <w:sz w:val="24"/>
          <w:szCs w:val="24"/>
          <w:lang w:eastAsia="en-GB"/>
        </w:rPr>
        <w:t xml:space="preserve"> </w:t>
      </w:r>
      <w:r w:rsidR="00126E61">
        <w:rPr>
          <w:rFonts w:ascii="Arial" w:eastAsia="Times New Roman" w:hAnsi="Arial" w:cs="Arial"/>
          <w:color w:val="000000"/>
          <w:sz w:val="24"/>
          <w:szCs w:val="24"/>
          <w:lang w:eastAsia="en-GB"/>
        </w:rPr>
        <w:lastRenderedPageBreak/>
        <w:t xml:space="preserve">for reflection and to identify any development needs may also be available through the GP appraisal process as safeguarding issues should form a standard part of this process. </w:t>
      </w:r>
    </w:p>
    <w:p w:rsidR="002B076D" w:rsidRPr="00867B9A" w:rsidRDefault="00126E61" w:rsidP="00D139E9">
      <w:pPr>
        <w:pStyle w:val="ListParagraph"/>
        <w:numPr>
          <w:ilvl w:val="0"/>
          <w:numId w:val="15"/>
        </w:numPr>
        <w:autoSpaceDE w:val="0"/>
        <w:autoSpaceDN w:val="0"/>
        <w:adjustRightInd w:val="0"/>
        <w:spacing w:before="120" w:after="240" w:line="240" w:lineRule="auto"/>
        <w:ind w:hanging="720"/>
        <w:jc w:val="both"/>
        <w:rPr>
          <w:rFonts w:ascii="Times New Roman" w:eastAsia="Times New Roman" w:hAnsi="Times New Roman" w:cs="Arial"/>
          <w:sz w:val="24"/>
          <w:szCs w:val="24"/>
          <w:u w:val="single"/>
          <w:lang w:eastAsia="en-GB"/>
        </w:rPr>
      </w:pPr>
      <w:r w:rsidRPr="00867B9A">
        <w:rPr>
          <w:rFonts w:ascii="Arial" w:eastAsia="Times New Roman" w:hAnsi="Arial" w:cs="Arial"/>
          <w:b/>
          <w:sz w:val="28"/>
          <w:szCs w:val="28"/>
          <w:lang w:eastAsia="en-GB"/>
        </w:rPr>
        <w:t>R</w:t>
      </w:r>
      <w:r w:rsidR="003A4DF4" w:rsidRPr="00867B9A">
        <w:rPr>
          <w:rFonts w:ascii="Arial" w:eastAsia="Times New Roman" w:hAnsi="Arial" w:cs="Arial"/>
          <w:b/>
          <w:sz w:val="28"/>
          <w:szCs w:val="28"/>
          <w:lang w:eastAsia="en-GB"/>
        </w:rPr>
        <w:t>EFERENCE DOCUMENTS</w:t>
      </w:r>
    </w:p>
    <w:p w:rsidR="003A4DF4" w:rsidRPr="00381609" w:rsidRDefault="003A4DF4" w:rsidP="00D25AB2">
      <w:pPr>
        <w:spacing w:after="120" w:line="240" w:lineRule="auto"/>
        <w:ind w:left="720"/>
        <w:jc w:val="both"/>
        <w:rPr>
          <w:rFonts w:ascii="Arial" w:eastAsia="Times New Roman" w:hAnsi="Arial" w:cs="Arial"/>
          <w:bCs/>
          <w:sz w:val="12"/>
          <w:szCs w:val="12"/>
          <w:lang w:eastAsia="en-GB"/>
        </w:rPr>
      </w:pPr>
      <w:r w:rsidRPr="00685701">
        <w:rPr>
          <w:rFonts w:ascii="Arial" w:eastAsia="Times New Roman" w:hAnsi="Arial" w:cs="Arial"/>
          <w:bCs/>
          <w:sz w:val="24"/>
          <w:szCs w:val="24"/>
          <w:lang w:eastAsia="en-GB"/>
        </w:rPr>
        <w:t xml:space="preserve">In developing this Policy account has been taken of the following statutory and non-statutory guidance, best practice guidance and the policies and procedures of Lancashire Safeguarding Adults Board. </w:t>
      </w:r>
    </w:p>
    <w:p w:rsidR="003A4DF4" w:rsidRPr="006E56CB" w:rsidRDefault="003A4DF4" w:rsidP="001B6539">
      <w:pPr>
        <w:spacing w:before="60" w:after="60" w:line="240" w:lineRule="auto"/>
        <w:ind w:left="709"/>
        <w:jc w:val="both"/>
        <w:rPr>
          <w:rFonts w:ascii="Arial" w:eastAsia="Times New Roman" w:hAnsi="Arial" w:cs="Arial"/>
          <w:i/>
          <w:sz w:val="24"/>
          <w:szCs w:val="24"/>
          <w:lang w:eastAsia="en-GB"/>
        </w:rPr>
      </w:pPr>
      <w:r w:rsidRPr="00236FDB">
        <w:rPr>
          <w:rFonts w:ascii="Arial" w:eastAsia="Times New Roman" w:hAnsi="Arial" w:cs="Arial"/>
          <w:bCs/>
          <w:sz w:val="24"/>
          <w:szCs w:val="24"/>
          <w:lang w:eastAsia="en-GB"/>
        </w:rPr>
        <w:t>Adult Safeguarding and Domestic Abuse</w:t>
      </w:r>
      <w:r w:rsidRPr="00236FDB">
        <w:rPr>
          <w:rFonts w:ascii="Arial" w:eastAsia="Times New Roman" w:hAnsi="Arial" w:cs="Arial"/>
          <w:bCs/>
          <w:i/>
          <w:sz w:val="24"/>
          <w:szCs w:val="24"/>
          <w:lang w:eastAsia="en-GB"/>
        </w:rPr>
        <w:t xml:space="preserve"> </w:t>
      </w:r>
      <w:r w:rsidRPr="00236FDB">
        <w:rPr>
          <w:rFonts w:ascii="Arial" w:eastAsia="Times New Roman" w:hAnsi="Arial" w:cs="Arial"/>
          <w:bCs/>
          <w:sz w:val="24"/>
          <w:szCs w:val="24"/>
          <w:lang w:eastAsia="en-GB"/>
        </w:rPr>
        <w:t>(2013)</w:t>
      </w:r>
      <w:r w:rsidR="00236FDB" w:rsidRPr="00236FDB">
        <w:rPr>
          <w:rFonts w:ascii="Arial" w:eastAsia="Times New Roman" w:hAnsi="Arial" w:cs="Arial"/>
          <w:bCs/>
          <w:sz w:val="24"/>
          <w:szCs w:val="24"/>
          <w:lang w:eastAsia="en-GB"/>
        </w:rPr>
        <w:t xml:space="preserve"> </w:t>
      </w:r>
      <w:hyperlink r:id="rId21" w:history="1">
        <w:r w:rsidRPr="00236FDB">
          <w:rPr>
            <w:rStyle w:val="Hyperlink"/>
            <w:rFonts w:ascii="Arial" w:eastAsia="Times New Roman" w:hAnsi="Arial" w:cs="Arial"/>
            <w:bCs/>
            <w:i/>
            <w:sz w:val="24"/>
            <w:szCs w:val="24"/>
            <w:lang w:eastAsia="en-GB"/>
          </w:rPr>
          <w:t xml:space="preserve"> </w:t>
        </w:r>
        <w:proofErr w:type="gramStart"/>
        <w:r w:rsidRPr="00236FDB">
          <w:rPr>
            <w:rStyle w:val="Hyperlink"/>
            <w:rFonts w:ascii="Arial" w:eastAsia="Times New Roman" w:hAnsi="Arial" w:cs="Arial"/>
            <w:i/>
            <w:sz w:val="24"/>
            <w:szCs w:val="24"/>
            <w:lang w:eastAsia="en-GB"/>
          </w:rPr>
          <w:t>A</w:t>
        </w:r>
        <w:proofErr w:type="gramEnd"/>
        <w:r w:rsidRPr="00236FDB">
          <w:rPr>
            <w:rStyle w:val="Hyperlink"/>
            <w:rFonts w:ascii="Arial" w:eastAsia="Times New Roman" w:hAnsi="Arial" w:cs="Arial"/>
            <w:i/>
            <w:sz w:val="24"/>
            <w:szCs w:val="24"/>
            <w:lang w:eastAsia="en-GB"/>
          </w:rPr>
          <w:t xml:space="preserve"> guide to support practitioners and managers</w:t>
        </w:r>
      </w:hyperlink>
    </w:p>
    <w:p w:rsidR="00077687" w:rsidRDefault="00077687" w:rsidP="001B6539">
      <w:pPr>
        <w:spacing w:before="60" w:after="60" w:line="240" w:lineRule="auto"/>
        <w:ind w:left="709"/>
        <w:jc w:val="both"/>
        <w:rPr>
          <w:rFonts w:ascii="Arial" w:eastAsia="Times New Roman" w:hAnsi="Arial" w:cs="Arial"/>
          <w:i/>
          <w:sz w:val="24"/>
          <w:szCs w:val="24"/>
          <w:lang w:eastAsia="en-GB"/>
        </w:rPr>
      </w:pPr>
      <w:r w:rsidRPr="00685701">
        <w:rPr>
          <w:rFonts w:ascii="Arial" w:eastAsia="Times New Roman" w:hAnsi="Arial" w:cs="Arial"/>
          <w:color w:val="000000"/>
          <w:sz w:val="24"/>
          <w:szCs w:val="24"/>
          <w:lang w:eastAsia="en-GB"/>
        </w:rPr>
        <w:t xml:space="preserve">Care Quality Commission </w:t>
      </w:r>
      <w:r w:rsidR="006E56CB" w:rsidRPr="00236FDB">
        <w:rPr>
          <w:rFonts w:ascii="Arial" w:eastAsia="Times New Roman" w:hAnsi="Arial" w:cs="Arial"/>
          <w:i/>
          <w:sz w:val="24"/>
          <w:szCs w:val="24"/>
          <w:lang w:eastAsia="en-GB"/>
        </w:rPr>
        <w:t xml:space="preserve">CQC </w:t>
      </w:r>
      <w:r w:rsidRPr="00236FDB">
        <w:rPr>
          <w:rFonts w:ascii="Arial" w:eastAsia="Times New Roman" w:hAnsi="Arial" w:cs="Arial"/>
          <w:i/>
          <w:sz w:val="24"/>
          <w:szCs w:val="24"/>
          <w:lang w:eastAsia="en-GB"/>
        </w:rPr>
        <w:t xml:space="preserve">(2009) </w:t>
      </w:r>
      <w:hyperlink r:id="rId22" w:history="1">
        <w:r w:rsidRPr="00236FDB">
          <w:rPr>
            <w:rStyle w:val="Hyperlink"/>
            <w:rFonts w:ascii="Arial" w:eastAsia="Times New Roman" w:hAnsi="Arial" w:cs="Arial"/>
            <w:i/>
            <w:sz w:val="24"/>
            <w:szCs w:val="24"/>
            <w:lang w:eastAsia="en-GB"/>
          </w:rPr>
          <w:t>Guidance about compliance: Essential Standards of</w:t>
        </w:r>
        <w:r w:rsidR="00236FDB" w:rsidRPr="00236FDB">
          <w:rPr>
            <w:rStyle w:val="Hyperlink"/>
            <w:rFonts w:ascii="Arial" w:eastAsia="Times New Roman" w:hAnsi="Arial" w:cs="Arial"/>
            <w:i/>
            <w:sz w:val="24"/>
            <w:szCs w:val="24"/>
            <w:lang w:eastAsia="en-GB"/>
          </w:rPr>
          <w:t xml:space="preserve"> Quality and Safety Guidance</w:t>
        </w:r>
      </w:hyperlink>
      <w:r w:rsidR="00236FDB">
        <w:rPr>
          <w:rFonts w:ascii="Arial" w:eastAsia="Times New Roman" w:hAnsi="Arial" w:cs="Arial"/>
          <w:i/>
          <w:sz w:val="24"/>
          <w:szCs w:val="24"/>
          <w:lang w:eastAsia="en-GB"/>
        </w:rPr>
        <w:t xml:space="preserve"> </w:t>
      </w:r>
    </w:p>
    <w:p w:rsidR="00B53B19" w:rsidRPr="00B53B19" w:rsidRDefault="00B53B19" w:rsidP="001B6539">
      <w:pPr>
        <w:spacing w:before="60" w:after="60" w:line="240" w:lineRule="auto"/>
        <w:ind w:left="709"/>
        <w:jc w:val="both"/>
        <w:rPr>
          <w:rFonts w:ascii="Arial" w:eastAsia="Times New Roman" w:hAnsi="Arial" w:cs="Arial"/>
          <w:i/>
          <w:color w:val="FF0000"/>
          <w:sz w:val="24"/>
          <w:szCs w:val="24"/>
          <w:lang w:eastAsia="en-GB"/>
        </w:rPr>
      </w:pPr>
      <w:r w:rsidRPr="00B53B19">
        <w:rPr>
          <w:rFonts w:ascii="Arial" w:eastAsia="Times New Roman" w:hAnsi="Arial" w:cs="Arial"/>
          <w:i/>
          <w:color w:val="FF0000"/>
          <w:sz w:val="24"/>
          <w:szCs w:val="24"/>
          <w:lang w:eastAsia="en-GB"/>
        </w:rPr>
        <w:t>Care Quality Commission</w:t>
      </w:r>
      <w:r w:rsidR="00170357">
        <w:rPr>
          <w:rFonts w:ascii="Arial" w:eastAsia="Times New Roman" w:hAnsi="Arial" w:cs="Arial"/>
          <w:i/>
          <w:color w:val="FF0000"/>
          <w:sz w:val="24"/>
          <w:szCs w:val="24"/>
          <w:lang w:eastAsia="en-GB"/>
        </w:rPr>
        <w:t xml:space="preserve"> CQC</w:t>
      </w:r>
      <w:r w:rsidRPr="00B53B19">
        <w:rPr>
          <w:rFonts w:ascii="Arial" w:eastAsia="Times New Roman" w:hAnsi="Arial" w:cs="Arial"/>
          <w:i/>
          <w:color w:val="FF0000"/>
          <w:sz w:val="24"/>
          <w:szCs w:val="24"/>
          <w:lang w:eastAsia="en-GB"/>
        </w:rPr>
        <w:t xml:space="preserve"> (</w:t>
      </w:r>
      <w:r w:rsidR="00170357">
        <w:rPr>
          <w:rFonts w:ascii="Arial" w:eastAsia="Times New Roman" w:hAnsi="Arial" w:cs="Arial"/>
          <w:i/>
          <w:color w:val="FF0000"/>
          <w:sz w:val="24"/>
          <w:szCs w:val="24"/>
          <w:lang w:eastAsia="en-GB"/>
        </w:rPr>
        <w:t>2016</w:t>
      </w:r>
      <w:r w:rsidRPr="00B53B19">
        <w:rPr>
          <w:rFonts w:ascii="Arial" w:eastAsia="Times New Roman" w:hAnsi="Arial" w:cs="Arial"/>
          <w:i/>
          <w:color w:val="FF0000"/>
          <w:sz w:val="24"/>
          <w:szCs w:val="24"/>
          <w:lang w:eastAsia="en-GB"/>
        </w:rPr>
        <w:t>)</w:t>
      </w:r>
      <w:r w:rsidR="00170357">
        <w:rPr>
          <w:rFonts w:ascii="Arial" w:eastAsia="Times New Roman" w:hAnsi="Arial" w:cs="Arial"/>
          <w:i/>
          <w:color w:val="FF0000"/>
          <w:sz w:val="24"/>
          <w:szCs w:val="24"/>
          <w:lang w:eastAsia="en-GB"/>
        </w:rPr>
        <w:t xml:space="preserve"> </w:t>
      </w:r>
      <w:hyperlink r:id="rId23" w:history="1">
        <w:r w:rsidR="00170357" w:rsidRPr="00DD7E1B">
          <w:rPr>
            <w:rStyle w:val="Hyperlink"/>
            <w:rFonts w:ascii="Arial" w:eastAsia="Times New Roman" w:hAnsi="Arial" w:cs="Arial"/>
            <w:i/>
            <w:sz w:val="24"/>
            <w:szCs w:val="24"/>
            <w:lang w:eastAsia="en-GB"/>
          </w:rPr>
          <w:t>NHS GP practices and GP out of Hours Services</w:t>
        </w:r>
      </w:hyperlink>
      <w:r w:rsidR="00170357">
        <w:rPr>
          <w:rFonts w:ascii="Arial" w:eastAsia="Times New Roman" w:hAnsi="Arial" w:cs="Arial"/>
          <w:i/>
          <w:color w:val="FF0000"/>
          <w:sz w:val="24"/>
          <w:szCs w:val="24"/>
          <w:lang w:eastAsia="en-GB"/>
        </w:rPr>
        <w:t xml:space="preserve"> </w:t>
      </w:r>
    </w:p>
    <w:p w:rsidR="00B53B19" w:rsidRPr="00B53B19" w:rsidRDefault="00467E6C" w:rsidP="001B6539">
      <w:pPr>
        <w:spacing w:before="60" w:after="60"/>
        <w:ind w:left="709"/>
        <w:jc w:val="both"/>
        <w:rPr>
          <w:rFonts w:ascii="Arial" w:hAnsi="Arial" w:cs="Arial"/>
          <w:color w:val="FF0000"/>
          <w:sz w:val="24"/>
          <w:szCs w:val="24"/>
        </w:rPr>
      </w:pPr>
      <w:hyperlink r:id="rId24" w:history="1">
        <w:r w:rsidR="00B53B19" w:rsidRPr="000603D1">
          <w:rPr>
            <w:rStyle w:val="Hyperlink"/>
            <w:rFonts w:ascii="Arial" w:eastAsia="Times New Roman" w:hAnsi="Arial" w:cs="Arial"/>
            <w:sz w:val="24"/>
            <w:szCs w:val="24"/>
            <w:lang w:eastAsia="en-GB"/>
          </w:rPr>
          <w:t xml:space="preserve">DH (2016) Care and Support </w:t>
        </w:r>
        <w:r w:rsidR="000603D1" w:rsidRPr="000603D1">
          <w:rPr>
            <w:rStyle w:val="Hyperlink"/>
            <w:rFonts w:ascii="Arial" w:eastAsia="Times New Roman" w:hAnsi="Arial" w:cs="Arial"/>
            <w:sz w:val="24"/>
            <w:szCs w:val="24"/>
            <w:lang w:eastAsia="en-GB"/>
          </w:rPr>
          <w:t>Statutory</w:t>
        </w:r>
        <w:r w:rsidR="00B53B19" w:rsidRPr="000603D1">
          <w:rPr>
            <w:rStyle w:val="Hyperlink"/>
            <w:rFonts w:ascii="Arial" w:eastAsia="Times New Roman" w:hAnsi="Arial" w:cs="Arial"/>
            <w:sz w:val="24"/>
            <w:szCs w:val="24"/>
            <w:lang w:eastAsia="en-GB"/>
          </w:rPr>
          <w:t xml:space="preserve"> Guidance</w:t>
        </w:r>
      </w:hyperlink>
    </w:p>
    <w:p w:rsidR="00077687" w:rsidRDefault="005B58D0" w:rsidP="001B6539">
      <w:pPr>
        <w:spacing w:before="60" w:after="60"/>
        <w:ind w:left="709"/>
        <w:jc w:val="both"/>
        <w:rPr>
          <w:rStyle w:val="Hyperlink"/>
          <w:rFonts w:ascii="Arial" w:eastAsia="Calibri" w:hAnsi="Arial" w:cs="Arial"/>
          <w:i/>
          <w:sz w:val="24"/>
          <w:szCs w:val="24"/>
        </w:rPr>
      </w:pPr>
      <w:r>
        <w:rPr>
          <w:rFonts w:ascii="Arial" w:hAnsi="Arial" w:cs="Arial"/>
          <w:sz w:val="24"/>
          <w:szCs w:val="24"/>
        </w:rPr>
        <w:t>DH (</w:t>
      </w:r>
      <w:r w:rsidR="006E56CB" w:rsidRPr="006E56CB">
        <w:rPr>
          <w:rFonts w:ascii="Arial" w:hAnsi="Arial" w:cs="Arial"/>
          <w:sz w:val="24"/>
          <w:szCs w:val="24"/>
        </w:rPr>
        <w:t>2011)</w:t>
      </w:r>
      <w:r w:rsidR="006E56CB">
        <w:t xml:space="preserve"> </w:t>
      </w:r>
      <w:hyperlink r:id="rId25" w:history="1">
        <w:r w:rsidR="00077687" w:rsidRPr="00837081">
          <w:rPr>
            <w:rStyle w:val="Hyperlink"/>
            <w:rFonts w:ascii="Arial" w:eastAsia="Calibri" w:hAnsi="Arial" w:cs="Arial"/>
            <w:i/>
            <w:sz w:val="24"/>
            <w:szCs w:val="24"/>
          </w:rPr>
          <w:t>Adult Safeguarding: The Role of Health Services</w:t>
        </w:r>
      </w:hyperlink>
    </w:p>
    <w:p w:rsidR="00077687" w:rsidRPr="00874CAB" w:rsidRDefault="00077687" w:rsidP="00531A0D">
      <w:pPr>
        <w:spacing w:before="60" w:after="60" w:line="240" w:lineRule="auto"/>
        <w:ind w:left="709"/>
        <w:jc w:val="both"/>
        <w:rPr>
          <w:rFonts w:ascii="Arial" w:eastAsia="Times New Roman" w:hAnsi="Arial" w:cs="Arial"/>
          <w:i/>
          <w:sz w:val="24"/>
          <w:szCs w:val="24"/>
          <w:lang w:eastAsia="en-GB"/>
        </w:rPr>
      </w:pPr>
      <w:proofErr w:type="gramStart"/>
      <w:r w:rsidRPr="00874CAB">
        <w:rPr>
          <w:rFonts w:ascii="Arial" w:eastAsia="Times New Roman" w:hAnsi="Arial" w:cs="Arial"/>
          <w:sz w:val="24"/>
          <w:szCs w:val="24"/>
          <w:lang w:eastAsia="en-GB"/>
        </w:rPr>
        <w:t>DH (November, 2011)</w:t>
      </w:r>
      <w:r w:rsidRPr="00685701">
        <w:rPr>
          <w:rFonts w:ascii="Arial" w:eastAsia="Times New Roman" w:hAnsi="Arial" w:cs="Arial"/>
          <w:b/>
          <w:sz w:val="24"/>
          <w:szCs w:val="24"/>
          <w:lang w:eastAsia="en-GB"/>
        </w:rPr>
        <w:t xml:space="preserve">, </w:t>
      </w:r>
      <w:hyperlink r:id="rId26" w:history="1">
        <w:r w:rsidRPr="00837081">
          <w:rPr>
            <w:rStyle w:val="Hyperlink"/>
            <w:rFonts w:ascii="Arial" w:eastAsia="Times New Roman" w:hAnsi="Arial" w:cs="Arial"/>
            <w:i/>
            <w:sz w:val="24"/>
            <w:szCs w:val="24"/>
            <w:lang w:eastAsia="en-GB"/>
          </w:rPr>
          <w:t>Building Partnerships, Staying Safe.</w:t>
        </w:r>
        <w:proofErr w:type="gramEnd"/>
        <w:r w:rsidRPr="00837081">
          <w:rPr>
            <w:rStyle w:val="Hyperlink"/>
            <w:rFonts w:ascii="Arial" w:eastAsia="Times New Roman" w:hAnsi="Arial" w:cs="Arial"/>
            <w:i/>
            <w:sz w:val="24"/>
            <w:szCs w:val="24"/>
            <w:lang w:eastAsia="en-GB"/>
          </w:rPr>
          <w:t xml:space="preserve"> - The Health Sector Contribution to HM Governments Prevent Strategy.  </w:t>
        </w:r>
        <w:proofErr w:type="gramStart"/>
        <w:r w:rsidRPr="00837081">
          <w:rPr>
            <w:rStyle w:val="Hyperlink"/>
            <w:rFonts w:ascii="Arial" w:eastAsia="Times New Roman" w:hAnsi="Arial" w:cs="Arial"/>
            <w:i/>
            <w:sz w:val="24"/>
            <w:szCs w:val="24"/>
            <w:lang w:eastAsia="en-GB"/>
          </w:rPr>
          <w:t>Guidance for Healthcare organisations.</w:t>
        </w:r>
        <w:proofErr w:type="gramEnd"/>
      </w:hyperlink>
    </w:p>
    <w:p w:rsidR="00077687" w:rsidRPr="00685701" w:rsidRDefault="00077687" w:rsidP="00531A0D">
      <w:pPr>
        <w:spacing w:before="60" w:after="60" w:line="240" w:lineRule="auto"/>
        <w:ind w:left="709"/>
        <w:jc w:val="both"/>
        <w:rPr>
          <w:rFonts w:ascii="Arial" w:eastAsia="Calibri" w:hAnsi="Arial" w:cs="Arial"/>
          <w:b/>
          <w:sz w:val="24"/>
          <w:szCs w:val="24"/>
        </w:rPr>
      </w:pPr>
      <w:r w:rsidRPr="00874CAB">
        <w:rPr>
          <w:rFonts w:ascii="Arial" w:eastAsia="Calibri" w:hAnsi="Arial" w:cs="Arial"/>
          <w:sz w:val="24"/>
          <w:szCs w:val="24"/>
        </w:rPr>
        <w:t>DH (June 2012)</w:t>
      </w:r>
      <w:r w:rsidRPr="00685701">
        <w:rPr>
          <w:rFonts w:ascii="Arial" w:eastAsia="Calibri" w:hAnsi="Arial" w:cs="Arial"/>
          <w:b/>
          <w:sz w:val="24"/>
          <w:szCs w:val="24"/>
        </w:rPr>
        <w:t xml:space="preserve"> </w:t>
      </w:r>
      <w:hyperlink r:id="rId27" w:history="1">
        <w:r w:rsidRPr="00A8191E">
          <w:rPr>
            <w:rStyle w:val="Hyperlink"/>
            <w:rFonts w:ascii="Arial" w:eastAsia="Calibri" w:hAnsi="Arial" w:cs="Arial"/>
            <w:i/>
            <w:sz w:val="24"/>
            <w:szCs w:val="24"/>
          </w:rPr>
          <w:t>The Functions of Clinical Commissioning Groups</w:t>
        </w:r>
      </w:hyperlink>
      <w:r w:rsidRPr="00685701">
        <w:rPr>
          <w:rFonts w:ascii="Arial" w:eastAsia="Calibri" w:hAnsi="Arial" w:cs="Arial"/>
          <w:sz w:val="24"/>
          <w:szCs w:val="24"/>
        </w:rPr>
        <w:t xml:space="preserve"> (updated to reflect the final Health and Social Care Act 2012)</w:t>
      </w:r>
    </w:p>
    <w:p w:rsidR="00077687" w:rsidRPr="00170357" w:rsidRDefault="00077687" w:rsidP="00531A0D">
      <w:pPr>
        <w:spacing w:before="60" w:after="60" w:line="240" w:lineRule="auto"/>
        <w:ind w:left="709"/>
        <w:jc w:val="both"/>
        <w:rPr>
          <w:rFonts w:ascii="Arial" w:eastAsia="Times New Roman" w:hAnsi="Arial" w:cs="Arial"/>
          <w:b/>
          <w:color w:val="FF0000"/>
          <w:sz w:val="24"/>
          <w:szCs w:val="24"/>
          <w:lang w:eastAsia="en-GB"/>
        </w:rPr>
      </w:pPr>
      <w:r w:rsidRPr="00874CAB">
        <w:rPr>
          <w:rFonts w:ascii="Arial" w:eastAsia="Times New Roman" w:hAnsi="Arial" w:cs="Arial"/>
          <w:sz w:val="24"/>
          <w:szCs w:val="24"/>
          <w:lang w:eastAsia="en-GB"/>
        </w:rPr>
        <w:t>HM Government (2008)</w:t>
      </w:r>
      <w:r w:rsidRPr="00685701">
        <w:rPr>
          <w:rFonts w:ascii="Arial" w:eastAsia="Times New Roman" w:hAnsi="Arial" w:cs="Arial"/>
          <w:b/>
          <w:sz w:val="24"/>
          <w:szCs w:val="24"/>
          <w:lang w:eastAsia="en-GB"/>
        </w:rPr>
        <w:t xml:space="preserve"> </w:t>
      </w:r>
      <w:hyperlink r:id="rId28" w:history="1">
        <w:r w:rsidRPr="00170357">
          <w:rPr>
            <w:rStyle w:val="Hyperlink"/>
            <w:rFonts w:ascii="Arial" w:eastAsia="Times New Roman" w:hAnsi="Arial" w:cs="Arial"/>
            <w:i/>
            <w:color w:val="FF0000"/>
            <w:sz w:val="24"/>
            <w:szCs w:val="24"/>
            <w:lang w:eastAsia="en-GB"/>
          </w:rPr>
          <w:t xml:space="preserve">Information Sharing: </w:t>
        </w:r>
        <w:r w:rsidR="00170357" w:rsidRPr="00170357">
          <w:rPr>
            <w:rStyle w:val="Hyperlink"/>
            <w:rFonts w:ascii="Arial" w:eastAsia="Times New Roman" w:hAnsi="Arial" w:cs="Arial"/>
            <w:i/>
            <w:color w:val="FF0000"/>
            <w:sz w:val="24"/>
            <w:szCs w:val="24"/>
            <w:lang w:eastAsia="en-GB"/>
          </w:rPr>
          <w:t xml:space="preserve">Advice for safeguarding practitioners </w:t>
        </w:r>
      </w:hyperlink>
    </w:p>
    <w:p w:rsidR="00077687" w:rsidRPr="00685701" w:rsidRDefault="00077687" w:rsidP="00531A0D">
      <w:pPr>
        <w:spacing w:before="60" w:after="60" w:line="240" w:lineRule="auto"/>
        <w:ind w:left="284"/>
        <w:jc w:val="both"/>
        <w:rPr>
          <w:rFonts w:ascii="Arial" w:eastAsia="Times New Roman" w:hAnsi="Arial" w:cs="Arial"/>
          <w:b/>
          <w:sz w:val="24"/>
          <w:szCs w:val="24"/>
          <w:lang w:eastAsia="en-GB"/>
        </w:rPr>
      </w:pPr>
      <w:r w:rsidRPr="00685701">
        <w:rPr>
          <w:rFonts w:ascii="Arial" w:eastAsia="Times New Roman" w:hAnsi="Arial" w:cs="Arial"/>
          <w:b/>
          <w:sz w:val="24"/>
          <w:szCs w:val="24"/>
          <w:lang w:eastAsia="en-GB"/>
        </w:rPr>
        <w:t xml:space="preserve">      </w:t>
      </w:r>
      <w:r w:rsidRPr="00874CAB">
        <w:rPr>
          <w:rFonts w:ascii="Arial" w:eastAsia="Times New Roman" w:hAnsi="Arial" w:cs="Arial"/>
          <w:sz w:val="24"/>
          <w:szCs w:val="24"/>
          <w:lang w:eastAsia="en-GB"/>
        </w:rPr>
        <w:t>HM Government (2014)</w:t>
      </w:r>
      <w:r w:rsidRPr="00685701">
        <w:rPr>
          <w:rFonts w:ascii="Arial" w:eastAsia="Times New Roman" w:hAnsi="Arial" w:cs="Arial"/>
          <w:b/>
          <w:sz w:val="24"/>
          <w:szCs w:val="24"/>
          <w:lang w:eastAsia="en-GB"/>
        </w:rPr>
        <w:t xml:space="preserve"> </w:t>
      </w:r>
      <w:hyperlink r:id="rId29" w:history="1">
        <w:proofErr w:type="gramStart"/>
        <w:r w:rsidRPr="005335A2">
          <w:rPr>
            <w:rStyle w:val="Hyperlink"/>
            <w:rFonts w:ascii="Arial" w:eastAsia="Times New Roman" w:hAnsi="Arial" w:cs="Arial"/>
            <w:i/>
            <w:sz w:val="24"/>
            <w:szCs w:val="24"/>
            <w:lang w:eastAsia="en-GB"/>
          </w:rPr>
          <w:t>The</w:t>
        </w:r>
        <w:proofErr w:type="gramEnd"/>
        <w:r w:rsidRPr="005335A2">
          <w:rPr>
            <w:rStyle w:val="Hyperlink"/>
            <w:rFonts w:ascii="Arial" w:eastAsia="Times New Roman" w:hAnsi="Arial" w:cs="Arial"/>
            <w:i/>
            <w:sz w:val="24"/>
            <w:szCs w:val="24"/>
            <w:lang w:eastAsia="en-GB"/>
          </w:rPr>
          <w:t xml:space="preserve"> Care Act</w:t>
        </w:r>
      </w:hyperlink>
      <w:r w:rsidRPr="00685701">
        <w:rPr>
          <w:rFonts w:ascii="Arial" w:eastAsia="Times New Roman" w:hAnsi="Arial" w:cs="Arial"/>
          <w:b/>
          <w:sz w:val="24"/>
          <w:szCs w:val="24"/>
          <w:lang w:eastAsia="en-GB"/>
        </w:rPr>
        <w:t xml:space="preserve"> </w:t>
      </w:r>
    </w:p>
    <w:p w:rsidR="00077687" w:rsidRPr="00685701" w:rsidRDefault="00943417" w:rsidP="00531A0D">
      <w:pPr>
        <w:spacing w:before="60" w:after="60" w:line="240" w:lineRule="auto"/>
        <w:ind w:left="709"/>
        <w:jc w:val="both"/>
        <w:rPr>
          <w:rFonts w:ascii="Arial" w:eastAsia="Calibri" w:hAnsi="Arial" w:cs="Arial"/>
          <w:b/>
          <w:sz w:val="24"/>
          <w:szCs w:val="24"/>
        </w:rPr>
      </w:pPr>
      <w:r w:rsidRPr="00943417">
        <w:rPr>
          <w:rFonts w:ascii="Arial" w:eastAsia="Times New Roman" w:hAnsi="Arial" w:cs="Arial"/>
          <w:color w:val="000000"/>
          <w:sz w:val="24"/>
          <w:szCs w:val="24"/>
          <w:lang w:eastAsia="en-GB"/>
        </w:rPr>
        <w:t xml:space="preserve">Law Commission </w:t>
      </w:r>
      <w:proofErr w:type="gramStart"/>
      <w:r w:rsidRPr="00943417">
        <w:rPr>
          <w:rFonts w:ascii="Arial" w:eastAsia="Times New Roman" w:hAnsi="Arial" w:cs="Arial"/>
          <w:color w:val="000000"/>
          <w:sz w:val="24"/>
          <w:szCs w:val="24"/>
          <w:lang w:eastAsia="en-GB"/>
        </w:rPr>
        <w:t>( 2011</w:t>
      </w:r>
      <w:proofErr w:type="gramEnd"/>
      <w:r w:rsidRPr="00943417">
        <w:rPr>
          <w:rFonts w:ascii="Arial" w:eastAsia="Times New Roman" w:hAnsi="Arial" w:cs="Arial"/>
          <w:color w:val="000000"/>
          <w:sz w:val="24"/>
          <w:szCs w:val="24"/>
          <w:lang w:eastAsia="en-GB"/>
        </w:rPr>
        <w:t xml:space="preserve">) </w:t>
      </w:r>
      <w:hyperlink r:id="rId30" w:history="1">
        <w:r w:rsidR="00077687" w:rsidRPr="00837081">
          <w:rPr>
            <w:rStyle w:val="Hyperlink"/>
            <w:rFonts w:ascii="Arial" w:eastAsia="Calibri" w:hAnsi="Arial" w:cs="Arial"/>
            <w:i/>
            <w:sz w:val="24"/>
            <w:szCs w:val="24"/>
          </w:rPr>
          <w:t>Adult Social Care Report</w:t>
        </w:r>
      </w:hyperlink>
    </w:p>
    <w:p w:rsidR="00077687" w:rsidRPr="00440782" w:rsidRDefault="00077687" w:rsidP="00531A0D">
      <w:pPr>
        <w:spacing w:before="60" w:after="60" w:line="240" w:lineRule="auto"/>
        <w:ind w:left="709"/>
        <w:jc w:val="both"/>
        <w:rPr>
          <w:rStyle w:val="Hyperlink"/>
          <w:rFonts w:ascii="Arial" w:eastAsia="Times New Roman" w:hAnsi="Arial" w:cs="Arial"/>
          <w:sz w:val="24"/>
          <w:szCs w:val="24"/>
          <w:lang w:eastAsia="en-GB"/>
        </w:rPr>
      </w:pPr>
      <w:r w:rsidRPr="00874CAB">
        <w:rPr>
          <w:rFonts w:ascii="Arial" w:eastAsia="Times New Roman" w:hAnsi="Arial" w:cs="Arial"/>
          <w:sz w:val="24"/>
          <w:szCs w:val="24"/>
          <w:lang w:eastAsia="en-GB"/>
        </w:rPr>
        <w:t>Local Safeguarding Adults Board</w:t>
      </w:r>
      <w:r w:rsidR="00943417">
        <w:rPr>
          <w:rFonts w:ascii="Arial" w:eastAsia="Times New Roman" w:hAnsi="Arial" w:cs="Arial"/>
          <w:sz w:val="24"/>
          <w:szCs w:val="24"/>
          <w:lang w:eastAsia="en-GB"/>
        </w:rPr>
        <w:t xml:space="preserve"> </w:t>
      </w:r>
      <w:r w:rsidR="00440782">
        <w:rPr>
          <w:rFonts w:ascii="Arial" w:eastAsia="Times New Roman" w:hAnsi="Arial" w:cs="Arial"/>
          <w:sz w:val="24"/>
          <w:szCs w:val="24"/>
          <w:lang w:eastAsia="en-GB"/>
        </w:rPr>
        <w:fldChar w:fldCharType="begin"/>
      </w:r>
      <w:r w:rsidR="00440782">
        <w:rPr>
          <w:rFonts w:ascii="Arial" w:eastAsia="Times New Roman" w:hAnsi="Arial" w:cs="Arial"/>
          <w:sz w:val="24"/>
          <w:szCs w:val="24"/>
          <w:lang w:eastAsia="en-GB"/>
        </w:rPr>
        <w:instrText xml:space="preserve"> HYPERLINK "http://www.lancashiresafeguarding.org.uk/lancashire-safeguarding-adults/policies-and-procedures.aspx" </w:instrText>
      </w:r>
      <w:r w:rsidR="00440782">
        <w:rPr>
          <w:rFonts w:ascii="Arial" w:eastAsia="Times New Roman" w:hAnsi="Arial" w:cs="Arial"/>
          <w:sz w:val="24"/>
          <w:szCs w:val="24"/>
          <w:lang w:eastAsia="en-GB"/>
        </w:rPr>
        <w:fldChar w:fldCharType="separate"/>
      </w:r>
      <w:r w:rsidR="008B0F1D" w:rsidRPr="00440782">
        <w:rPr>
          <w:rStyle w:val="Hyperlink"/>
          <w:rFonts w:ascii="Arial" w:eastAsia="Times New Roman" w:hAnsi="Arial" w:cs="Arial"/>
          <w:sz w:val="24"/>
          <w:szCs w:val="24"/>
          <w:lang w:eastAsia="en-GB"/>
        </w:rPr>
        <w:t>Policies, Procedures and Practice G</w:t>
      </w:r>
      <w:r w:rsidRPr="00440782">
        <w:rPr>
          <w:rStyle w:val="Hyperlink"/>
          <w:rFonts w:ascii="Arial" w:eastAsia="Times New Roman" w:hAnsi="Arial" w:cs="Arial"/>
          <w:sz w:val="24"/>
          <w:szCs w:val="24"/>
          <w:lang w:eastAsia="en-GB"/>
        </w:rPr>
        <w:t>uidance</w:t>
      </w:r>
      <w:r w:rsidR="00837081" w:rsidRPr="00440782">
        <w:rPr>
          <w:rStyle w:val="Hyperlink"/>
          <w:rFonts w:ascii="Arial" w:eastAsia="Times New Roman" w:hAnsi="Arial" w:cs="Arial"/>
          <w:sz w:val="24"/>
          <w:szCs w:val="24"/>
          <w:lang w:eastAsia="en-GB"/>
        </w:rPr>
        <w:t xml:space="preserve"> </w:t>
      </w:r>
      <w:r w:rsidRPr="00440782">
        <w:rPr>
          <w:rStyle w:val="Hyperlink"/>
          <w:rFonts w:ascii="Arial" w:eastAsia="Times New Roman" w:hAnsi="Arial" w:cs="Arial"/>
          <w:sz w:val="24"/>
          <w:szCs w:val="24"/>
          <w:lang w:eastAsia="en-GB"/>
        </w:rPr>
        <w:t xml:space="preserve"> </w:t>
      </w:r>
    </w:p>
    <w:p w:rsidR="00077687" w:rsidRPr="008B0F1D" w:rsidRDefault="00440782" w:rsidP="00531A0D">
      <w:pPr>
        <w:spacing w:before="60" w:after="60" w:line="240" w:lineRule="auto"/>
        <w:ind w:left="709"/>
        <w:jc w:val="both"/>
        <w:rPr>
          <w:rFonts w:ascii="Arial" w:eastAsia="Calibri" w:hAnsi="Arial" w:cs="Arial"/>
          <w:b/>
          <w:sz w:val="24"/>
          <w:szCs w:val="24"/>
        </w:rPr>
      </w:pPr>
      <w:r>
        <w:rPr>
          <w:rFonts w:ascii="Arial" w:eastAsia="Times New Roman" w:hAnsi="Arial" w:cs="Arial"/>
          <w:sz w:val="24"/>
          <w:szCs w:val="24"/>
          <w:lang w:eastAsia="en-GB"/>
        </w:rPr>
        <w:fldChar w:fldCharType="end"/>
      </w:r>
      <w:r w:rsidR="00077687" w:rsidRPr="00874CAB">
        <w:rPr>
          <w:rFonts w:ascii="Arial" w:eastAsia="Calibri" w:hAnsi="Arial" w:cs="Arial"/>
          <w:sz w:val="24"/>
          <w:szCs w:val="24"/>
        </w:rPr>
        <w:t>NHS Commissioning Board March 201</w:t>
      </w:r>
      <w:r w:rsidR="00170357">
        <w:rPr>
          <w:rFonts w:ascii="Arial" w:eastAsia="Calibri" w:hAnsi="Arial" w:cs="Arial"/>
          <w:sz w:val="24"/>
          <w:szCs w:val="24"/>
        </w:rPr>
        <w:t>5</w:t>
      </w:r>
      <w:r w:rsidR="00077687" w:rsidRPr="008B0F1D">
        <w:rPr>
          <w:rFonts w:ascii="Arial" w:eastAsia="Calibri" w:hAnsi="Arial" w:cs="Arial"/>
          <w:b/>
          <w:sz w:val="24"/>
          <w:szCs w:val="24"/>
        </w:rPr>
        <w:t xml:space="preserve"> </w:t>
      </w:r>
      <w:hyperlink r:id="rId31" w:history="1">
        <w:r w:rsidR="00077687" w:rsidRPr="000603D1">
          <w:rPr>
            <w:rStyle w:val="Hyperlink"/>
            <w:rFonts w:ascii="Arial" w:eastAsia="Calibri" w:hAnsi="Arial" w:cs="Arial"/>
            <w:i/>
            <w:sz w:val="24"/>
            <w:szCs w:val="24"/>
          </w:rPr>
          <w:t>Safeguarding Vulnerable people in the Reformed NHS - accountability and assurance framework</w:t>
        </w:r>
      </w:hyperlink>
      <w:r w:rsidR="00077687" w:rsidRPr="008B0F1D">
        <w:rPr>
          <w:rFonts w:ascii="Arial" w:eastAsia="Calibri" w:hAnsi="Arial" w:cs="Arial"/>
          <w:b/>
          <w:i/>
          <w:sz w:val="24"/>
          <w:szCs w:val="24"/>
        </w:rPr>
        <w:t xml:space="preserve"> </w:t>
      </w:r>
    </w:p>
    <w:p w:rsidR="00077687" w:rsidRPr="00874CAB" w:rsidRDefault="00467E6C" w:rsidP="00531A0D">
      <w:pPr>
        <w:spacing w:before="60" w:after="60" w:line="240" w:lineRule="auto"/>
        <w:ind w:left="709"/>
        <w:jc w:val="both"/>
        <w:rPr>
          <w:rFonts w:ascii="Arial" w:eastAsia="Times New Roman" w:hAnsi="Arial" w:cs="Arial"/>
          <w:sz w:val="24"/>
          <w:szCs w:val="24"/>
          <w:lang w:eastAsia="en-GB"/>
        </w:rPr>
      </w:pPr>
      <w:hyperlink r:id="rId32" w:history="1">
        <w:r w:rsidR="00077687" w:rsidRPr="00837081">
          <w:rPr>
            <w:rStyle w:val="Hyperlink"/>
            <w:rFonts w:ascii="Arial" w:eastAsia="Times New Roman" w:hAnsi="Arial" w:cs="Arial"/>
            <w:sz w:val="24"/>
            <w:szCs w:val="24"/>
            <w:lang w:eastAsia="en-GB"/>
          </w:rPr>
          <w:t>NHS Employment Check standards (2013)</w:t>
        </w:r>
        <w:r w:rsidR="008D0265" w:rsidRPr="00837081">
          <w:rPr>
            <w:rStyle w:val="Hyperlink"/>
            <w:rFonts w:ascii="Arial" w:eastAsia="Times New Roman" w:hAnsi="Arial" w:cs="Arial"/>
            <w:sz w:val="24"/>
            <w:szCs w:val="24"/>
            <w:lang w:eastAsia="en-GB"/>
          </w:rPr>
          <w:t>:</w:t>
        </w:r>
      </w:hyperlink>
    </w:p>
    <w:p w:rsidR="003A4DF4" w:rsidRDefault="003A4DF4" w:rsidP="00531A0D">
      <w:pPr>
        <w:spacing w:before="60" w:after="60" w:line="240" w:lineRule="auto"/>
        <w:ind w:left="709"/>
        <w:jc w:val="both"/>
        <w:rPr>
          <w:rStyle w:val="Hyperlink"/>
          <w:rFonts w:ascii="Arial" w:eastAsia="Times New Roman" w:hAnsi="Arial" w:cs="Arial"/>
          <w:i/>
          <w:sz w:val="24"/>
          <w:szCs w:val="24"/>
          <w:lang w:eastAsia="en-GB"/>
        </w:rPr>
      </w:pPr>
      <w:r w:rsidRPr="00874CAB">
        <w:rPr>
          <w:rFonts w:ascii="Arial" w:eastAsia="Times New Roman" w:hAnsi="Arial" w:cs="Arial"/>
          <w:color w:val="000000"/>
          <w:sz w:val="24"/>
          <w:szCs w:val="24"/>
          <w:lang w:eastAsia="en-GB"/>
        </w:rPr>
        <w:t xml:space="preserve">RCGP IRIS CAADA (2012) </w:t>
      </w:r>
      <w:hyperlink r:id="rId33" w:history="1">
        <w:r w:rsidRPr="000603D1">
          <w:rPr>
            <w:rStyle w:val="Hyperlink"/>
            <w:rFonts w:ascii="Arial" w:eastAsia="Times New Roman" w:hAnsi="Arial" w:cs="Arial"/>
            <w:i/>
            <w:sz w:val="24"/>
            <w:szCs w:val="24"/>
            <w:lang w:eastAsia="en-GB"/>
          </w:rPr>
          <w:t>Responding to domestic abuse, Guidance for General Practices</w:t>
        </w:r>
      </w:hyperlink>
    </w:p>
    <w:p w:rsidR="00477A3F" w:rsidRDefault="00724A8D" w:rsidP="0048415E">
      <w:pPr>
        <w:spacing w:before="60" w:after="60" w:line="240" w:lineRule="auto"/>
        <w:ind w:left="709"/>
        <w:jc w:val="both"/>
        <w:rPr>
          <w:rFonts w:ascii="Arial" w:eastAsia="Times New Roman" w:hAnsi="Arial" w:cs="Arial"/>
          <w:i/>
          <w:color w:val="000000"/>
          <w:sz w:val="24"/>
          <w:szCs w:val="24"/>
          <w:lang w:eastAsia="en-GB"/>
        </w:rPr>
      </w:pPr>
      <w:r>
        <w:rPr>
          <w:rFonts w:ascii="Arial" w:eastAsia="Times New Roman" w:hAnsi="Arial" w:cs="Arial"/>
          <w:color w:val="000000"/>
          <w:sz w:val="24"/>
          <w:szCs w:val="24"/>
          <w:lang w:eastAsia="en-GB"/>
        </w:rPr>
        <w:t xml:space="preserve">NHS Chorley &amp; South </w:t>
      </w:r>
      <w:proofErr w:type="spellStart"/>
      <w:r>
        <w:rPr>
          <w:rFonts w:ascii="Arial" w:eastAsia="Times New Roman" w:hAnsi="Arial" w:cs="Arial"/>
          <w:color w:val="000000"/>
          <w:sz w:val="24"/>
          <w:szCs w:val="24"/>
          <w:lang w:eastAsia="en-GB"/>
        </w:rPr>
        <w:t>Ribble</w:t>
      </w:r>
      <w:proofErr w:type="spellEnd"/>
      <w:r>
        <w:rPr>
          <w:rFonts w:ascii="Arial" w:eastAsia="Times New Roman" w:hAnsi="Arial" w:cs="Arial"/>
          <w:color w:val="000000"/>
          <w:sz w:val="24"/>
          <w:szCs w:val="24"/>
          <w:lang w:eastAsia="en-GB"/>
        </w:rPr>
        <w:t xml:space="preserve"> CCG and NHS Greater Preston CCG </w:t>
      </w:r>
      <w:r w:rsidR="007B362C">
        <w:rPr>
          <w:rFonts w:ascii="Arial" w:eastAsia="Times New Roman" w:hAnsi="Arial" w:cs="Arial"/>
          <w:color w:val="000000"/>
          <w:sz w:val="24"/>
          <w:szCs w:val="24"/>
          <w:lang w:eastAsia="en-GB"/>
        </w:rPr>
        <w:t xml:space="preserve">Sample Domestic Violence and Abuse Policy </w:t>
      </w:r>
    </w:p>
    <w:p w:rsidR="0048415E" w:rsidRPr="0048415E" w:rsidRDefault="0048415E" w:rsidP="0048415E">
      <w:pPr>
        <w:spacing w:before="60" w:after="60" w:line="240" w:lineRule="auto"/>
        <w:ind w:left="709"/>
        <w:jc w:val="both"/>
        <w:rPr>
          <w:rFonts w:ascii="Arial" w:eastAsia="Times New Roman" w:hAnsi="Arial" w:cs="Arial"/>
          <w:i/>
          <w:color w:val="000000"/>
          <w:sz w:val="24"/>
          <w:szCs w:val="24"/>
          <w:lang w:eastAsia="en-GB"/>
        </w:rPr>
      </w:pPr>
    </w:p>
    <w:p w:rsidR="003A4DF4" w:rsidRPr="003A4DF4" w:rsidRDefault="00CD26CD" w:rsidP="008B0F1D">
      <w:pPr>
        <w:autoSpaceDE w:val="0"/>
        <w:autoSpaceDN w:val="0"/>
        <w:adjustRightInd w:val="0"/>
        <w:spacing w:line="240" w:lineRule="auto"/>
        <w:ind w:left="709"/>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w:t>
      </w:r>
      <w:r w:rsidR="003A4DF4" w:rsidRPr="003A4DF4">
        <w:rPr>
          <w:rFonts w:ascii="Arial" w:eastAsia="Times New Roman" w:hAnsi="Arial" w:cs="Arial"/>
          <w:color w:val="000000"/>
          <w:sz w:val="24"/>
          <w:szCs w:val="24"/>
          <w:lang w:eastAsia="en-GB"/>
        </w:rPr>
        <w:t>he responsibility for ensuring policies are reviewed belongs to the partners, who may delegate this responsibility</w:t>
      </w:r>
      <w:r w:rsidR="00ED4774">
        <w:rPr>
          <w:rFonts w:ascii="Arial" w:eastAsia="Times New Roman" w:hAnsi="Arial" w:cs="Arial"/>
          <w:color w:val="000000"/>
          <w:sz w:val="24"/>
          <w:szCs w:val="24"/>
          <w:lang w:eastAsia="en-GB"/>
        </w:rPr>
        <w:t xml:space="preserve"> to</w:t>
      </w:r>
      <w:r w:rsidR="003A4DF4" w:rsidRPr="003A4DF4">
        <w:rPr>
          <w:rFonts w:ascii="Arial" w:eastAsia="Times New Roman" w:hAnsi="Arial" w:cs="Arial"/>
          <w:color w:val="000000"/>
          <w:sz w:val="24"/>
          <w:szCs w:val="24"/>
          <w:lang w:eastAsia="en-GB"/>
        </w:rPr>
        <w:t xml:space="preserve"> </w:t>
      </w:r>
      <w:r w:rsidR="002F6372" w:rsidRPr="002F6372">
        <w:rPr>
          <w:rFonts w:ascii="Arial" w:eastAsia="Times New Roman" w:hAnsi="Arial" w:cs="Arial"/>
          <w:bCs/>
          <w:color w:val="000000"/>
          <w:sz w:val="24"/>
          <w:szCs w:val="24"/>
          <w:lang w:eastAsia="en-GB"/>
        </w:rPr>
        <w:t>either the practice manager (Laura Hodgkinson) or a member of the administration team.</w:t>
      </w:r>
      <w:r w:rsidR="003A4DF4" w:rsidRPr="003A4DF4">
        <w:rPr>
          <w:rFonts w:ascii="Arial" w:eastAsia="Times New Roman" w:hAnsi="Arial" w:cs="Arial"/>
          <w:b/>
          <w:bCs/>
          <w:color w:val="000000"/>
          <w:sz w:val="24"/>
          <w:szCs w:val="24"/>
          <w:lang w:eastAsia="en-GB"/>
        </w:rPr>
        <w:t xml:space="preserve"> </w:t>
      </w:r>
    </w:p>
    <w:p w:rsidR="003A4DF4" w:rsidRPr="00381609" w:rsidRDefault="00071D81" w:rsidP="008B0F1D">
      <w:pPr>
        <w:autoSpaceDE w:val="0"/>
        <w:autoSpaceDN w:val="0"/>
        <w:adjustRightInd w:val="0"/>
        <w:spacing w:line="240" w:lineRule="auto"/>
        <w:ind w:left="709"/>
        <w:jc w:val="both"/>
        <w:rPr>
          <w:rFonts w:ascii="Arial" w:eastAsia="Times New Roman" w:hAnsi="Arial" w:cs="Arial"/>
          <w:color w:val="000000"/>
          <w:sz w:val="16"/>
          <w:szCs w:val="16"/>
          <w:lang w:eastAsia="en-GB"/>
        </w:rPr>
      </w:pPr>
      <w:r>
        <w:rPr>
          <w:rFonts w:ascii="Arial" w:eastAsia="Times New Roman" w:hAnsi="Arial" w:cs="Arial"/>
          <w:noProof/>
          <w:color w:val="000000"/>
          <w:sz w:val="16"/>
          <w:szCs w:val="16"/>
          <w:lang w:eastAsia="en-GB"/>
        </w:rPr>
        <mc:AlternateContent>
          <mc:Choice Requires="wps">
            <w:drawing>
              <wp:anchor distT="0" distB="0" distL="114300" distR="114300" simplePos="0" relativeHeight="251716608" behindDoc="0" locked="0" layoutInCell="1" allowOverlap="1">
                <wp:simplePos x="0" y="0"/>
                <wp:positionH relativeFrom="column">
                  <wp:posOffset>394335</wp:posOffset>
                </wp:positionH>
                <wp:positionV relativeFrom="paragraph">
                  <wp:posOffset>94615</wp:posOffset>
                </wp:positionV>
                <wp:extent cx="5762625" cy="16954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5762625" cy="1695450"/>
                        </a:xfrm>
                        <a:prstGeom prst="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1.05pt;margin-top:7.45pt;width:453.75pt;height:13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" filled="f" strokecolor="#4f81bd [3204]" strokeweight="2pt"/>
            </w:pict>
          </mc:Fallback>
        </mc:AlternateContent>
      </w:r>
    </w:p>
    <w:p w:rsidR="003A4DF4" w:rsidRPr="00071D81" w:rsidRDefault="003A4DF4" w:rsidP="008B0F1D">
      <w:pPr>
        <w:autoSpaceDE w:val="0"/>
        <w:autoSpaceDN w:val="0"/>
        <w:adjustRightInd w:val="0"/>
        <w:spacing w:line="240" w:lineRule="auto"/>
        <w:ind w:left="709"/>
        <w:jc w:val="both"/>
        <w:rPr>
          <w:rFonts w:ascii="Arial" w:eastAsia="Times New Roman" w:hAnsi="Arial" w:cs="Arial"/>
          <w:b/>
          <w:color w:val="000000"/>
          <w:sz w:val="24"/>
          <w:szCs w:val="24"/>
          <w:lang w:eastAsia="en-GB"/>
        </w:rPr>
      </w:pPr>
      <w:r w:rsidRPr="00071D81">
        <w:rPr>
          <w:rFonts w:ascii="Arial" w:eastAsia="Times New Roman" w:hAnsi="Arial" w:cs="Arial"/>
          <w:b/>
          <w:color w:val="000000"/>
          <w:sz w:val="24"/>
          <w:szCs w:val="24"/>
          <w:lang w:eastAsia="en-GB"/>
        </w:rPr>
        <w:t xml:space="preserve">We have reviewed and accepted this policy. </w:t>
      </w:r>
    </w:p>
    <w:p w:rsidR="003A4DF4" w:rsidRPr="00381609" w:rsidRDefault="003A4DF4" w:rsidP="008B0F1D">
      <w:pPr>
        <w:autoSpaceDE w:val="0"/>
        <w:autoSpaceDN w:val="0"/>
        <w:adjustRightInd w:val="0"/>
        <w:spacing w:line="240" w:lineRule="auto"/>
        <w:ind w:left="709"/>
        <w:jc w:val="both"/>
        <w:rPr>
          <w:rFonts w:ascii="Arial" w:eastAsia="Times New Roman" w:hAnsi="Arial" w:cs="Arial"/>
          <w:color w:val="000000"/>
          <w:sz w:val="16"/>
          <w:szCs w:val="16"/>
          <w:lang w:eastAsia="en-GB"/>
        </w:rPr>
      </w:pPr>
    </w:p>
    <w:p w:rsidR="003A4DF4" w:rsidRPr="00071D81" w:rsidRDefault="003A4DF4" w:rsidP="008B0F1D">
      <w:pPr>
        <w:autoSpaceDE w:val="0"/>
        <w:autoSpaceDN w:val="0"/>
        <w:adjustRightInd w:val="0"/>
        <w:spacing w:line="240" w:lineRule="auto"/>
        <w:ind w:left="709"/>
        <w:jc w:val="both"/>
        <w:rPr>
          <w:rFonts w:ascii="Arial" w:eastAsia="Times New Roman" w:hAnsi="Arial" w:cs="Arial"/>
          <w:color w:val="000000"/>
          <w:sz w:val="16"/>
          <w:szCs w:val="16"/>
          <w:lang w:eastAsia="en-GB"/>
        </w:rPr>
      </w:pPr>
      <w:r w:rsidRPr="00071D81">
        <w:rPr>
          <w:rFonts w:ascii="Arial" w:eastAsia="Times New Roman" w:hAnsi="Arial" w:cs="Arial"/>
          <w:b/>
          <w:color w:val="000000"/>
          <w:sz w:val="24"/>
          <w:szCs w:val="24"/>
          <w:lang w:eastAsia="en-GB"/>
        </w:rPr>
        <w:t xml:space="preserve">Signed: </w:t>
      </w:r>
      <w:r w:rsidRPr="00071D81">
        <w:rPr>
          <w:rFonts w:ascii="Arial" w:eastAsia="Times New Roman" w:hAnsi="Arial" w:cs="Arial"/>
          <w:b/>
          <w:color w:val="000000"/>
          <w:sz w:val="24"/>
          <w:szCs w:val="24"/>
          <w:lang w:eastAsia="en-GB"/>
        </w:rPr>
        <w:tab/>
      </w:r>
      <w:r w:rsidRPr="00071D81">
        <w:rPr>
          <w:rFonts w:ascii="Arial" w:eastAsia="Times New Roman" w:hAnsi="Arial" w:cs="Arial"/>
          <w:b/>
          <w:color w:val="000000"/>
          <w:sz w:val="24"/>
          <w:szCs w:val="24"/>
          <w:lang w:eastAsia="en-GB"/>
        </w:rPr>
        <w:tab/>
      </w:r>
      <w:r w:rsidRPr="00071D81">
        <w:rPr>
          <w:rFonts w:ascii="Arial" w:eastAsia="Times New Roman" w:hAnsi="Arial" w:cs="Arial"/>
          <w:b/>
          <w:color w:val="000000"/>
          <w:sz w:val="24"/>
          <w:szCs w:val="24"/>
          <w:lang w:eastAsia="en-GB"/>
        </w:rPr>
        <w:tab/>
      </w:r>
      <w:r w:rsidRPr="00071D81">
        <w:rPr>
          <w:rFonts w:ascii="Arial" w:eastAsia="Times New Roman" w:hAnsi="Arial" w:cs="Arial"/>
          <w:b/>
          <w:color w:val="000000"/>
          <w:sz w:val="24"/>
          <w:szCs w:val="24"/>
          <w:lang w:eastAsia="en-GB"/>
        </w:rPr>
        <w:tab/>
        <w:t>Dated</w:t>
      </w:r>
      <w:r w:rsidR="00071D81" w:rsidRPr="00F1152C">
        <w:rPr>
          <w:rFonts w:ascii="Arial" w:eastAsia="Times New Roman" w:hAnsi="Arial" w:cs="Arial"/>
          <w:b/>
          <w:color w:val="000000"/>
          <w:sz w:val="16"/>
          <w:szCs w:val="16"/>
          <w:lang w:eastAsia="en-GB"/>
        </w:rPr>
        <w:t>:</w:t>
      </w:r>
      <w:r w:rsidRPr="00071D81">
        <w:rPr>
          <w:rFonts w:ascii="Arial" w:eastAsia="Times New Roman" w:hAnsi="Arial" w:cs="Arial"/>
          <w:color w:val="000000"/>
          <w:sz w:val="16"/>
          <w:szCs w:val="16"/>
          <w:lang w:eastAsia="en-GB"/>
        </w:rPr>
        <w:t xml:space="preserve"> </w:t>
      </w:r>
    </w:p>
    <w:p w:rsidR="003A4DF4" w:rsidRPr="00381609" w:rsidRDefault="003A4DF4" w:rsidP="008B0F1D">
      <w:pPr>
        <w:autoSpaceDE w:val="0"/>
        <w:autoSpaceDN w:val="0"/>
        <w:adjustRightInd w:val="0"/>
        <w:spacing w:line="240" w:lineRule="auto"/>
        <w:ind w:left="709"/>
        <w:jc w:val="both"/>
        <w:rPr>
          <w:rFonts w:ascii="Arial" w:eastAsia="Times New Roman" w:hAnsi="Arial" w:cs="Arial"/>
          <w:color w:val="000000"/>
          <w:sz w:val="16"/>
          <w:szCs w:val="16"/>
          <w:lang w:eastAsia="en-GB"/>
        </w:rPr>
      </w:pPr>
    </w:p>
    <w:p w:rsidR="003A4DF4" w:rsidRPr="003A4DF4" w:rsidRDefault="00F1152C" w:rsidP="008B0F1D">
      <w:pPr>
        <w:autoSpaceDE w:val="0"/>
        <w:autoSpaceDN w:val="0"/>
        <w:adjustRightInd w:val="0"/>
        <w:spacing w:line="240" w:lineRule="auto"/>
        <w:ind w:left="709"/>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t>
      </w:r>
      <w:r w:rsidR="003A4DF4" w:rsidRPr="003A4DF4">
        <w:rPr>
          <w:rFonts w:ascii="Arial" w:eastAsia="Times New Roman" w:hAnsi="Arial" w:cs="Arial"/>
          <w:color w:val="000000"/>
          <w:sz w:val="24"/>
          <w:szCs w:val="24"/>
          <w:lang w:eastAsia="en-GB"/>
        </w:rPr>
        <w:t>Signed by on behalf of the partnership</w:t>
      </w:r>
      <w:r>
        <w:rPr>
          <w:rFonts w:ascii="Arial" w:eastAsia="Times New Roman" w:hAnsi="Arial" w:cs="Arial"/>
          <w:color w:val="000000"/>
          <w:sz w:val="24"/>
          <w:szCs w:val="24"/>
          <w:lang w:eastAsia="en-GB"/>
        </w:rPr>
        <w:t>)</w:t>
      </w:r>
    </w:p>
    <w:p w:rsidR="002353A7" w:rsidRPr="00381609" w:rsidRDefault="002353A7" w:rsidP="008B0F1D">
      <w:pPr>
        <w:autoSpaceDE w:val="0"/>
        <w:autoSpaceDN w:val="0"/>
        <w:adjustRightInd w:val="0"/>
        <w:spacing w:line="240" w:lineRule="auto"/>
        <w:ind w:left="709"/>
        <w:jc w:val="both"/>
        <w:rPr>
          <w:rFonts w:ascii="Arial" w:eastAsia="Times New Roman" w:hAnsi="Arial" w:cs="Arial"/>
          <w:color w:val="000000"/>
          <w:sz w:val="16"/>
          <w:szCs w:val="16"/>
          <w:lang w:eastAsia="en-GB"/>
        </w:rPr>
      </w:pPr>
    </w:p>
    <w:p w:rsidR="003A4DF4" w:rsidRPr="003A4DF4" w:rsidRDefault="003A4DF4" w:rsidP="008B0F1D">
      <w:pPr>
        <w:autoSpaceDE w:val="0"/>
        <w:autoSpaceDN w:val="0"/>
        <w:adjustRightInd w:val="0"/>
        <w:spacing w:line="240" w:lineRule="auto"/>
        <w:ind w:left="709"/>
        <w:jc w:val="both"/>
        <w:rPr>
          <w:rFonts w:ascii="Arial" w:eastAsia="Times New Roman" w:hAnsi="Arial" w:cs="Arial"/>
          <w:color w:val="000000"/>
          <w:sz w:val="24"/>
          <w:szCs w:val="24"/>
          <w:lang w:eastAsia="en-GB"/>
        </w:rPr>
      </w:pPr>
      <w:r w:rsidRPr="003A4DF4">
        <w:rPr>
          <w:rFonts w:ascii="Arial" w:eastAsia="Times New Roman" w:hAnsi="Arial" w:cs="Arial"/>
          <w:color w:val="000000"/>
          <w:sz w:val="24"/>
          <w:szCs w:val="24"/>
          <w:lang w:eastAsia="en-GB"/>
        </w:rPr>
        <w:t xml:space="preserve">The practice team have been consulted on how we implement this policy. </w:t>
      </w:r>
    </w:p>
    <w:p w:rsidR="003A4DF4" w:rsidRPr="003A4DF4" w:rsidRDefault="003A4DF4" w:rsidP="008B0F1D">
      <w:pPr>
        <w:autoSpaceDE w:val="0"/>
        <w:autoSpaceDN w:val="0"/>
        <w:adjustRightInd w:val="0"/>
        <w:spacing w:line="240" w:lineRule="auto"/>
        <w:ind w:left="709"/>
        <w:jc w:val="both"/>
        <w:rPr>
          <w:rFonts w:ascii="Arial" w:eastAsia="Times New Roman" w:hAnsi="Arial" w:cs="Arial"/>
          <w:color w:val="000000"/>
          <w:sz w:val="24"/>
          <w:szCs w:val="24"/>
          <w:lang w:eastAsia="en-GB"/>
        </w:rPr>
      </w:pPr>
    </w:p>
    <w:p w:rsidR="0048415E" w:rsidRPr="00F1152C" w:rsidRDefault="003A4DF4" w:rsidP="0048415E">
      <w:pPr>
        <w:autoSpaceDE w:val="0"/>
        <w:autoSpaceDN w:val="0"/>
        <w:adjustRightInd w:val="0"/>
        <w:spacing w:line="240" w:lineRule="auto"/>
        <w:ind w:left="709"/>
        <w:jc w:val="both"/>
        <w:rPr>
          <w:rFonts w:ascii="Arial" w:eastAsia="Times New Roman" w:hAnsi="Arial" w:cs="Arial"/>
          <w:b/>
          <w:color w:val="000000"/>
          <w:sz w:val="24"/>
          <w:szCs w:val="24"/>
          <w:lang w:eastAsia="en-GB"/>
        </w:rPr>
      </w:pPr>
      <w:r w:rsidRPr="00F1152C">
        <w:rPr>
          <w:rFonts w:ascii="Arial" w:eastAsia="Times New Roman" w:hAnsi="Arial" w:cs="Arial"/>
          <w:b/>
          <w:color w:val="000000"/>
          <w:sz w:val="24"/>
          <w:szCs w:val="24"/>
          <w:lang w:eastAsia="en-GB"/>
        </w:rPr>
        <w:t>Signed:</w:t>
      </w:r>
      <w:r w:rsidR="00F1152C">
        <w:rPr>
          <w:rFonts w:ascii="Arial" w:eastAsia="Times New Roman" w:hAnsi="Arial" w:cs="Arial"/>
          <w:b/>
          <w:color w:val="000000"/>
          <w:sz w:val="24"/>
          <w:szCs w:val="24"/>
          <w:lang w:eastAsia="en-GB"/>
        </w:rPr>
        <w:tab/>
      </w:r>
      <w:r w:rsidR="00F1152C">
        <w:rPr>
          <w:rFonts w:ascii="Arial" w:eastAsia="Times New Roman" w:hAnsi="Arial" w:cs="Arial"/>
          <w:b/>
          <w:color w:val="000000"/>
          <w:sz w:val="24"/>
          <w:szCs w:val="24"/>
          <w:lang w:eastAsia="en-GB"/>
        </w:rPr>
        <w:tab/>
      </w:r>
      <w:r w:rsidR="00F1152C">
        <w:rPr>
          <w:rFonts w:ascii="Arial" w:eastAsia="Times New Roman" w:hAnsi="Arial" w:cs="Arial"/>
          <w:b/>
          <w:color w:val="000000"/>
          <w:sz w:val="24"/>
          <w:szCs w:val="24"/>
          <w:lang w:eastAsia="en-GB"/>
        </w:rPr>
        <w:tab/>
        <w:t xml:space="preserve">          </w:t>
      </w:r>
      <w:r w:rsidRPr="00F1152C">
        <w:rPr>
          <w:rFonts w:ascii="Arial" w:eastAsia="Times New Roman" w:hAnsi="Arial" w:cs="Arial"/>
          <w:b/>
          <w:color w:val="000000"/>
          <w:sz w:val="24"/>
          <w:szCs w:val="24"/>
          <w:lang w:eastAsia="en-GB"/>
        </w:rPr>
        <w:t xml:space="preserve"> Dated</w:t>
      </w:r>
      <w:r w:rsidR="0048415E" w:rsidRPr="00F1152C">
        <w:rPr>
          <w:rFonts w:ascii="Arial" w:eastAsia="Times New Roman" w:hAnsi="Arial" w:cs="Arial"/>
          <w:b/>
          <w:color w:val="000000"/>
          <w:sz w:val="24"/>
          <w:szCs w:val="24"/>
          <w:lang w:eastAsia="en-GB"/>
        </w:rPr>
        <w:t>:</w:t>
      </w:r>
      <w:r w:rsidRPr="00F1152C">
        <w:rPr>
          <w:rFonts w:ascii="Arial" w:eastAsia="Times New Roman" w:hAnsi="Arial" w:cs="Arial"/>
          <w:b/>
          <w:color w:val="000000"/>
          <w:sz w:val="24"/>
          <w:szCs w:val="24"/>
          <w:lang w:eastAsia="en-GB"/>
        </w:rPr>
        <w:t xml:space="preserve"> </w:t>
      </w:r>
    </w:p>
    <w:p w:rsidR="0048415E" w:rsidRDefault="0048415E" w:rsidP="0048415E">
      <w:pPr>
        <w:autoSpaceDE w:val="0"/>
        <w:autoSpaceDN w:val="0"/>
        <w:adjustRightInd w:val="0"/>
        <w:spacing w:line="240" w:lineRule="auto"/>
        <w:ind w:left="709"/>
        <w:jc w:val="both"/>
        <w:rPr>
          <w:rFonts w:ascii="Arial" w:eastAsia="Times New Roman" w:hAnsi="Arial" w:cs="Arial"/>
          <w:color w:val="000000"/>
          <w:sz w:val="24"/>
          <w:szCs w:val="24"/>
          <w:lang w:eastAsia="en-GB"/>
        </w:rPr>
      </w:pPr>
    </w:p>
    <w:p w:rsidR="003A4DF4" w:rsidRPr="0048415E" w:rsidRDefault="00236FDB" w:rsidP="0048415E">
      <w:pPr>
        <w:autoSpaceDE w:val="0"/>
        <w:autoSpaceDN w:val="0"/>
        <w:adjustRightInd w:val="0"/>
        <w:spacing w:line="240" w:lineRule="auto"/>
        <w:ind w:left="709"/>
        <w:jc w:val="both"/>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A</w:t>
      </w:r>
      <w:r w:rsidR="00322484">
        <w:rPr>
          <w:rFonts w:ascii="Arial" w:eastAsia="Times New Roman" w:hAnsi="Arial" w:cs="Arial"/>
          <w:b/>
          <w:color w:val="000000"/>
          <w:sz w:val="24"/>
          <w:szCs w:val="24"/>
          <w:lang w:eastAsia="en-GB"/>
        </w:rPr>
        <w:t>ppendix l</w:t>
      </w:r>
    </w:p>
    <w:p w:rsidR="00F7623A" w:rsidRDefault="00016AEA" w:rsidP="00F7623A">
      <w:pPr>
        <w:spacing w:line="240" w:lineRule="auto"/>
        <w:rPr>
          <w:rFonts w:eastAsia="Times New Roman" w:cstheme="minorHAnsi"/>
          <w:color w:val="A6A6A6" w:themeColor="background1" w:themeShade="A6"/>
          <w:sz w:val="36"/>
          <w:szCs w:val="36"/>
          <w:lang w:eastAsia="en-GB"/>
        </w:rPr>
      </w:pPr>
      <w:r w:rsidRPr="00016AEA">
        <w:rPr>
          <w:rFonts w:eastAsia="Times New Roman" w:cstheme="minorHAnsi"/>
          <w:noProof/>
          <w:color w:val="A6A6A6" w:themeColor="background1" w:themeShade="A6"/>
          <w:sz w:val="36"/>
          <w:szCs w:val="36"/>
          <w:lang w:eastAsia="en-GB"/>
        </w:rPr>
        <mc:AlternateContent>
          <mc:Choice Requires="wps">
            <w:drawing>
              <wp:anchor distT="0" distB="0" distL="114300" distR="114300" simplePos="0" relativeHeight="251695104" behindDoc="0" locked="0" layoutInCell="1" allowOverlap="1" wp14:anchorId="591C4055" wp14:editId="2BDCE0E9">
                <wp:simplePos x="0" y="0"/>
                <wp:positionH relativeFrom="column">
                  <wp:posOffset>4574540</wp:posOffset>
                </wp:positionH>
                <wp:positionV relativeFrom="paragraph">
                  <wp:posOffset>2291715</wp:posOffset>
                </wp:positionV>
                <wp:extent cx="1228725" cy="742950"/>
                <wp:effectExtent l="38100" t="38100" r="123825" b="114300"/>
                <wp:wrapNone/>
                <wp:docPr id="56" name="Rectangle 56"/>
                <wp:cNvGraphicFramePr/>
                <a:graphic xmlns:a="http://schemas.openxmlformats.org/drawingml/2006/main">
                  <a:graphicData uri="http://schemas.microsoft.com/office/word/2010/wordprocessingShape">
                    <wps:wsp>
                      <wps:cNvSpPr/>
                      <wps:spPr>
                        <a:xfrm>
                          <a:off x="0" y="0"/>
                          <a:ext cx="1228725" cy="742950"/>
                        </a:xfrm>
                        <a:prstGeom prst="rect">
                          <a:avLst/>
                        </a:prstGeom>
                        <a:ln>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DF1781" w:rsidRPr="00016AEA" w:rsidRDefault="00DF1781" w:rsidP="00016AEA">
                            <w:pPr>
                              <w:spacing w:line="240" w:lineRule="auto"/>
                              <w:rPr>
                                <w:sz w:val="16"/>
                                <w:szCs w:val="16"/>
                              </w:rPr>
                            </w:pPr>
                            <w:r w:rsidRPr="00016AEA">
                              <w:rPr>
                                <w:sz w:val="16"/>
                                <w:szCs w:val="16"/>
                              </w:rPr>
                              <w:t>Contact emergency service e.g. police ambulance or GP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6" o:spid="_x0000_s1028" style="position:absolute;left:0;text-align:left;margin-left:360.2pt;margin-top:180.45pt;width:96.75pt;height:58.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" fillcolor="#4f81bd [3204]" strokecolor="white [3212]" strokeweight="2pt">
                <v:shadow on="t" color="black" opacity="26214f" origin="-.5,-.5" offset=".74836mm,.74836mm"/>
                <v:textbox>
                  <w:txbxContent>
                    <w:p w:rsidR="00DF1781" w:rsidRPr="00016AEA" w:rsidRDefault="00DF1781" w:rsidP="00016AEA">
                      <w:pPr>
                        <w:spacing w:line="240" w:lineRule="auto"/>
                        <w:rPr>
                          <w:sz w:val="16"/>
                          <w:szCs w:val="16"/>
                        </w:rPr>
                      </w:pPr>
                      <w:r w:rsidRPr="00016AEA">
                        <w:rPr>
                          <w:sz w:val="16"/>
                          <w:szCs w:val="16"/>
                        </w:rPr>
                        <w:t>Contact emergency service e.g. police ambulance or GP</w:t>
                      </w:r>
                    </w:p>
                  </w:txbxContent>
                </v:textbox>
              </v:rect>
            </w:pict>
          </mc:Fallback>
        </mc:AlternateContent>
      </w:r>
      <w:r w:rsidR="00A52A12" w:rsidRPr="00016AEA">
        <w:rPr>
          <w:rFonts w:eastAsia="Times New Roman" w:cstheme="minorHAnsi"/>
          <w:noProof/>
          <w:color w:val="A6A6A6" w:themeColor="background1" w:themeShade="A6"/>
          <w:sz w:val="36"/>
          <w:szCs w:val="36"/>
          <w:lang w:eastAsia="en-GB"/>
        </w:rPr>
        <mc:AlternateContent>
          <mc:Choice Requires="wps">
            <w:drawing>
              <wp:anchor distT="0" distB="0" distL="114300" distR="114300" simplePos="0" relativeHeight="251700224" behindDoc="0" locked="0" layoutInCell="1" allowOverlap="1" wp14:anchorId="53AD10ED" wp14:editId="316F3C79">
                <wp:simplePos x="0" y="0"/>
                <wp:positionH relativeFrom="column">
                  <wp:posOffset>1174115</wp:posOffset>
                </wp:positionH>
                <wp:positionV relativeFrom="paragraph">
                  <wp:posOffset>6120765</wp:posOffset>
                </wp:positionV>
                <wp:extent cx="3848100" cy="733425"/>
                <wp:effectExtent l="38100" t="38100" r="114300" b="123825"/>
                <wp:wrapNone/>
                <wp:docPr id="52" name="Rectangle 52"/>
                <wp:cNvGraphicFramePr/>
                <a:graphic xmlns:a="http://schemas.openxmlformats.org/drawingml/2006/main">
                  <a:graphicData uri="http://schemas.microsoft.com/office/word/2010/wordprocessingShape">
                    <wps:wsp>
                      <wps:cNvSpPr/>
                      <wps:spPr>
                        <a:xfrm>
                          <a:off x="0" y="0"/>
                          <a:ext cx="3848100" cy="733425"/>
                        </a:xfrm>
                        <a:prstGeom prst="rect">
                          <a:avLst/>
                        </a:prstGeom>
                        <a:solidFill>
                          <a:srgbClr val="4F81BD"/>
                        </a:solidFill>
                        <a:ln w="25400" cap="flat" cmpd="sng" algn="ctr">
                          <a:solidFill>
                            <a:schemeClr val="bg1"/>
                          </a:solidFill>
                          <a:prstDash val="solid"/>
                        </a:ln>
                        <a:effectLst>
                          <a:outerShdw blurRad="50800" dist="38100" dir="2700000" algn="tl" rotWithShape="0">
                            <a:prstClr val="black">
                              <a:alpha val="40000"/>
                            </a:prstClr>
                          </a:outerShdw>
                        </a:effectLst>
                      </wps:spPr>
                      <wps:txbx>
                        <w:txbxContent>
                          <w:p w:rsidR="00DF1781" w:rsidRPr="00A52A12" w:rsidRDefault="00DF1781" w:rsidP="00D139E9">
                            <w:pPr>
                              <w:pStyle w:val="ListParagraph"/>
                              <w:numPr>
                                <w:ilvl w:val="0"/>
                                <w:numId w:val="16"/>
                              </w:numPr>
                              <w:spacing w:line="240" w:lineRule="auto"/>
                              <w:ind w:left="142" w:hanging="142"/>
                              <w:jc w:val="left"/>
                              <w:rPr>
                                <w:color w:val="FFFFFF" w:themeColor="background1"/>
                                <w:sz w:val="16"/>
                                <w:szCs w:val="16"/>
                              </w:rPr>
                            </w:pPr>
                            <w:r w:rsidRPr="00A52A12">
                              <w:rPr>
                                <w:color w:val="FFFFFF" w:themeColor="background1"/>
                                <w:sz w:val="16"/>
                                <w:szCs w:val="16"/>
                              </w:rPr>
                              <w:t>Document all discussions held, actions taken, decision made including who was informed and who was spoken to</w:t>
                            </w:r>
                          </w:p>
                          <w:p w:rsidR="00DF1781" w:rsidRPr="00A52A12" w:rsidRDefault="00DF1781" w:rsidP="00D139E9">
                            <w:pPr>
                              <w:pStyle w:val="ListParagraph"/>
                              <w:numPr>
                                <w:ilvl w:val="0"/>
                                <w:numId w:val="16"/>
                              </w:numPr>
                              <w:spacing w:line="240" w:lineRule="auto"/>
                              <w:ind w:left="142" w:hanging="142"/>
                              <w:jc w:val="left"/>
                              <w:rPr>
                                <w:color w:val="FFFFFF" w:themeColor="background1"/>
                                <w:sz w:val="16"/>
                                <w:szCs w:val="16"/>
                              </w:rPr>
                            </w:pPr>
                            <w:r w:rsidRPr="00A52A12">
                              <w:rPr>
                                <w:color w:val="FFFFFF" w:themeColor="background1"/>
                                <w:sz w:val="16"/>
                                <w:szCs w:val="16"/>
                              </w:rPr>
                              <w:t>All information to be passed to designated professional for safeguarding on next working day</w:t>
                            </w:r>
                          </w:p>
                          <w:p w:rsidR="00DF1781" w:rsidRPr="00A52A12" w:rsidRDefault="00DF1781" w:rsidP="00D139E9">
                            <w:pPr>
                              <w:pStyle w:val="ListParagraph"/>
                              <w:numPr>
                                <w:ilvl w:val="0"/>
                                <w:numId w:val="16"/>
                              </w:numPr>
                              <w:spacing w:line="240" w:lineRule="auto"/>
                              <w:ind w:left="142" w:hanging="142"/>
                              <w:jc w:val="left"/>
                              <w:rPr>
                                <w:color w:val="FFFFFF" w:themeColor="background1"/>
                                <w:sz w:val="16"/>
                                <w:szCs w:val="16"/>
                              </w:rPr>
                            </w:pPr>
                            <w:r>
                              <w:rPr>
                                <w:color w:val="FFFFFF" w:themeColor="background1"/>
                                <w:sz w:val="16"/>
                                <w:szCs w:val="16"/>
                              </w:rPr>
                              <w:t>Record incident on DATIX or incident reporting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o:spid="_x0000_s1029" style="position:absolute;left:0;text-align:left;margin-left:92.45pt;margin-top:481.95pt;width:303pt;height:57.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" fillcolor="#4f81bd" strokecolor="white [3212]" strokeweight="2pt">
                <v:shadow on="t" color="black" opacity="26214f" origin="-.5,-.5" offset=".74836mm,.74836mm"/>
                <v:textbox>
                  <w:txbxContent>
                    <w:p w:rsidR="00DF1781" w:rsidRPr="00A52A12" w:rsidRDefault="00DF1781" w:rsidP="00D139E9">
                      <w:pPr>
                        <w:pStyle w:val="ListParagraph"/>
                        <w:numPr>
                          <w:ilvl w:val="0"/>
                          <w:numId w:val="16"/>
                        </w:numPr>
                        <w:spacing w:line="240" w:lineRule="auto"/>
                        <w:ind w:left="142" w:hanging="142"/>
                        <w:jc w:val="left"/>
                        <w:rPr>
                          <w:color w:val="FFFFFF" w:themeColor="background1"/>
                          <w:sz w:val="16"/>
                          <w:szCs w:val="16"/>
                        </w:rPr>
                      </w:pPr>
                      <w:r w:rsidRPr="00A52A12">
                        <w:rPr>
                          <w:color w:val="FFFFFF" w:themeColor="background1"/>
                          <w:sz w:val="16"/>
                          <w:szCs w:val="16"/>
                        </w:rPr>
                        <w:t>Document all discussions held, actions taken, decision made including who was informed and who was spoken to</w:t>
                      </w:r>
                    </w:p>
                    <w:p w:rsidR="00DF1781" w:rsidRPr="00A52A12" w:rsidRDefault="00DF1781" w:rsidP="00D139E9">
                      <w:pPr>
                        <w:pStyle w:val="ListParagraph"/>
                        <w:numPr>
                          <w:ilvl w:val="0"/>
                          <w:numId w:val="16"/>
                        </w:numPr>
                        <w:spacing w:line="240" w:lineRule="auto"/>
                        <w:ind w:left="142" w:hanging="142"/>
                        <w:jc w:val="left"/>
                        <w:rPr>
                          <w:color w:val="FFFFFF" w:themeColor="background1"/>
                          <w:sz w:val="16"/>
                          <w:szCs w:val="16"/>
                        </w:rPr>
                      </w:pPr>
                      <w:r w:rsidRPr="00A52A12">
                        <w:rPr>
                          <w:color w:val="FFFFFF" w:themeColor="background1"/>
                          <w:sz w:val="16"/>
                          <w:szCs w:val="16"/>
                        </w:rPr>
                        <w:t>All information to be passed to designated professional for safeguarding on next working day</w:t>
                      </w:r>
                    </w:p>
                    <w:p w:rsidR="00DF1781" w:rsidRPr="00A52A12" w:rsidRDefault="00DF1781" w:rsidP="00D139E9">
                      <w:pPr>
                        <w:pStyle w:val="ListParagraph"/>
                        <w:numPr>
                          <w:ilvl w:val="0"/>
                          <w:numId w:val="16"/>
                        </w:numPr>
                        <w:spacing w:line="240" w:lineRule="auto"/>
                        <w:ind w:left="142" w:hanging="142"/>
                        <w:jc w:val="left"/>
                        <w:rPr>
                          <w:color w:val="FFFFFF" w:themeColor="background1"/>
                          <w:sz w:val="16"/>
                          <w:szCs w:val="16"/>
                        </w:rPr>
                      </w:pPr>
                      <w:r>
                        <w:rPr>
                          <w:color w:val="FFFFFF" w:themeColor="background1"/>
                          <w:sz w:val="16"/>
                          <w:szCs w:val="16"/>
                        </w:rPr>
                        <w:t>Record incident on DATIX or incident reporting form</w:t>
                      </w:r>
                    </w:p>
                  </w:txbxContent>
                </v:textbox>
              </v:rect>
            </w:pict>
          </mc:Fallback>
        </mc:AlternateContent>
      </w:r>
      <w:r w:rsidR="00A52A12" w:rsidRPr="00016AEA">
        <w:rPr>
          <w:rFonts w:eastAsia="Times New Roman" w:cstheme="minorHAnsi"/>
          <w:noProof/>
          <w:color w:val="A6A6A6" w:themeColor="background1" w:themeShade="A6"/>
          <w:sz w:val="36"/>
          <w:szCs w:val="36"/>
          <w:lang w:eastAsia="en-GB"/>
        </w:rPr>
        <mc:AlternateContent>
          <mc:Choice Requires="wps">
            <w:drawing>
              <wp:anchor distT="0" distB="0" distL="114300" distR="114300" simplePos="0" relativeHeight="251679744" behindDoc="0" locked="0" layoutInCell="1" allowOverlap="1" wp14:anchorId="136FC8C6" wp14:editId="42760D1A">
                <wp:simplePos x="0" y="0"/>
                <wp:positionH relativeFrom="column">
                  <wp:posOffset>1581150</wp:posOffset>
                </wp:positionH>
                <wp:positionV relativeFrom="paragraph">
                  <wp:posOffset>4410075</wp:posOffset>
                </wp:positionV>
                <wp:extent cx="0" cy="171450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17145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8"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24.5pt,347.25pt" to="124.5pt,4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" strokecolor="#4579b8 [3044]" strokeweight="1.5pt"/>
            </w:pict>
          </mc:Fallback>
        </mc:AlternateContent>
      </w:r>
      <w:r w:rsidR="00A52A12" w:rsidRPr="00016AEA">
        <w:rPr>
          <w:rFonts w:eastAsia="Times New Roman" w:cstheme="minorHAnsi"/>
          <w:noProof/>
          <w:color w:val="A6A6A6" w:themeColor="background1" w:themeShade="A6"/>
          <w:sz w:val="36"/>
          <w:szCs w:val="36"/>
          <w:lang w:eastAsia="en-GB"/>
        </w:rPr>
        <mc:AlternateContent>
          <mc:Choice Requires="wps">
            <w:drawing>
              <wp:anchor distT="0" distB="0" distL="114300" distR="114300" simplePos="0" relativeHeight="251682816" behindDoc="0" locked="0" layoutInCell="1" allowOverlap="1" wp14:anchorId="45E168A0" wp14:editId="73779538">
                <wp:simplePos x="0" y="0"/>
                <wp:positionH relativeFrom="column">
                  <wp:posOffset>3019425</wp:posOffset>
                </wp:positionH>
                <wp:positionV relativeFrom="paragraph">
                  <wp:posOffset>5924550</wp:posOffset>
                </wp:positionV>
                <wp:extent cx="0" cy="200025"/>
                <wp:effectExtent l="0" t="0" r="19050" b="9525"/>
                <wp:wrapNone/>
                <wp:docPr id="25" name="Straight Connector 25"/>
                <wp:cNvGraphicFramePr/>
                <a:graphic xmlns:a="http://schemas.openxmlformats.org/drawingml/2006/main">
                  <a:graphicData uri="http://schemas.microsoft.com/office/word/2010/wordprocessingShape">
                    <wps:wsp>
                      <wps:cNvCnPr/>
                      <wps:spPr>
                        <a:xfrm>
                          <a:off x="0" y="0"/>
                          <a:ext cx="0" cy="200025"/>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5"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75pt,466.5pt" to="237.75pt,4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" strokecolor="#4a7ebb" strokeweight="1.5pt"/>
            </w:pict>
          </mc:Fallback>
        </mc:AlternateContent>
      </w:r>
      <w:r w:rsidR="00A52A12" w:rsidRPr="00016AEA">
        <w:rPr>
          <w:rFonts w:eastAsia="Times New Roman" w:cstheme="minorHAnsi"/>
          <w:noProof/>
          <w:color w:val="A6A6A6" w:themeColor="background1" w:themeShade="A6"/>
          <w:sz w:val="36"/>
          <w:szCs w:val="36"/>
          <w:lang w:eastAsia="en-GB"/>
        </w:rPr>
        <mc:AlternateContent>
          <mc:Choice Requires="wps">
            <w:drawing>
              <wp:anchor distT="0" distB="0" distL="114300" distR="114300" simplePos="0" relativeHeight="251698176" behindDoc="0" locked="0" layoutInCell="1" allowOverlap="1" wp14:anchorId="4DA4700B" wp14:editId="386B22A6">
                <wp:simplePos x="0" y="0"/>
                <wp:positionH relativeFrom="column">
                  <wp:posOffset>2724150</wp:posOffset>
                </wp:positionH>
                <wp:positionV relativeFrom="paragraph">
                  <wp:posOffset>4743450</wp:posOffset>
                </wp:positionV>
                <wp:extent cx="523875" cy="295275"/>
                <wp:effectExtent l="38100" t="38100" r="123825" b="123825"/>
                <wp:wrapNone/>
                <wp:docPr id="46" name="Rectangle 46"/>
                <wp:cNvGraphicFramePr/>
                <a:graphic xmlns:a="http://schemas.openxmlformats.org/drawingml/2006/main">
                  <a:graphicData uri="http://schemas.microsoft.com/office/word/2010/wordprocessingShape">
                    <wps:wsp>
                      <wps:cNvSpPr/>
                      <wps:spPr>
                        <a:xfrm>
                          <a:off x="0" y="0"/>
                          <a:ext cx="523875" cy="295275"/>
                        </a:xfrm>
                        <a:prstGeom prst="rect">
                          <a:avLst/>
                        </a:prstGeom>
                        <a:solidFill>
                          <a:srgbClr val="FFC000"/>
                        </a:solidFill>
                        <a:ln w="25400" cap="flat" cmpd="sng" algn="ctr">
                          <a:solidFill>
                            <a:schemeClr val="bg1"/>
                          </a:solidFill>
                          <a:prstDash val="solid"/>
                        </a:ln>
                        <a:effectLst>
                          <a:outerShdw blurRad="50800" dist="38100" dir="2700000" algn="tl" rotWithShape="0">
                            <a:prstClr val="black">
                              <a:alpha val="40000"/>
                            </a:prstClr>
                          </a:outerShdw>
                        </a:effectLst>
                      </wps:spPr>
                      <wps:txbx>
                        <w:txbxContent>
                          <w:p w:rsidR="00DF1781" w:rsidRPr="00382622" w:rsidRDefault="00DF1781" w:rsidP="00AA5EA5">
                            <w:pPr>
                              <w:rPr>
                                <w:b/>
                                <w:color w:val="FFFFFF" w:themeColor="background1"/>
                                <w:sz w:val="18"/>
                                <w:szCs w:val="18"/>
                              </w:rPr>
                            </w:pPr>
                            <w:r w:rsidRPr="00382622">
                              <w:rPr>
                                <w:b/>
                                <w:color w:val="FFFFFF" w:themeColor="background1"/>
                                <w:sz w:val="18"/>
                                <w:szCs w:val="1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6" o:spid="_x0000_s1030" style="position:absolute;left:0;text-align:left;margin-left:214.5pt;margin-top:373.5pt;width:41.25pt;height:23.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" fillcolor="#ffc000" strokecolor="white [3212]" strokeweight="2pt">
                <v:shadow on="t" color="black" opacity="26214f" origin="-.5,-.5" offset=".74836mm,.74836mm"/>
                <v:textbox>
                  <w:txbxContent>
                    <w:p w:rsidR="00DF1781" w:rsidRPr="00382622" w:rsidRDefault="00DF1781" w:rsidP="00AA5EA5">
                      <w:pPr>
                        <w:rPr>
                          <w:b/>
                          <w:color w:val="FFFFFF" w:themeColor="background1"/>
                          <w:sz w:val="18"/>
                          <w:szCs w:val="18"/>
                        </w:rPr>
                      </w:pPr>
                      <w:r w:rsidRPr="00382622">
                        <w:rPr>
                          <w:b/>
                          <w:color w:val="FFFFFF" w:themeColor="background1"/>
                          <w:sz w:val="18"/>
                          <w:szCs w:val="18"/>
                        </w:rPr>
                        <w:t>Yes</w:t>
                      </w:r>
                    </w:p>
                  </w:txbxContent>
                </v:textbox>
              </v:rect>
            </w:pict>
          </mc:Fallback>
        </mc:AlternateContent>
      </w:r>
      <w:r w:rsidR="00A52A12" w:rsidRPr="00016AEA">
        <w:rPr>
          <w:rFonts w:eastAsia="Times New Roman" w:cstheme="minorHAnsi"/>
          <w:noProof/>
          <w:color w:val="A6A6A6" w:themeColor="background1" w:themeShade="A6"/>
          <w:sz w:val="36"/>
          <w:szCs w:val="36"/>
          <w:lang w:eastAsia="en-GB"/>
        </w:rPr>
        <mc:AlternateContent>
          <mc:Choice Requires="wps">
            <w:drawing>
              <wp:anchor distT="0" distB="0" distL="114300" distR="114300" simplePos="0" relativeHeight="251683840" behindDoc="0" locked="0" layoutInCell="1" allowOverlap="1" wp14:anchorId="011D0D2E" wp14:editId="528F4D24">
                <wp:simplePos x="0" y="0"/>
                <wp:positionH relativeFrom="column">
                  <wp:posOffset>3019425</wp:posOffset>
                </wp:positionH>
                <wp:positionV relativeFrom="paragraph">
                  <wp:posOffset>5038725</wp:posOffset>
                </wp:positionV>
                <wp:extent cx="0" cy="200025"/>
                <wp:effectExtent l="0" t="0" r="19050" b="9525"/>
                <wp:wrapNone/>
                <wp:docPr id="24" name="Straight Connector 24"/>
                <wp:cNvGraphicFramePr/>
                <a:graphic xmlns:a="http://schemas.openxmlformats.org/drawingml/2006/main">
                  <a:graphicData uri="http://schemas.microsoft.com/office/word/2010/wordprocessingShape">
                    <wps:wsp>
                      <wps:cNvCnPr/>
                      <wps:spPr>
                        <a:xfrm>
                          <a:off x="0" y="0"/>
                          <a:ext cx="0" cy="200025"/>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4"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75pt,396.75pt" to="237.7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" strokecolor="#4a7ebb" strokeweight="1.5pt"/>
            </w:pict>
          </mc:Fallback>
        </mc:AlternateContent>
      </w:r>
      <w:r w:rsidR="00A52A12" w:rsidRPr="00016AEA">
        <w:rPr>
          <w:rFonts w:eastAsia="Times New Roman" w:cstheme="minorHAnsi"/>
          <w:noProof/>
          <w:color w:val="A6A6A6" w:themeColor="background1" w:themeShade="A6"/>
          <w:sz w:val="36"/>
          <w:szCs w:val="36"/>
          <w:lang w:eastAsia="en-GB"/>
        </w:rPr>
        <mc:AlternateContent>
          <mc:Choice Requires="wps">
            <w:drawing>
              <wp:anchor distT="0" distB="0" distL="114300" distR="114300" simplePos="0" relativeHeight="251684864" behindDoc="0" locked="0" layoutInCell="1" allowOverlap="1" wp14:anchorId="5E8F3718" wp14:editId="374170EE">
                <wp:simplePos x="0" y="0"/>
                <wp:positionH relativeFrom="column">
                  <wp:posOffset>3019425</wp:posOffset>
                </wp:positionH>
                <wp:positionV relativeFrom="paragraph">
                  <wp:posOffset>4495800</wp:posOffset>
                </wp:positionV>
                <wp:extent cx="0" cy="24765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0" cy="24765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75pt,354pt" to="237.7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" strokecolor="#4a7ebb" strokeweight="1.5pt"/>
            </w:pict>
          </mc:Fallback>
        </mc:AlternateContent>
      </w:r>
      <w:r w:rsidR="00A52A12" w:rsidRPr="00016AEA">
        <w:rPr>
          <w:rFonts w:eastAsia="Times New Roman" w:cstheme="minorHAnsi"/>
          <w:noProof/>
          <w:color w:val="A6A6A6" w:themeColor="background1" w:themeShade="A6"/>
          <w:sz w:val="36"/>
          <w:szCs w:val="36"/>
          <w:lang w:eastAsia="en-GB"/>
        </w:rPr>
        <mc:AlternateContent>
          <mc:Choice Requires="wps">
            <w:drawing>
              <wp:anchor distT="0" distB="0" distL="114300" distR="114300" simplePos="0" relativeHeight="251699200" behindDoc="0" locked="0" layoutInCell="1" allowOverlap="1" wp14:anchorId="649632CD" wp14:editId="7127C23A">
                <wp:simplePos x="0" y="0"/>
                <wp:positionH relativeFrom="column">
                  <wp:posOffset>2132965</wp:posOffset>
                </wp:positionH>
                <wp:positionV relativeFrom="paragraph">
                  <wp:posOffset>5229225</wp:posOffset>
                </wp:positionV>
                <wp:extent cx="1990725" cy="638175"/>
                <wp:effectExtent l="38100" t="38100" r="123825" b="123825"/>
                <wp:wrapNone/>
                <wp:docPr id="53" name="Rectangle 53"/>
                <wp:cNvGraphicFramePr/>
                <a:graphic xmlns:a="http://schemas.openxmlformats.org/drawingml/2006/main">
                  <a:graphicData uri="http://schemas.microsoft.com/office/word/2010/wordprocessingShape">
                    <wps:wsp>
                      <wps:cNvSpPr/>
                      <wps:spPr>
                        <a:xfrm>
                          <a:off x="0" y="0"/>
                          <a:ext cx="1990725" cy="638175"/>
                        </a:xfrm>
                        <a:prstGeom prst="rect">
                          <a:avLst/>
                        </a:prstGeom>
                        <a:solidFill>
                          <a:srgbClr val="4F81BD"/>
                        </a:solidFill>
                        <a:ln w="25400" cap="flat" cmpd="sng" algn="ctr">
                          <a:solidFill>
                            <a:schemeClr val="bg1"/>
                          </a:solidFill>
                          <a:prstDash val="solid"/>
                        </a:ln>
                        <a:effectLst>
                          <a:outerShdw blurRad="50800" dist="38100" dir="2700000" algn="tl" rotWithShape="0">
                            <a:prstClr val="black">
                              <a:alpha val="40000"/>
                            </a:prstClr>
                          </a:outerShdw>
                        </a:effectLst>
                      </wps:spPr>
                      <wps:txbx>
                        <w:txbxContent>
                          <w:p w:rsidR="00DF1781" w:rsidRDefault="00DF1781" w:rsidP="00016AEA">
                            <w:pPr>
                              <w:spacing w:line="240" w:lineRule="auto"/>
                              <w:rPr>
                                <w:color w:val="FFFFFF" w:themeColor="background1"/>
                                <w:sz w:val="16"/>
                                <w:szCs w:val="16"/>
                              </w:rPr>
                            </w:pPr>
                            <w:r w:rsidRPr="00016AEA">
                              <w:rPr>
                                <w:color w:val="FFFFFF" w:themeColor="background1"/>
                                <w:sz w:val="16"/>
                                <w:szCs w:val="16"/>
                              </w:rPr>
                              <w:t xml:space="preserve">Referral to </w:t>
                            </w:r>
                            <w:r>
                              <w:rPr>
                                <w:color w:val="FFFFFF" w:themeColor="background1"/>
                                <w:sz w:val="16"/>
                                <w:szCs w:val="16"/>
                              </w:rPr>
                              <w:t xml:space="preserve">Safeguarding </w:t>
                            </w:r>
                          </w:p>
                          <w:p w:rsidR="00DF1781" w:rsidRPr="00016AEA" w:rsidRDefault="00DF1781" w:rsidP="00016AEA">
                            <w:pPr>
                              <w:spacing w:line="240" w:lineRule="auto"/>
                              <w:rPr>
                                <w:color w:val="FFFFFF" w:themeColor="background1"/>
                                <w:sz w:val="16"/>
                                <w:szCs w:val="16"/>
                              </w:rPr>
                            </w:pPr>
                            <w:r>
                              <w:rPr>
                                <w:color w:val="FFFFFF" w:themeColor="background1"/>
                                <w:sz w:val="16"/>
                                <w:szCs w:val="16"/>
                              </w:rPr>
                              <w:t>Adults Enquiry Team</w:t>
                            </w:r>
                          </w:p>
                          <w:p w:rsidR="00DF1781" w:rsidRDefault="00DF1781" w:rsidP="00016AEA">
                            <w:pPr>
                              <w:spacing w:line="240" w:lineRule="auto"/>
                              <w:rPr>
                                <w:color w:val="FFFFFF" w:themeColor="background1"/>
                                <w:sz w:val="16"/>
                                <w:szCs w:val="16"/>
                              </w:rPr>
                            </w:pPr>
                            <w:r>
                              <w:rPr>
                                <w:color w:val="FFFFFF" w:themeColor="background1"/>
                                <w:sz w:val="16"/>
                                <w:szCs w:val="16"/>
                              </w:rPr>
                              <w:t>0300 303 2704 9am-5pm</w:t>
                            </w:r>
                          </w:p>
                          <w:p w:rsidR="00DF1781" w:rsidRDefault="00DF1781" w:rsidP="00016AEA">
                            <w:pPr>
                              <w:spacing w:line="240" w:lineRule="auto"/>
                              <w:rPr>
                                <w:color w:val="FFFFFF" w:themeColor="background1"/>
                                <w:sz w:val="16"/>
                                <w:szCs w:val="16"/>
                              </w:rPr>
                            </w:pPr>
                            <w:r>
                              <w:rPr>
                                <w:color w:val="FFFFFF" w:themeColor="background1"/>
                                <w:sz w:val="16"/>
                                <w:szCs w:val="16"/>
                              </w:rPr>
                              <w:t>01228 526690 out of hours</w:t>
                            </w:r>
                          </w:p>
                          <w:p w:rsidR="00DF1781" w:rsidRPr="00016AEA" w:rsidRDefault="00DF1781" w:rsidP="00016AEA">
                            <w:pPr>
                              <w:spacing w:line="240" w:lineRule="auto"/>
                              <w:rPr>
                                <w:color w:val="FFFFFF" w:themeColor="background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 o:spid="_x0000_s1031" style="position:absolute;left:0;text-align:left;margin-left:167.95pt;margin-top:411.75pt;width:156.75pt;height:5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" fillcolor="#4f81bd" strokecolor="white [3212]" strokeweight="2pt">
                <v:shadow on="t" color="black" opacity="26214f" origin="-.5,-.5" offset=".74836mm,.74836mm"/>
                <v:textbox>
                  <w:txbxContent>
                    <w:p w:rsidR="00DF1781" w:rsidRDefault="00DF1781" w:rsidP="00016AEA">
                      <w:pPr>
                        <w:spacing w:line="240" w:lineRule="auto"/>
                        <w:rPr>
                          <w:color w:val="FFFFFF" w:themeColor="background1"/>
                          <w:sz w:val="16"/>
                          <w:szCs w:val="16"/>
                        </w:rPr>
                      </w:pPr>
                      <w:r w:rsidRPr="00016AEA">
                        <w:rPr>
                          <w:color w:val="FFFFFF" w:themeColor="background1"/>
                          <w:sz w:val="16"/>
                          <w:szCs w:val="16"/>
                        </w:rPr>
                        <w:t xml:space="preserve">Referral to </w:t>
                      </w:r>
                      <w:r>
                        <w:rPr>
                          <w:color w:val="FFFFFF" w:themeColor="background1"/>
                          <w:sz w:val="16"/>
                          <w:szCs w:val="16"/>
                        </w:rPr>
                        <w:t xml:space="preserve">Safeguarding </w:t>
                      </w:r>
                    </w:p>
                    <w:p w:rsidR="00DF1781" w:rsidRPr="00016AEA" w:rsidRDefault="00DF1781" w:rsidP="00016AEA">
                      <w:pPr>
                        <w:spacing w:line="240" w:lineRule="auto"/>
                        <w:rPr>
                          <w:color w:val="FFFFFF" w:themeColor="background1"/>
                          <w:sz w:val="16"/>
                          <w:szCs w:val="16"/>
                        </w:rPr>
                      </w:pPr>
                      <w:r>
                        <w:rPr>
                          <w:color w:val="FFFFFF" w:themeColor="background1"/>
                          <w:sz w:val="16"/>
                          <w:szCs w:val="16"/>
                        </w:rPr>
                        <w:t>Adults Enquiry Team</w:t>
                      </w:r>
                    </w:p>
                    <w:p w:rsidR="00DF1781" w:rsidRDefault="00DF1781" w:rsidP="00016AEA">
                      <w:pPr>
                        <w:spacing w:line="240" w:lineRule="auto"/>
                        <w:rPr>
                          <w:color w:val="FFFFFF" w:themeColor="background1"/>
                          <w:sz w:val="16"/>
                          <w:szCs w:val="16"/>
                        </w:rPr>
                      </w:pPr>
                      <w:r>
                        <w:rPr>
                          <w:color w:val="FFFFFF" w:themeColor="background1"/>
                          <w:sz w:val="16"/>
                          <w:szCs w:val="16"/>
                        </w:rPr>
                        <w:t>0300 303 2704 9am-5pm</w:t>
                      </w:r>
                    </w:p>
                    <w:p w:rsidR="00DF1781" w:rsidRDefault="00DF1781" w:rsidP="00016AEA">
                      <w:pPr>
                        <w:spacing w:line="240" w:lineRule="auto"/>
                        <w:rPr>
                          <w:color w:val="FFFFFF" w:themeColor="background1"/>
                          <w:sz w:val="16"/>
                          <w:szCs w:val="16"/>
                        </w:rPr>
                      </w:pPr>
                      <w:r>
                        <w:rPr>
                          <w:color w:val="FFFFFF" w:themeColor="background1"/>
                          <w:sz w:val="16"/>
                          <w:szCs w:val="16"/>
                        </w:rPr>
                        <w:t>01228 526690 out of hours</w:t>
                      </w:r>
                    </w:p>
                    <w:p w:rsidR="00DF1781" w:rsidRPr="00016AEA" w:rsidRDefault="00DF1781" w:rsidP="00016AEA">
                      <w:pPr>
                        <w:spacing w:line="240" w:lineRule="auto"/>
                        <w:rPr>
                          <w:color w:val="FFFFFF" w:themeColor="background1"/>
                          <w:sz w:val="16"/>
                          <w:szCs w:val="16"/>
                        </w:rPr>
                      </w:pPr>
                    </w:p>
                  </w:txbxContent>
                </v:textbox>
              </v:rect>
            </w:pict>
          </mc:Fallback>
        </mc:AlternateContent>
      </w:r>
      <w:r w:rsidR="00A52A12" w:rsidRPr="00016AEA">
        <w:rPr>
          <w:rFonts w:eastAsia="Times New Roman" w:cstheme="minorHAnsi"/>
          <w:noProof/>
          <w:color w:val="A6A6A6" w:themeColor="background1" w:themeShade="A6"/>
          <w:sz w:val="36"/>
          <w:szCs w:val="36"/>
          <w:lang w:eastAsia="en-GB"/>
        </w:rPr>
        <mc:AlternateContent>
          <mc:Choice Requires="wps">
            <w:drawing>
              <wp:anchor distT="0" distB="0" distL="114300" distR="114300" simplePos="0" relativeHeight="251701248" behindDoc="0" locked="0" layoutInCell="1" allowOverlap="1" wp14:anchorId="1D533085" wp14:editId="1B792520">
                <wp:simplePos x="0" y="0"/>
                <wp:positionH relativeFrom="column">
                  <wp:posOffset>1295400</wp:posOffset>
                </wp:positionH>
                <wp:positionV relativeFrom="paragraph">
                  <wp:posOffset>4114800</wp:posOffset>
                </wp:positionV>
                <wp:extent cx="523875" cy="295275"/>
                <wp:effectExtent l="38100" t="38100" r="123825" b="123825"/>
                <wp:wrapNone/>
                <wp:docPr id="51" name="Rectangle 51"/>
                <wp:cNvGraphicFramePr/>
                <a:graphic xmlns:a="http://schemas.openxmlformats.org/drawingml/2006/main">
                  <a:graphicData uri="http://schemas.microsoft.com/office/word/2010/wordprocessingShape">
                    <wps:wsp>
                      <wps:cNvSpPr/>
                      <wps:spPr>
                        <a:xfrm>
                          <a:off x="0" y="0"/>
                          <a:ext cx="523875" cy="295275"/>
                        </a:xfrm>
                        <a:prstGeom prst="rect">
                          <a:avLst/>
                        </a:prstGeom>
                        <a:solidFill>
                          <a:srgbClr val="FFC000"/>
                        </a:solidFill>
                        <a:ln w="25400" cap="flat" cmpd="sng" algn="ctr">
                          <a:solidFill>
                            <a:schemeClr val="bg1"/>
                          </a:solidFill>
                          <a:prstDash val="solid"/>
                        </a:ln>
                        <a:effectLst>
                          <a:outerShdw blurRad="50800" dist="38100" dir="2700000" algn="tl" rotWithShape="0">
                            <a:prstClr val="black">
                              <a:alpha val="40000"/>
                            </a:prstClr>
                          </a:outerShdw>
                        </a:effectLst>
                      </wps:spPr>
                      <wps:txbx>
                        <w:txbxContent>
                          <w:p w:rsidR="00DF1781" w:rsidRPr="00382622" w:rsidRDefault="00DF1781" w:rsidP="00AA5EA5">
                            <w:pPr>
                              <w:rPr>
                                <w:b/>
                                <w:color w:val="FFFFFF" w:themeColor="background1"/>
                              </w:rPr>
                            </w:pPr>
                            <w:r w:rsidRPr="00382622">
                              <w:rPr>
                                <w:b/>
                                <w:color w:val="FFFFFF" w:themeColor="background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1" o:spid="_x0000_s1032" style="position:absolute;left:0;text-align:left;margin-left:102pt;margin-top:324pt;width:41.25pt;height:23.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" fillcolor="#ffc000" strokecolor="white [3212]" strokeweight="2pt">
                <v:shadow on="t" color="black" opacity="26214f" origin="-.5,-.5" offset=".74836mm,.74836mm"/>
                <v:textbox>
                  <w:txbxContent>
                    <w:p w:rsidR="00DF1781" w:rsidRPr="00382622" w:rsidRDefault="00DF1781" w:rsidP="00AA5EA5">
                      <w:pPr>
                        <w:rPr>
                          <w:b/>
                          <w:color w:val="FFFFFF" w:themeColor="background1"/>
                        </w:rPr>
                      </w:pPr>
                      <w:r w:rsidRPr="00382622">
                        <w:rPr>
                          <w:b/>
                          <w:color w:val="FFFFFF" w:themeColor="background1"/>
                        </w:rPr>
                        <w:t>No</w:t>
                      </w:r>
                    </w:p>
                  </w:txbxContent>
                </v:textbox>
              </v:rect>
            </w:pict>
          </mc:Fallback>
        </mc:AlternateContent>
      </w:r>
      <w:r w:rsidR="00A52A12" w:rsidRPr="00016AEA">
        <w:rPr>
          <w:rFonts w:eastAsia="Times New Roman" w:cstheme="minorHAnsi"/>
          <w:noProof/>
          <w:color w:val="A6A6A6" w:themeColor="background1" w:themeShade="A6"/>
          <w:sz w:val="36"/>
          <w:szCs w:val="36"/>
          <w:lang w:eastAsia="en-GB"/>
        </w:rPr>
        <mc:AlternateContent>
          <mc:Choice Requires="wps">
            <w:drawing>
              <wp:anchor distT="0" distB="0" distL="114300" distR="114300" simplePos="0" relativeHeight="251680768" behindDoc="0" locked="0" layoutInCell="1" allowOverlap="1" wp14:anchorId="1192090E" wp14:editId="2A721C0E">
                <wp:simplePos x="0" y="0"/>
                <wp:positionH relativeFrom="column">
                  <wp:posOffset>1819275</wp:posOffset>
                </wp:positionH>
                <wp:positionV relativeFrom="paragraph">
                  <wp:posOffset>4305300</wp:posOffset>
                </wp:positionV>
                <wp:extent cx="51435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51435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7"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43.25pt,339pt" to="183.7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" strokecolor="#4579b8 [3044]" strokeweight="1.5pt"/>
            </w:pict>
          </mc:Fallback>
        </mc:AlternateContent>
      </w:r>
      <w:r w:rsidR="00A52A12" w:rsidRPr="00016AEA">
        <w:rPr>
          <w:rFonts w:eastAsia="Times New Roman" w:cstheme="minorHAnsi"/>
          <w:noProof/>
          <w:color w:val="A6A6A6" w:themeColor="background1" w:themeShade="A6"/>
          <w:sz w:val="36"/>
          <w:szCs w:val="36"/>
          <w:lang w:eastAsia="en-GB"/>
        </w:rPr>
        <mc:AlternateContent>
          <mc:Choice Requires="wps">
            <w:drawing>
              <wp:anchor distT="0" distB="0" distL="114300" distR="114300" simplePos="0" relativeHeight="251697152" behindDoc="0" locked="0" layoutInCell="1" allowOverlap="1" wp14:anchorId="76AB00E0" wp14:editId="194D8FA2">
                <wp:simplePos x="0" y="0"/>
                <wp:positionH relativeFrom="column">
                  <wp:posOffset>2319655</wp:posOffset>
                </wp:positionH>
                <wp:positionV relativeFrom="paragraph">
                  <wp:posOffset>4017645</wp:posOffset>
                </wp:positionV>
                <wp:extent cx="1504950" cy="474980"/>
                <wp:effectExtent l="38100" t="38100" r="114300" b="115570"/>
                <wp:wrapNone/>
                <wp:docPr id="54" name="Rectangle 54"/>
                <wp:cNvGraphicFramePr/>
                <a:graphic xmlns:a="http://schemas.openxmlformats.org/drawingml/2006/main">
                  <a:graphicData uri="http://schemas.microsoft.com/office/word/2010/wordprocessingShape">
                    <wps:wsp>
                      <wps:cNvSpPr/>
                      <wps:spPr>
                        <a:xfrm>
                          <a:off x="0" y="0"/>
                          <a:ext cx="1504950" cy="474980"/>
                        </a:xfrm>
                        <a:prstGeom prst="rect">
                          <a:avLst/>
                        </a:prstGeom>
                        <a:solidFill>
                          <a:srgbClr val="4F81BD"/>
                        </a:solidFill>
                        <a:ln w="25400" cap="flat" cmpd="sng" algn="ctr">
                          <a:solidFill>
                            <a:schemeClr val="bg1"/>
                          </a:solidFill>
                          <a:prstDash val="solid"/>
                        </a:ln>
                        <a:effectLst>
                          <a:outerShdw blurRad="50800" dist="38100" dir="2700000" algn="tl" rotWithShape="0">
                            <a:prstClr val="black">
                              <a:alpha val="40000"/>
                            </a:prstClr>
                          </a:outerShdw>
                        </a:effectLst>
                      </wps:spPr>
                      <wps:txbx>
                        <w:txbxContent>
                          <w:p w:rsidR="00DF1781" w:rsidRDefault="00DF1781" w:rsidP="00AA5EA5">
                            <w:pPr>
                              <w:rPr>
                                <w:color w:val="FFFFFF" w:themeColor="background1"/>
                                <w:sz w:val="18"/>
                                <w:szCs w:val="18"/>
                              </w:rPr>
                            </w:pPr>
                            <w:r w:rsidRPr="006B7C8A">
                              <w:rPr>
                                <w:color w:val="FFFFFF" w:themeColor="background1"/>
                                <w:sz w:val="18"/>
                                <w:szCs w:val="18"/>
                              </w:rPr>
                              <w:t>Safeguarding adults</w:t>
                            </w:r>
                          </w:p>
                          <w:p w:rsidR="00DF1781" w:rsidRPr="006B7C8A" w:rsidRDefault="00DF1781" w:rsidP="00AA5EA5">
                            <w:pPr>
                              <w:rPr>
                                <w:color w:val="FFFFFF" w:themeColor="background1"/>
                                <w:sz w:val="18"/>
                                <w:szCs w:val="18"/>
                              </w:rPr>
                            </w:pPr>
                            <w:r w:rsidRPr="006B7C8A">
                              <w:rPr>
                                <w:color w:val="FFFFFF" w:themeColor="background1"/>
                                <w:sz w:val="18"/>
                                <w:szCs w:val="18"/>
                              </w:rPr>
                              <w:t xml:space="preserve"> </w:t>
                            </w:r>
                            <w:proofErr w:type="gramStart"/>
                            <w:r w:rsidRPr="006B7C8A">
                              <w:rPr>
                                <w:color w:val="FFFFFF" w:themeColor="background1"/>
                                <w:sz w:val="18"/>
                                <w:szCs w:val="18"/>
                              </w:rPr>
                              <w:t>issue</w:t>
                            </w:r>
                            <w:proofErr w:type="gramEnd"/>
                            <w:r w:rsidRPr="006B7C8A">
                              <w:rPr>
                                <w:color w:val="FFFFFF" w:themeColor="background1"/>
                                <w:sz w:val="18"/>
                                <w:szCs w:val="18"/>
                              </w:rPr>
                              <w:t xml:space="preserve"> confirmed</w:t>
                            </w:r>
                            <w:r>
                              <w:rPr>
                                <w:color w:val="FFFFFF" w:themeColor="background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 o:spid="_x0000_s1033" style="position:absolute;left:0;text-align:left;margin-left:182.65pt;margin-top:316.35pt;width:118.5pt;height:37.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" fillcolor="#4f81bd" strokecolor="white [3212]" strokeweight="2pt">
                <v:shadow on="t" color="black" opacity="26214f" origin="-.5,-.5" offset=".74836mm,.74836mm"/>
                <v:textbox>
                  <w:txbxContent>
                    <w:p w:rsidR="00DF1781" w:rsidRDefault="00DF1781" w:rsidP="00AA5EA5">
                      <w:pPr>
                        <w:rPr>
                          <w:color w:val="FFFFFF" w:themeColor="background1"/>
                          <w:sz w:val="18"/>
                          <w:szCs w:val="18"/>
                        </w:rPr>
                      </w:pPr>
                      <w:r w:rsidRPr="006B7C8A">
                        <w:rPr>
                          <w:color w:val="FFFFFF" w:themeColor="background1"/>
                          <w:sz w:val="18"/>
                          <w:szCs w:val="18"/>
                        </w:rPr>
                        <w:t>Safeguarding adults</w:t>
                      </w:r>
                    </w:p>
                    <w:p w:rsidR="00DF1781" w:rsidRPr="006B7C8A" w:rsidRDefault="00DF1781" w:rsidP="00AA5EA5">
                      <w:pPr>
                        <w:rPr>
                          <w:color w:val="FFFFFF" w:themeColor="background1"/>
                          <w:sz w:val="18"/>
                          <w:szCs w:val="18"/>
                        </w:rPr>
                      </w:pPr>
                      <w:r w:rsidRPr="006B7C8A">
                        <w:rPr>
                          <w:color w:val="FFFFFF" w:themeColor="background1"/>
                          <w:sz w:val="18"/>
                          <w:szCs w:val="18"/>
                        </w:rPr>
                        <w:t xml:space="preserve"> </w:t>
                      </w:r>
                      <w:proofErr w:type="gramStart"/>
                      <w:r w:rsidRPr="006B7C8A">
                        <w:rPr>
                          <w:color w:val="FFFFFF" w:themeColor="background1"/>
                          <w:sz w:val="18"/>
                          <w:szCs w:val="18"/>
                        </w:rPr>
                        <w:t>issue</w:t>
                      </w:r>
                      <w:proofErr w:type="gramEnd"/>
                      <w:r w:rsidRPr="006B7C8A">
                        <w:rPr>
                          <w:color w:val="FFFFFF" w:themeColor="background1"/>
                          <w:sz w:val="18"/>
                          <w:szCs w:val="18"/>
                        </w:rPr>
                        <w:t xml:space="preserve"> confirmed</w:t>
                      </w:r>
                      <w:r>
                        <w:rPr>
                          <w:color w:val="FFFFFF" w:themeColor="background1"/>
                          <w:sz w:val="18"/>
                          <w:szCs w:val="18"/>
                        </w:rPr>
                        <w:t>?</w:t>
                      </w:r>
                    </w:p>
                  </w:txbxContent>
                </v:textbox>
              </v:rect>
            </w:pict>
          </mc:Fallback>
        </mc:AlternateContent>
      </w:r>
      <w:r w:rsidR="00A52A12" w:rsidRPr="00016AEA">
        <w:rPr>
          <w:rFonts w:eastAsia="Times New Roman" w:cstheme="minorHAnsi"/>
          <w:noProof/>
          <w:color w:val="A6A6A6" w:themeColor="background1" w:themeShade="A6"/>
          <w:sz w:val="36"/>
          <w:szCs w:val="36"/>
          <w:lang w:eastAsia="en-GB"/>
        </w:rPr>
        <mc:AlternateContent>
          <mc:Choice Requires="wps">
            <w:drawing>
              <wp:anchor distT="0" distB="0" distL="114300" distR="114300" simplePos="0" relativeHeight="251685888" behindDoc="0" locked="0" layoutInCell="1" allowOverlap="1" wp14:anchorId="4F8BEFE0" wp14:editId="467E3CCA">
                <wp:simplePos x="0" y="0"/>
                <wp:positionH relativeFrom="column">
                  <wp:posOffset>3019425</wp:posOffset>
                </wp:positionH>
                <wp:positionV relativeFrom="paragraph">
                  <wp:posOffset>3733800</wp:posOffset>
                </wp:positionV>
                <wp:extent cx="0" cy="314325"/>
                <wp:effectExtent l="0" t="0" r="19050" b="9525"/>
                <wp:wrapNone/>
                <wp:docPr id="23" name="Straight Connector 23"/>
                <wp:cNvGraphicFramePr/>
                <a:graphic xmlns:a="http://schemas.openxmlformats.org/drawingml/2006/main">
                  <a:graphicData uri="http://schemas.microsoft.com/office/word/2010/wordprocessingShape">
                    <wps:wsp>
                      <wps:cNvCnPr/>
                      <wps:spPr>
                        <a:xfrm>
                          <a:off x="0" y="0"/>
                          <a:ext cx="0" cy="314325"/>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75pt,294pt" to="237.75pt,3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" strokecolor="#4a7ebb" strokeweight="1.5pt"/>
            </w:pict>
          </mc:Fallback>
        </mc:AlternateContent>
      </w:r>
      <w:r w:rsidR="00A52A12" w:rsidRPr="00016AEA">
        <w:rPr>
          <w:rFonts w:eastAsia="Times New Roman" w:cstheme="minorHAnsi"/>
          <w:noProof/>
          <w:color w:val="A6A6A6" w:themeColor="background1" w:themeShade="A6"/>
          <w:sz w:val="36"/>
          <w:szCs w:val="36"/>
          <w:lang w:eastAsia="en-GB"/>
        </w:rPr>
        <mc:AlternateContent>
          <mc:Choice Requires="wps">
            <w:drawing>
              <wp:anchor distT="0" distB="0" distL="114300" distR="114300" simplePos="0" relativeHeight="251696128" behindDoc="0" locked="0" layoutInCell="1" allowOverlap="1" wp14:anchorId="73EEF81B" wp14:editId="31B12523">
                <wp:simplePos x="0" y="0"/>
                <wp:positionH relativeFrom="column">
                  <wp:posOffset>2269490</wp:posOffset>
                </wp:positionH>
                <wp:positionV relativeFrom="paragraph">
                  <wp:posOffset>2710815</wp:posOffset>
                </wp:positionV>
                <wp:extent cx="1562100" cy="1019175"/>
                <wp:effectExtent l="38100" t="38100" r="114300" b="123825"/>
                <wp:wrapNone/>
                <wp:docPr id="55" name="Rectangle 55"/>
                <wp:cNvGraphicFramePr/>
                <a:graphic xmlns:a="http://schemas.openxmlformats.org/drawingml/2006/main">
                  <a:graphicData uri="http://schemas.microsoft.com/office/word/2010/wordprocessingShape">
                    <wps:wsp>
                      <wps:cNvSpPr/>
                      <wps:spPr>
                        <a:xfrm>
                          <a:off x="0" y="0"/>
                          <a:ext cx="1562100" cy="1019175"/>
                        </a:xfrm>
                        <a:prstGeom prst="rect">
                          <a:avLst/>
                        </a:prstGeom>
                        <a:solidFill>
                          <a:srgbClr val="4F81BD"/>
                        </a:solidFill>
                        <a:ln w="25400" cap="flat" cmpd="sng" algn="ctr">
                          <a:solidFill>
                            <a:schemeClr val="bg1"/>
                          </a:solidFill>
                          <a:prstDash val="solid"/>
                        </a:ln>
                        <a:effectLst>
                          <a:outerShdw blurRad="50800" dist="38100" dir="2700000" algn="tl" rotWithShape="0">
                            <a:prstClr val="black">
                              <a:alpha val="40000"/>
                            </a:prstClr>
                          </a:outerShdw>
                        </a:effectLst>
                      </wps:spPr>
                      <wps:txbx>
                        <w:txbxContent>
                          <w:p w:rsidR="00DF1781" w:rsidRPr="00A52A12" w:rsidRDefault="00DF1781" w:rsidP="00016AEA">
                            <w:pPr>
                              <w:spacing w:line="240" w:lineRule="auto"/>
                              <w:rPr>
                                <w:color w:val="FFFFFF" w:themeColor="background1"/>
                                <w:sz w:val="16"/>
                                <w:szCs w:val="16"/>
                              </w:rPr>
                            </w:pPr>
                            <w:r>
                              <w:rPr>
                                <w:color w:val="FFFFFF" w:themeColor="background1"/>
                                <w:sz w:val="16"/>
                                <w:szCs w:val="16"/>
                              </w:rPr>
                              <w:t xml:space="preserve"> Contact the Duty Social Worker In </w:t>
                            </w:r>
                            <w:proofErr w:type="gramStart"/>
                            <w:r>
                              <w:rPr>
                                <w:color w:val="FFFFFF" w:themeColor="background1"/>
                                <w:sz w:val="16"/>
                                <w:szCs w:val="16"/>
                              </w:rPr>
                              <w:t>adults</w:t>
                            </w:r>
                            <w:proofErr w:type="gramEnd"/>
                            <w:r>
                              <w:rPr>
                                <w:color w:val="FFFFFF" w:themeColor="background1"/>
                                <w:sz w:val="16"/>
                                <w:szCs w:val="16"/>
                              </w:rPr>
                              <w:t xml:space="preserve"> social care or contact the CCG Safeguarding Adult Lead for advice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 o:spid="_x0000_s1034" style="position:absolute;left:0;text-align:left;margin-left:178.7pt;margin-top:213.45pt;width:123pt;height:80.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" fillcolor="#4f81bd" strokecolor="white [3212]" strokeweight="2pt">
                <v:shadow on="t" color="black" opacity="26214f" origin="-.5,-.5" offset=".74836mm,.74836mm"/>
                <v:textbox>
                  <w:txbxContent>
                    <w:p w:rsidR="00DF1781" w:rsidRPr="00A52A12" w:rsidRDefault="00DF1781" w:rsidP="00016AEA">
                      <w:pPr>
                        <w:spacing w:line="240" w:lineRule="auto"/>
                        <w:rPr>
                          <w:color w:val="FFFFFF" w:themeColor="background1"/>
                          <w:sz w:val="16"/>
                          <w:szCs w:val="16"/>
                        </w:rPr>
                      </w:pPr>
                      <w:r>
                        <w:rPr>
                          <w:color w:val="FFFFFF" w:themeColor="background1"/>
                          <w:sz w:val="16"/>
                          <w:szCs w:val="16"/>
                        </w:rPr>
                        <w:t xml:space="preserve"> Contact the Duty Social Worker In </w:t>
                      </w:r>
                      <w:proofErr w:type="gramStart"/>
                      <w:r>
                        <w:rPr>
                          <w:color w:val="FFFFFF" w:themeColor="background1"/>
                          <w:sz w:val="16"/>
                          <w:szCs w:val="16"/>
                        </w:rPr>
                        <w:t>adults</w:t>
                      </w:r>
                      <w:proofErr w:type="gramEnd"/>
                      <w:r>
                        <w:rPr>
                          <w:color w:val="FFFFFF" w:themeColor="background1"/>
                          <w:sz w:val="16"/>
                          <w:szCs w:val="16"/>
                        </w:rPr>
                        <w:t xml:space="preserve"> social care or contact the CCG Safeguarding Adult Lead for advice</w:t>
                      </w:r>
                    </w:p>
                  </w:txbxContent>
                </v:textbox>
              </v:rect>
            </w:pict>
          </mc:Fallback>
        </mc:AlternateContent>
      </w:r>
      <w:r w:rsidR="00A52A12" w:rsidRPr="00016AEA">
        <w:rPr>
          <w:rFonts w:eastAsia="Times New Roman" w:cstheme="minorHAnsi"/>
          <w:noProof/>
          <w:color w:val="A6A6A6" w:themeColor="background1" w:themeShade="A6"/>
          <w:sz w:val="36"/>
          <w:szCs w:val="36"/>
          <w:lang w:eastAsia="en-GB"/>
        </w:rPr>
        <mc:AlternateContent>
          <mc:Choice Requires="wps">
            <w:drawing>
              <wp:anchor distT="0" distB="0" distL="114300" distR="114300" simplePos="0" relativeHeight="251686912" behindDoc="0" locked="0" layoutInCell="1" allowOverlap="1" wp14:anchorId="73EA76F8" wp14:editId="04E2FE56">
                <wp:simplePos x="0" y="0"/>
                <wp:positionH relativeFrom="column">
                  <wp:posOffset>3019425</wp:posOffset>
                </wp:positionH>
                <wp:positionV relativeFrom="paragraph">
                  <wp:posOffset>2514600</wp:posOffset>
                </wp:positionV>
                <wp:extent cx="0" cy="200025"/>
                <wp:effectExtent l="0" t="0" r="19050" b="9525"/>
                <wp:wrapNone/>
                <wp:docPr id="21" name="Straight Connector 21"/>
                <wp:cNvGraphicFramePr/>
                <a:graphic xmlns:a="http://schemas.openxmlformats.org/drawingml/2006/main">
                  <a:graphicData uri="http://schemas.microsoft.com/office/word/2010/wordprocessingShape">
                    <wps:wsp>
                      <wps:cNvCnPr/>
                      <wps:spPr>
                        <a:xfrm>
                          <a:off x="0" y="0"/>
                          <a:ext cx="0" cy="200025"/>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1"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75pt,198pt" to="237.75pt,2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" strokecolor="#4a7ebb" strokeweight="1.5pt"/>
            </w:pict>
          </mc:Fallback>
        </mc:AlternateContent>
      </w:r>
      <w:r w:rsidR="00A52A12" w:rsidRPr="00016AEA">
        <w:rPr>
          <w:rFonts w:eastAsia="Times New Roman" w:cstheme="minorHAnsi"/>
          <w:noProof/>
          <w:color w:val="A6A6A6" w:themeColor="background1" w:themeShade="A6"/>
          <w:sz w:val="36"/>
          <w:szCs w:val="36"/>
          <w:lang w:eastAsia="en-GB"/>
        </w:rPr>
        <mc:AlternateContent>
          <mc:Choice Requires="wps">
            <w:drawing>
              <wp:anchor distT="0" distB="0" distL="114300" distR="114300" simplePos="0" relativeHeight="251694080" behindDoc="0" locked="0" layoutInCell="1" allowOverlap="1" wp14:anchorId="1343CEA2" wp14:editId="2B5AE8D5">
                <wp:simplePos x="0" y="0"/>
                <wp:positionH relativeFrom="column">
                  <wp:posOffset>2771775</wp:posOffset>
                </wp:positionH>
                <wp:positionV relativeFrom="paragraph">
                  <wp:posOffset>2219325</wp:posOffset>
                </wp:positionV>
                <wp:extent cx="523875" cy="295275"/>
                <wp:effectExtent l="38100" t="38100" r="123825" b="123825"/>
                <wp:wrapNone/>
                <wp:docPr id="48" name="Rectangle 48"/>
                <wp:cNvGraphicFramePr/>
                <a:graphic xmlns:a="http://schemas.openxmlformats.org/drawingml/2006/main">
                  <a:graphicData uri="http://schemas.microsoft.com/office/word/2010/wordprocessingShape">
                    <wps:wsp>
                      <wps:cNvSpPr/>
                      <wps:spPr>
                        <a:xfrm>
                          <a:off x="0" y="0"/>
                          <a:ext cx="523875" cy="295275"/>
                        </a:xfrm>
                        <a:prstGeom prst="rect">
                          <a:avLst/>
                        </a:prstGeom>
                        <a:solidFill>
                          <a:srgbClr val="FFC000"/>
                        </a:solidFill>
                        <a:ln w="25400" cap="flat" cmpd="sng" algn="ctr">
                          <a:solidFill>
                            <a:schemeClr val="bg1"/>
                          </a:solidFill>
                          <a:prstDash val="solid"/>
                        </a:ln>
                        <a:effectLst>
                          <a:outerShdw blurRad="50800" dist="38100" dir="2700000" algn="tl" rotWithShape="0">
                            <a:prstClr val="black">
                              <a:alpha val="40000"/>
                            </a:prstClr>
                          </a:outerShdw>
                        </a:effectLst>
                      </wps:spPr>
                      <wps:txbx>
                        <w:txbxContent>
                          <w:p w:rsidR="00DF1781" w:rsidRPr="00382622" w:rsidRDefault="00DF1781" w:rsidP="00AA5EA5">
                            <w:pPr>
                              <w:rPr>
                                <w:b/>
                                <w:color w:val="FFFFFF" w:themeColor="background1"/>
                              </w:rPr>
                            </w:pPr>
                            <w:r w:rsidRPr="00382622">
                              <w:rPr>
                                <w:b/>
                                <w:color w:val="FFFFFF" w:themeColor="background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8" o:spid="_x0000_s1035" style="position:absolute;left:0;text-align:left;margin-left:218.25pt;margin-top:174.75pt;width:41.25pt;height:23.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" fillcolor="#ffc000" strokecolor="white [3212]" strokeweight="2pt">
                <v:shadow on="t" color="black" opacity="26214f" origin="-.5,-.5" offset=".74836mm,.74836mm"/>
                <v:textbox>
                  <w:txbxContent>
                    <w:p w:rsidR="00DF1781" w:rsidRPr="00382622" w:rsidRDefault="00DF1781" w:rsidP="00AA5EA5">
                      <w:pPr>
                        <w:rPr>
                          <w:b/>
                          <w:color w:val="FFFFFF" w:themeColor="background1"/>
                        </w:rPr>
                      </w:pPr>
                      <w:r w:rsidRPr="00382622">
                        <w:rPr>
                          <w:b/>
                          <w:color w:val="FFFFFF" w:themeColor="background1"/>
                        </w:rPr>
                        <w:t>No</w:t>
                      </w:r>
                    </w:p>
                  </w:txbxContent>
                </v:textbox>
              </v:rect>
            </w:pict>
          </mc:Fallback>
        </mc:AlternateContent>
      </w:r>
      <w:r w:rsidR="00A52A12" w:rsidRPr="00016AEA">
        <w:rPr>
          <w:rFonts w:eastAsia="Times New Roman" w:cstheme="minorHAnsi"/>
          <w:noProof/>
          <w:color w:val="A6A6A6" w:themeColor="background1" w:themeShade="A6"/>
          <w:sz w:val="36"/>
          <w:szCs w:val="36"/>
          <w:lang w:eastAsia="en-GB"/>
        </w:rPr>
        <mc:AlternateContent>
          <mc:Choice Requires="wps">
            <w:drawing>
              <wp:anchor distT="0" distB="0" distL="114300" distR="114300" simplePos="0" relativeHeight="251689984" behindDoc="0" locked="0" layoutInCell="1" allowOverlap="1" wp14:anchorId="59A2EDE6" wp14:editId="5A8D6513">
                <wp:simplePos x="0" y="0"/>
                <wp:positionH relativeFrom="column">
                  <wp:posOffset>3019425</wp:posOffset>
                </wp:positionH>
                <wp:positionV relativeFrom="paragraph">
                  <wp:posOffset>819150</wp:posOffset>
                </wp:positionV>
                <wp:extent cx="0" cy="200025"/>
                <wp:effectExtent l="0" t="0" r="19050" b="9525"/>
                <wp:wrapNone/>
                <wp:docPr id="50" name="Straight Connector 50"/>
                <wp:cNvGraphicFramePr/>
                <a:graphic xmlns:a="http://schemas.openxmlformats.org/drawingml/2006/main">
                  <a:graphicData uri="http://schemas.microsoft.com/office/word/2010/wordprocessingShape">
                    <wps:wsp>
                      <wps:cNvCnPr/>
                      <wps:spPr>
                        <a:xfrm>
                          <a:off x="0" y="0"/>
                          <a:ext cx="0" cy="20002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0"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75pt,64.5pt" to="237.7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" strokecolor="#4579b8 [3044]" strokeweight="1.5pt"/>
            </w:pict>
          </mc:Fallback>
        </mc:AlternateContent>
      </w:r>
      <w:r w:rsidR="00A52A12" w:rsidRPr="00016AEA">
        <w:rPr>
          <w:rFonts w:eastAsia="Times New Roman" w:cstheme="minorHAnsi"/>
          <w:noProof/>
          <w:color w:val="A6A6A6" w:themeColor="background1" w:themeShade="A6"/>
          <w:sz w:val="36"/>
          <w:szCs w:val="36"/>
          <w:lang w:eastAsia="en-GB"/>
        </w:rPr>
        <mc:AlternateContent>
          <mc:Choice Requires="wps">
            <w:drawing>
              <wp:anchor distT="0" distB="0" distL="114300" distR="114300" simplePos="0" relativeHeight="251688960" behindDoc="0" locked="0" layoutInCell="1" allowOverlap="1" wp14:anchorId="7D6B5F8B" wp14:editId="1B3D48F1">
                <wp:simplePos x="0" y="0"/>
                <wp:positionH relativeFrom="column">
                  <wp:posOffset>3019425</wp:posOffset>
                </wp:positionH>
                <wp:positionV relativeFrom="paragraph">
                  <wp:posOffset>2076450</wp:posOffset>
                </wp:positionV>
                <wp:extent cx="0" cy="200025"/>
                <wp:effectExtent l="0" t="0" r="19050" b="9525"/>
                <wp:wrapNone/>
                <wp:docPr id="47" name="Straight Connector 47"/>
                <wp:cNvGraphicFramePr/>
                <a:graphic xmlns:a="http://schemas.openxmlformats.org/drawingml/2006/main">
                  <a:graphicData uri="http://schemas.microsoft.com/office/word/2010/wordprocessingShape">
                    <wps:wsp>
                      <wps:cNvCnPr/>
                      <wps:spPr>
                        <a:xfrm>
                          <a:off x="0" y="0"/>
                          <a:ext cx="0" cy="200025"/>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7"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75pt,163.5pt" to="237.75pt,1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" strokecolor="#4a7ebb" strokeweight="1.5pt"/>
            </w:pict>
          </mc:Fallback>
        </mc:AlternateContent>
      </w:r>
      <w:r w:rsidR="00A52A12" w:rsidRPr="00016AEA">
        <w:rPr>
          <w:rFonts w:eastAsia="Times New Roman" w:cstheme="minorHAnsi"/>
          <w:noProof/>
          <w:color w:val="A6A6A6" w:themeColor="background1" w:themeShade="A6"/>
          <w:sz w:val="36"/>
          <w:szCs w:val="36"/>
          <w:lang w:eastAsia="en-GB"/>
        </w:rPr>
        <mc:AlternateContent>
          <mc:Choice Requires="wps">
            <w:drawing>
              <wp:anchor distT="0" distB="0" distL="114300" distR="114300" simplePos="0" relativeHeight="251681792" behindDoc="0" locked="0" layoutInCell="1" allowOverlap="1" wp14:anchorId="1923F954" wp14:editId="1420D2B3">
                <wp:simplePos x="0" y="0"/>
                <wp:positionH relativeFrom="column">
                  <wp:posOffset>5153025</wp:posOffset>
                </wp:positionH>
                <wp:positionV relativeFrom="paragraph">
                  <wp:posOffset>1714500</wp:posOffset>
                </wp:positionV>
                <wp:extent cx="0" cy="676275"/>
                <wp:effectExtent l="0" t="0" r="19050" b="9525"/>
                <wp:wrapNone/>
                <wp:docPr id="26" name="Straight Connector 26"/>
                <wp:cNvGraphicFramePr/>
                <a:graphic xmlns:a="http://schemas.openxmlformats.org/drawingml/2006/main">
                  <a:graphicData uri="http://schemas.microsoft.com/office/word/2010/wordprocessingShape">
                    <wps:wsp>
                      <wps:cNvCnPr/>
                      <wps:spPr>
                        <a:xfrm>
                          <a:off x="0" y="0"/>
                          <a:ext cx="0" cy="67627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05.75pt,135pt" to="405.75pt,1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" strokecolor="#4579b8 [3044]" strokeweight="1.5pt"/>
            </w:pict>
          </mc:Fallback>
        </mc:AlternateContent>
      </w:r>
      <w:r w:rsidR="00A52A12" w:rsidRPr="00016AEA">
        <w:rPr>
          <w:rFonts w:eastAsia="Times New Roman" w:cstheme="minorHAnsi"/>
          <w:noProof/>
          <w:color w:val="A6A6A6" w:themeColor="background1" w:themeShade="A6"/>
          <w:sz w:val="36"/>
          <w:szCs w:val="36"/>
          <w:lang w:eastAsia="en-GB"/>
        </w:rPr>
        <mc:AlternateContent>
          <mc:Choice Requires="wps">
            <w:drawing>
              <wp:anchor distT="0" distB="0" distL="114300" distR="114300" simplePos="0" relativeHeight="251693056" behindDoc="0" locked="0" layoutInCell="1" allowOverlap="1" wp14:anchorId="4A3FE5EF" wp14:editId="1064D18D">
                <wp:simplePos x="0" y="0"/>
                <wp:positionH relativeFrom="column">
                  <wp:posOffset>4886325</wp:posOffset>
                </wp:positionH>
                <wp:positionV relativeFrom="paragraph">
                  <wp:posOffset>1390650</wp:posOffset>
                </wp:positionV>
                <wp:extent cx="523875" cy="295275"/>
                <wp:effectExtent l="38100" t="38100" r="123825" b="123825"/>
                <wp:wrapNone/>
                <wp:docPr id="57" name="Rectangle 57"/>
                <wp:cNvGraphicFramePr/>
                <a:graphic xmlns:a="http://schemas.openxmlformats.org/drawingml/2006/main">
                  <a:graphicData uri="http://schemas.microsoft.com/office/word/2010/wordprocessingShape">
                    <wps:wsp>
                      <wps:cNvSpPr/>
                      <wps:spPr>
                        <a:xfrm>
                          <a:off x="0" y="0"/>
                          <a:ext cx="523875" cy="295275"/>
                        </a:xfrm>
                        <a:prstGeom prst="rect">
                          <a:avLst/>
                        </a:prstGeom>
                        <a:solidFill>
                          <a:srgbClr val="FFC000"/>
                        </a:solidFill>
                        <a:ln>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DF1781" w:rsidRPr="00382622" w:rsidRDefault="00DF1781" w:rsidP="00AA5EA5">
                            <w:pPr>
                              <w:rPr>
                                <w:b/>
                              </w:rPr>
                            </w:pPr>
                            <w:r w:rsidRPr="00382622">
                              <w:rPr>
                                <w:b/>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7" o:spid="_x0000_s1036" style="position:absolute;left:0;text-align:left;margin-left:384.75pt;margin-top:109.5pt;width:41.25pt;height:23.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" fillcolor="#ffc000" strokecolor="white [3212]" strokeweight="2pt">
                <v:shadow on="t" color="black" opacity="26214f" origin="-.5,-.5" offset=".74836mm,.74836mm"/>
                <v:textbox>
                  <w:txbxContent>
                    <w:p w:rsidR="00DF1781" w:rsidRPr="00382622" w:rsidRDefault="00DF1781" w:rsidP="00AA5EA5">
                      <w:pPr>
                        <w:rPr>
                          <w:b/>
                        </w:rPr>
                      </w:pPr>
                      <w:r w:rsidRPr="00382622">
                        <w:rPr>
                          <w:b/>
                        </w:rPr>
                        <w:t>Yes</w:t>
                      </w:r>
                    </w:p>
                  </w:txbxContent>
                </v:textbox>
              </v:rect>
            </w:pict>
          </mc:Fallback>
        </mc:AlternateContent>
      </w:r>
      <w:r w:rsidR="00A52A12" w:rsidRPr="00016AEA">
        <w:rPr>
          <w:rFonts w:eastAsia="Times New Roman" w:cstheme="minorHAnsi"/>
          <w:noProof/>
          <w:color w:val="A6A6A6" w:themeColor="background1" w:themeShade="A6"/>
          <w:sz w:val="36"/>
          <w:szCs w:val="36"/>
          <w:lang w:eastAsia="en-GB"/>
        </w:rPr>
        <mc:AlternateContent>
          <mc:Choice Requires="wps">
            <w:drawing>
              <wp:anchor distT="0" distB="0" distL="114300" distR="114300" simplePos="0" relativeHeight="251687936" behindDoc="0" locked="0" layoutInCell="1" allowOverlap="1" wp14:anchorId="06C7CBE4" wp14:editId="39E5B01D">
                <wp:simplePos x="0" y="0"/>
                <wp:positionH relativeFrom="column">
                  <wp:posOffset>4629150</wp:posOffset>
                </wp:positionH>
                <wp:positionV relativeFrom="paragraph">
                  <wp:posOffset>1552575</wp:posOffset>
                </wp:positionV>
                <wp:extent cx="390525" cy="0"/>
                <wp:effectExtent l="0" t="0" r="9525" b="19050"/>
                <wp:wrapNone/>
                <wp:docPr id="49" name="Straight Connector 49"/>
                <wp:cNvGraphicFramePr/>
                <a:graphic xmlns:a="http://schemas.openxmlformats.org/drawingml/2006/main">
                  <a:graphicData uri="http://schemas.microsoft.com/office/word/2010/wordprocessingShape">
                    <wps:wsp>
                      <wps:cNvCnPr/>
                      <wps:spPr>
                        <a:xfrm>
                          <a:off x="0" y="0"/>
                          <a:ext cx="3905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9"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364.5pt,122.25pt" to="395.25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" strokecolor="#4579b8 [3044]" strokeweight="1.5pt"/>
            </w:pict>
          </mc:Fallback>
        </mc:AlternateContent>
      </w:r>
      <w:r w:rsidR="00A52A12" w:rsidRPr="00016AEA">
        <w:rPr>
          <w:rFonts w:eastAsia="Times New Roman" w:cstheme="minorHAnsi"/>
          <w:noProof/>
          <w:color w:val="A6A6A6" w:themeColor="background1" w:themeShade="A6"/>
          <w:sz w:val="36"/>
          <w:szCs w:val="36"/>
          <w:lang w:eastAsia="en-GB"/>
        </w:rPr>
        <mc:AlternateContent>
          <mc:Choice Requires="wps">
            <w:drawing>
              <wp:anchor distT="0" distB="0" distL="114300" distR="114300" simplePos="0" relativeHeight="251691008" behindDoc="0" locked="0" layoutInCell="1" allowOverlap="1" wp14:anchorId="3BA20A8C" wp14:editId="527B77AC">
                <wp:simplePos x="0" y="0"/>
                <wp:positionH relativeFrom="column">
                  <wp:posOffset>1431290</wp:posOffset>
                </wp:positionH>
                <wp:positionV relativeFrom="paragraph">
                  <wp:posOffset>1034415</wp:posOffset>
                </wp:positionV>
                <wp:extent cx="3200400" cy="971550"/>
                <wp:effectExtent l="38100" t="38100" r="114300" b="114300"/>
                <wp:wrapNone/>
                <wp:docPr id="4" name="Rectangle 4"/>
                <wp:cNvGraphicFramePr/>
                <a:graphic xmlns:a="http://schemas.openxmlformats.org/drawingml/2006/main">
                  <a:graphicData uri="http://schemas.microsoft.com/office/word/2010/wordprocessingShape">
                    <wps:wsp>
                      <wps:cNvSpPr/>
                      <wps:spPr>
                        <a:xfrm>
                          <a:off x="0" y="0"/>
                          <a:ext cx="3200400" cy="971550"/>
                        </a:xfrm>
                        <a:prstGeom prst="rect">
                          <a:avLst/>
                        </a:prstGeom>
                        <a:solidFill>
                          <a:srgbClr val="4F81BD"/>
                        </a:solidFill>
                        <a:ln w="25400" cap="flat" cmpd="sng" algn="ctr">
                          <a:solidFill>
                            <a:schemeClr val="bg1"/>
                          </a:solidFill>
                          <a:prstDash val="solid"/>
                        </a:ln>
                        <a:effectLst>
                          <a:outerShdw blurRad="50800" dist="38100" dir="2700000" algn="tl" rotWithShape="0">
                            <a:prstClr val="black">
                              <a:alpha val="40000"/>
                            </a:prstClr>
                          </a:outerShdw>
                        </a:effectLst>
                      </wps:spPr>
                      <wps:txbx>
                        <w:txbxContent>
                          <w:p w:rsidR="00DF1781" w:rsidRPr="00AA5EA5" w:rsidRDefault="00DF1781" w:rsidP="00AA5EA5">
                            <w:pPr>
                              <w:spacing w:line="240" w:lineRule="auto"/>
                              <w:jc w:val="left"/>
                              <w:rPr>
                                <w:color w:val="FFFFFF" w:themeColor="background1"/>
                                <w:sz w:val="16"/>
                                <w:szCs w:val="16"/>
                              </w:rPr>
                            </w:pPr>
                            <w:r w:rsidRPr="00AA5EA5">
                              <w:rPr>
                                <w:color w:val="FFFFFF" w:themeColor="background1"/>
                                <w:sz w:val="16"/>
                                <w:szCs w:val="16"/>
                              </w:rPr>
                              <w:t>Is the adult</w:t>
                            </w:r>
                            <w:r w:rsidRPr="00AA5EA5">
                              <w:rPr>
                                <w:sz w:val="16"/>
                                <w:szCs w:val="16"/>
                              </w:rPr>
                              <w:t xml:space="preserve"> </w:t>
                            </w:r>
                            <w:r w:rsidRPr="00AA5EA5">
                              <w:rPr>
                                <w:color w:val="FFFFFF" w:themeColor="background1"/>
                                <w:sz w:val="16"/>
                                <w:szCs w:val="16"/>
                              </w:rPr>
                              <w:t>at risk of immediate danger or in need of emergency medical treatment?</w:t>
                            </w:r>
                          </w:p>
                          <w:p w:rsidR="00DF1781" w:rsidRPr="00AA5EA5" w:rsidRDefault="00DF1781" w:rsidP="00AA5EA5">
                            <w:pPr>
                              <w:spacing w:line="240" w:lineRule="auto"/>
                              <w:jc w:val="left"/>
                              <w:rPr>
                                <w:color w:val="FFFFFF" w:themeColor="background1"/>
                                <w:sz w:val="4"/>
                                <w:szCs w:val="4"/>
                              </w:rPr>
                            </w:pPr>
                          </w:p>
                          <w:p w:rsidR="00DF1781" w:rsidRPr="00AA5EA5" w:rsidRDefault="00DF1781" w:rsidP="00AA5EA5">
                            <w:pPr>
                              <w:spacing w:line="240" w:lineRule="auto"/>
                              <w:jc w:val="left"/>
                              <w:rPr>
                                <w:color w:val="FFFFFF" w:themeColor="background1"/>
                                <w:sz w:val="16"/>
                                <w:szCs w:val="16"/>
                              </w:rPr>
                            </w:pPr>
                            <w:r w:rsidRPr="00AA5EA5">
                              <w:rPr>
                                <w:color w:val="FFFFFF" w:themeColor="background1"/>
                                <w:sz w:val="16"/>
                                <w:szCs w:val="16"/>
                              </w:rPr>
                              <w:t>And/or</w:t>
                            </w:r>
                            <w:r w:rsidRPr="00AA5EA5">
                              <w:rPr>
                                <w:sz w:val="16"/>
                                <w:szCs w:val="16"/>
                              </w:rPr>
                              <w:t xml:space="preserve"> </w:t>
                            </w:r>
                            <w:r>
                              <w:rPr>
                                <w:color w:val="FFFFFF" w:themeColor="background1"/>
                                <w:sz w:val="16"/>
                                <w:szCs w:val="16"/>
                              </w:rPr>
                              <w:t>has a crime been</w:t>
                            </w:r>
                            <w:r w:rsidRPr="00AA5EA5">
                              <w:rPr>
                                <w:color w:val="FFFFFF" w:themeColor="background1"/>
                                <w:sz w:val="16"/>
                                <w:szCs w:val="16"/>
                              </w:rPr>
                              <w:t xml:space="preserve"> committed?</w:t>
                            </w:r>
                          </w:p>
                          <w:p w:rsidR="00DF1781" w:rsidRPr="00AA5EA5" w:rsidRDefault="00DF1781" w:rsidP="00AA5EA5">
                            <w:pPr>
                              <w:spacing w:line="240" w:lineRule="auto"/>
                              <w:jc w:val="left"/>
                              <w:rPr>
                                <w:color w:val="FFFFFF" w:themeColor="background1"/>
                                <w:sz w:val="4"/>
                                <w:szCs w:val="4"/>
                              </w:rPr>
                            </w:pPr>
                          </w:p>
                          <w:p w:rsidR="00DF1781" w:rsidRDefault="00DF1781" w:rsidP="00AA5EA5">
                            <w:pPr>
                              <w:spacing w:line="240" w:lineRule="auto"/>
                              <w:jc w:val="left"/>
                              <w:rPr>
                                <w:color w:val="FFFFFF" w:themeColor="background1"/>
                                <w:sz w:val="16"/>
                                <w:szCs w:val="16"/>
                              </w:rPr>
                            </w:pPr>
                            <w:r w:rsidRPr="00AA5EA5">
                              <w:rPr>
                                <w:color w:val="FFFFFF" w:themeColor="background1"/>
                                <w:sz w:val="16"/>
                                <w:szCs w:val="16"/>
                              </w:rPr>
                              <w:t>And/or is there a need to protect forensic evidence?</w:t>
                            </w:r>
                          </w:p>
                          <w:p w:rsidR="00DF1781" w:rsidRPr="00AA5EA5" w:rsidRDefault="00DF1781" w:rsidP="00AA5EA5">
                            <w:pPr>
                              <w:spacing w:line="240" w:lineRule="auto"/>
                              <w:jc w:val="left"/>
                              <w:rPr>
                                <w:color w:val="FFFFFF" w:themeColor="background1"/>
                                <w:sz w:val="4"/>
                                <w:szCs w:val="4"/>
                              </w:rPr>
                            </w:pPr>
                          </w:p>
                          <w:p w:rsidR="00DF1781" w:rsidRPr="00AA5EA5" w:rsidRDefault="00DF1781" w:rsidP="00AA5EA5">
                            <w:pPr>
                              <w:spacing w:line="240" w:lineRule="auto"/>
                              <w:jc w:val="left"/>
                              <w:rPr>
                                <w:color w:val="FFFFFF" w:themeColor="background1"/>
                                <w:sz w:val="16"/>
                                <w:szCs w:val="16"/>
                              </w:rPr>
                            </w:pPr>
                            <w:r w:rsidRPr="00AA5EA5">
                              <w:rPr>
                                <w:color w:val="FFFFFF" w:themeColor="background1"/>
                                <w:sz w:val="16"/>
                                <w:szCs w:val="16"/>
                              </w:rPr>
                              <w:t>Is anyone at risk of harm e.g. another adult or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7" style="position:absolute;left:0;text-align:left;margin-left:112.7pt;margin-top:81.45pt;width:252pt;height:7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" fillcolor="#4f81bd" strokecolor="white [3212]" strokeweight="2pt">
                <v:shadow on="t" color="black" opacity="26214f" origin="-.5,-.5" offset=".74836mm,.74836mm"/>
                <v:textbox>
                  <w:txbxContent>
                    <w:p w:rsidR="00DF1781" w:rsidRPr="00AA5EA5" w:rsidRDefault="00DF1781" w:rsidP="00AA5EA5">
                      <w:pPr>
                        <w:spacing w:line="240" w:lineRule="auto"/>
                        <w:jc w:val="left"/>
                        <w:rPr>
                          <w:color w:val="FFFFFF" w:themeColor="background1"/>
                          <w:sz w:val="16"/>
                          <w:szCs w:val="16"/>
                        </w:rPr>
                      </w:pPr>
                      <w:r w:rsidRPr="00AA5EA5">
                        <w:rPr>
                          <w:color w:val="FFFFFF" w:themeColor="background1"/>
                          <w:sz w:val="16"/>
                          <w:szCs w:val="16"/>
                        </w:rPr>
                        <w:t>Is the adult</w:t>
                      </w:r>
                      <w:r w:rsidRPr="00AA5EA5">
                        <w:rPr>
                          <w:sz w:val="16"/>
                          <w:szCs w:val="16"/>
                        </w:rPr>
                        <w:t xml:space="preserve"> </w:t>
                      </w:r>
                      <w:r w:rsidRPr="00AA5EA5">
                        <w:rPr>
                          <w:color w:val="FFFFFF" w:themeColor="background1"/>
                          <w:sz w:val="16"/>
                          <w:szCs w:val="16"/>
                        </w:rPr>
                        <w:t>at risk of immediate danger or in need of emergency medical treatment?</w:t>
                      </w:r>
                    </w:p>
                    <w:p w:rsidR="00DF1781" w:rsidRPr="00AA5EA5" w:rsidRDefault="00DF1781" w:rsidP="00AA5EA5">
                      <w:pPr>
                        <w:spacing w:line="240" w:lineRule="auto"/>
                        <w:jc w:val="left"/>
                        <w:rPr>
                          <w:color w:val="FFFFFF" w:themeColor="background1"/>
                          <w:sz w:val="4"/>
                          <w:szCs w:val="4"/>
                        </w:rPr>
                      </w:pPr>
                    </w:p>
                    <w:p w:rsidR="00DF1781" w:rsidRPr="00AA5EA5" w:rsidRDefault="00DF1781" w:rsidP="00AA5EA5">
                      <w:pPr>
                        <w:spacing w:line="240" w:lineRule="auto"/>
                        <w:jc w:val="left"/>
                        <w:rPr>
                          <w:color w:val="FFFFFF" w:themeColor="background1"/>
                          <w:sz w:val="16"/>
                          <w:szCs w:val="16"/>
                        </w:rPr>
                      </w:pPr>
                      <w:r w:rsidRPr="00AA5EA5">
                        <w:rPr>
                          <w:color w:val="FFFFFF" w:themeColor="background1"/>
                          <w:sz w:val="16"/>
                          <w:szCs w:val="16"/>
                        </w:rPr>
                        <w:t>And/or</w:t>
                      </w:r>
                      <w:r w:rsidRPr="00AA5EA5">
                        <w:rPr>
                          <w:sz w:val="16"/>
                          <w:szCs w:val="16"/>
                        </w:rPr>
                        <w:t xml:space="preserve"> </w:t>
                      </w:r>
                      <w:r>
                        <w:rPr>
                          <w:color w:val="FFFFFF" w:themeColor="background1"/>
                          <w:sz w:val="16"/>
                          <w:szCs w:val="16"/>
                        </w:rPr>
                        <w:t>has a crime been</w:t>
                      </w:r>
                      <w:r w:rsidRPr="00AA5EA5">
                        <w:rPr>
                          <w:color w:val="FFFFFF" w:themeColor="background1"/>
                          <w:sz w:val="16"/>
                          <w:szCs w:val="16"/>
                        </w:rPr>
                        <w:t xml:space="preserve"> committed?</w:t>
                      </w:r>
                    </w:p>
                    <w:p w:rsidR="00DF1781" w:rsidRPr="00AA5EA5" w:rsidRDefault="00DF1781" w:rsidP="00AA5EA5">
                      <w:pPr>
                        <w:spacing w:line="240" w:lineRule="auto"/>
                        <w:jc w:val="left"/>
                        <w:rPr>
                          <w:color w:val="FFFFFF" w:themeColor="background1"/>
                          <w:sz w:val="4"/>
                          <w:szCs w:val="4"/>
                        </w:rPr>
                      </w:pPr>
                    </w:p>
                    <w:p w:rsidR="00DF1781" w:rsidRDefault="00DF1781" w:rsidP="00AA5EA5">
                      <w:pPr>
                        <w:spacing w:line="240" w:lineRule="auto"/>
                        <w:jc w:val="left"/>
                        <w:rPr>
                          <w:color w:val="FFFFFF" w:themeColor="background1"/>
                          <w:sz w:val="16"/>
                          <w:szCs w:val="16"/>
                        </w:rPr>
                      </w:pPr>
                      <w:r w:rsidRPr="00AA5EA5">
                        <w:rPr>
                          <w:color w:val="FFFFFF" w:themeColor="background1"/>
                          <w:sz w:val="16"/>
                          <w:szCs w:val="16"/>
                        </w:rPr>
                        <w:t>And/or is there a need to protect forensic evidence?</w:t>
                      </w:r>
                    </w:p>
                    <w:p w:rsidR="00DF1781" w:rsidRPr="00AA5EA5" w:rsidRDefault="00DF1781" w:rsidP="00AA5EA5">
                      <w:pPr>
                        <w:spacing w:line="240" w:lineRule="auto"/>
                        <w:jc w:val="left"/>
                        <w:rPr>
                          <w:color w:val="FFFFFF" w:themeColor="background1"/>
                          <w:sz w:val="4"/>
                          <w:szCs w:val="4"/>
                        </w:rPr>
                      </w:pPr>
                    </w:p>
                    <w:p w:rsidR="00DF1781" w:rsidRPr="00AA5EA5" w:rsidRDefault="00DF1781" w:rsidP="00AA5EA5">
                      <w:pPr>
                        <w:spacing w:line="240" w:lineRule="auto"/>
                        <w:jc w:val="left"/>
                        <w:rPr>
                          <w:color w:val="FFFFFF" w:themeColor="background1"/>
                          <w:sz w:val="16"/>
                          <w:szCs w:val="16"/>
                        </w:rPr>
                      </w:pPr>
                      <w:r w:rsidRPr="00AA5EA5">
                        <w:rPr>
                          <w:color w:val="FFFFFF" w:themeColor="background1"/>
                          <w:sz w:val="16"/>
                          <w:szCs w:val="16"/>
                        </w:rPr>
                        <w:t>Is anyone at risk of harm e.g. another adult or child?</w:t>
                      </w:r>
                    </w:p>
                  </w:txbxContent>
                </v:textbox>
              </v:rect>
            </w:pict>
          </mc:Fallback>
        </mc:AlternateContent>
      </w:r>
      <w:r w:rsidR="00A02913" w:rsidRPr="00016AEA">
        <w:rPr>
          <w:rFonts w:eastAsia="Times New Roman" w:cstheme="minorHAnsi"/>
          <w:noProof/>
          <w:color w:val="A6A6A6" w:themeColor="background1" w:themeShade="A6"/>
          <w:sz w:val="36"/>
          <w:szCs w:val="36"/>
          <w:lang w:eastAsia="en-GB"/>
        </w:rPr>
        <mc:AlternateContent>
          <mc:Choice Requires="wps">
            <w:drawing>
              <wp:anchor distT="0" distB="0" distL="114300" distR="114300" simplePos="0" relativeHeight="251692032" behindDoc="0" locked="0" layoutInCell="1" allowOverlap="1" wp14:anchorId="65AAE104" wp14:editId="678746FE">
                <wp:simplePos x="0" y="0"/>
                <wp:positionH relativeFrom="column">
                  <wp:posOffset>2136140</wp:posOffset>
                </wp:positionH>
                <wp:positionV relativeFrom="paragraph">
                  <wp:posOffset>434340</wp:posOffset>
                </wp:positionV>
                <wp:extent cx="1838325" cy="381000"/>
                <wp:effectExtent l="38100" t="38100" r="123825" b="114300"/>
                <wp:wrapNone/>
                <wp:docPr id="58" name="Rectangle 58"/>
                <wp:cNvGraphicFramePr/>
                <a:graphic xmlns:a="http://schemas.openxmlformats.org/drawingml/2006/main">
                  <a:graphicData uri="http://schemas.microsoft.com/office/word/2010/wordprocessingShape">
                    <wps:wsp>
                      <wps:cNvSpPr/>
                      <wps:spPr>
                        <a:xfrm>
                          <a:off x="0" y="0"/>
                          <a:ext cx="1838325" cy="381000"/>
                        </a:xfrm>
                        <a:prstGeom prst="rect">
                          <a:avLst/>
                        </a:prstGeom>
                        <a:ln>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DF1781" w:rsidRPr="00A02913" w:rsidRDefault="00DF1781" w:rsidP="00AA5EA5">
                            <w:pPr>
                              <w:rPr>
                                <w:sz w:val="20"/>
                                <w:szCs w:val="20"/>
                              </w:rPr>
                            </w:pPr>
                            <w:r w:rsidRPr="00A02913">
                              <w:rPr>
                                <w:sz w:val="20"/>
                                <w:szCs w:val="20"/>
                              </w:rPr>
                              <w:t>Abuse discovered or suspected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 o:spid="_x0000_s1038" style="position:absolute;left:0;text-align:left;margin-left:168.2pt;margin-top:34.2pt;width:144.75pt;height:3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" fillcolor="#4f81bd [3204]" strokecolor="white [3212]" strokeweight="2pt">
                <v:shadow on="t" color="black" opacity="26214f" origin="-.5,-.5" offset=".74836mm,.74836mm"/>
                <v:textbox>
                  <w:txbxContent>
                    <w:p w:rsidR="00DF1781" w:rsidRPr="00A02913" w:rsidRDefault="00DF1781" w:rsidP="00AA5EA5">
                      <w:pPr>
                        <w:rPr>
                          <w:sz w:val="20"/>
                          <w:szCs w:val="20"/>
                        </w:rPr>
                      </w:pPr>
                      <w:r w:rsidRPr="00A02913">
                        <w:rPr>
                          <w:sz w:val="20"/>
                          <w:szCs w:val="20"/>
                        </w:rPr>
                        <w:t>Abuse discovered or suspected</w:t>
                      </w:r>
                    </w:p>
                  </w:txbxContent>
                </v:textbox>
              </v:rect>
            </w:pict>
          </mc:Fallback>
        </mc:AlternateContent>
      </w:r>
      <w:r w:rsidR="00AA5EA5" w:rsidRPr="00016AEA">
        <w:rPr>
          <w:rFonts w:eastAsia="Times New Roman" w:cstheme="minorHAnsi"/>
          <w:color w:val="A6A6A6" w:themeColor="background1" w:themeShade="A6"/>
          <w:sz w:val="36"/>
          <w:szCs w:val="36"/>
          <w:lang w:eastAsia="en-GB"/>
        </w:rPr>
        <w:t>What to d</w:t>
      </w:r>
      <w:r w:rsidR="00F7623A">
        <w:rPr>
          <w:rFonts w:eastAsia="Times New Roman" w:cstheme="minorHAnsi"/>
          <w:color w:val="A6A6A6" w:themeColor="background1" w:themeShade="A6"/>
          <w:sz w:val="36"/>
          <w:szCs w:val="36"/>
          <w:lang w:eastAsia="en-GB"/>
        </w:rPr>
        <w:t>o if an adult is at risk of harm</w:t>
      </w:r>
    </w:p>
    <w:p w:rsidR="0048415E" w:rsidRDefault="0048415E" w:rsidP="001B5C49">
      <w:pPr>
        <w:spacing w:line="240" w:lineRule="auto"/>
        <w:jc w:val="both"/>
        <w:rPr>
          <w:noProof/>
          <w:lang w:eastAsia="en-GB"/>
        </w:rPr>
      </w:pPr>
    </w:p>
    <w:p w:rsidR="0048415E" w:rsidRDefault="0048415E" w:rsidP="001B5C49">
      <w:pPr>
        <w:spacing w:line="240" w:lineRule="auto"/>
        <w:jc w:val="both"/>
        <w:rPr>
          <w:noProof/>
          <w:lang w:eastAsia="en-GB"/>
        </w:rPr>
      </w:pPr>
    </w:p>
    <w:p w:rsidR="0048415E" w:rsidRDefault="0048415E" w:rsidP="001B5C49">
      <w:pPr>
        <w:spacing w:line="240" w:lineRule="auto"/>
        <w:jc w:val="both"/>
        <w:rPr>
          <w:noProof/>
          <w:lang w:eastAsia="en-GB"/>
        </w:rPr>
      </w:pPr>
    </w:p>
    <w:p w:rsidR="00F7623A" w:rsidRDefault="002F6372" w:rsidP="001B5C49">
      <w:pPr>
        <w:spacing w:line="240" w:lineRule="auto"/>
        <w:jc w:val="both"/>
        <w:rPr>
          <w:noProof/>
          <w:lang w:eastAsia="en-GB"/>
        </w:rPr>
      </w:pPr>
      <w:r w:rsidRPr="00016AEA">
        <w:rPr>
          <w:rFonts w:eastAsia="Times New Roman" w:cstheme="minorHAnsi"/>
          <w:noProof/>
          <w:color w:val="A6A6A6" w:themeColor="background1" w:themeShade="A6"/>
          <w:sz w:val="36"/>
          <w:szCs w:val="36"/>
          <w:lang w:eastAsia="en-GB"/>
        </w:rPr>
        <mc:AlternateContent>
          <mc:Choice Requires="wps">
            <w:drawing>
              <wp:anchor distT="0" distB="0" distL="114300" distR="114300" simplePos="0" relativeHeight="251705344" behindDoc="0" locked="0" layoutInCell="1" allowOverlap="1" wp14:anchorId="06AC2045" wp14:editId="145EBD0D">
                <wp:simplePos x="0" y="0"/>
                <wp:positionH relativeFrom="column">
                  <wp:posOffset>2947035</wp:posOffset>
                </wp:positionH>
                <wp:positionV relativeFrom="paragraph">
                  <wp:posOffset>7366000</wp:posOffset>
                </wp:positionV>
                <wp:extent cx="3495675" cy="533400"/>
                <wp:effectExtent l="0" t="0" r="9525" b="0"/>
                <wp:wrapNone/>
                <wp:docPr id="33" name="Text Box 33"/>
                <wp:cNvGraphicFramePr/>
                <a:graphic xmlns:a="http://schemas.openxmlformats.org/drawingml/2006/main">
                  <a:graphicData uri="http://schemas.microsoft.com/office/word/2010/wordprocessingShape">
                    <wps:wsp>
                      <wps:cNvSpPr txBox="1"/>
                      <wps:spPr>
                        <a:xfrm>
                          <a:off x="0" y="0"/>
                          <a:ext cx="3495675" cy="533400"/>
                        </a:xfrm>
                        <a:prstGeom prst="rect">
                          <a:avLst/>
                        </a:prstGeom>
                        <a:solidFill>
                          <a:sysClr val="window" lastClr="FFFFFF"/>
                        </a:solidFill>
                        <a:ln w="15875">
                          <a:noFill/>
                        </a:ln>
                        <a:effectLst/>
                      </wps:spPr>
                      <wps:txbx>
                        <w:txbxContent>
                          <w:p w:rsidR="00DF1781" w:rsidRPr="00D25AB2" w:rsidRDefault="00DF1781" w:rsidP="00A52A12">
                            <w:pPr>
                              <w:tabs>
                                <w:tab w:val="left" w:pos="426"/>
                              </w:tabs>
                              <w:spacing w:line="240" w:lineRule="auto"/>
                              <w:jc w:val="both"/>
                              <w:rPr>
                                <w:color w:val="31849B" w:themeColor="accent5" w:themeShade="BF"/>
                                <w:sz w:val="18"/>
                                <w:szCs w:val="18"/>
                              </w:rPr>
                            </w:pPr>
                            <w:r w:rsidRPr="00D25AB2">
                              <w:rPr>
                                <w:color w:val="31849B" w:themeColor="accent5" w:themeShade="BF"/>
                                <w:sz w:val="18"/>
                                <w:szCs w:val="18"/>
                              </w:rPr>
                              <w:t xml:space="preserve">Staff should update their knowledge by accessing regular training and be familiar with local safeguarding policies, including those of </w:t>
                            </w:r>
                            <w:r>
                              <w:rPr>
                                <w:color w:val="31849B" w:themeColor="accent5" w:themeShade="BF"/>
                                <w:sz w:val="18"/>
                                <w:szCs w:val="18"/>
                              </w:rPr>
                              <w:t xml:space="preserve">Local </w:t>
                            </w:r>
                            <w:r w:rsidRPr="00D25AB2">
                              <w:rPr>
                                <w:color w:val="31849B" w:themeColor="accent5" w:themeShade="BF"/>
                                <w:sz w:val="18"/>
                                <w:szCs w:val="18"/>
                              </w:rPr>
                              <w:t xml:space="preserve">Safeguarding Adults Board.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39" type="#_x0000_t202" style="position:absolute;left:0;text-align:left;margin-left:232.05pt;margin-top:580pt;width:275.25pt;height:4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" fillcolor="window" stroked="f" strokeweight="1.25pt">
                <v:textbox>
                  <w:txbxContent>
                    <w:p w:rsidR="00DF1781" w:rsidRPr="00D25AB2" w:rsidRDefault="00DF1781" w:rsidP="00A52A12">
                      <w:pPr>
                        <w:tabs>
                          <w:tab w:val="left" w:pos="426"/>
                        </w:tabs>
                        <w:spacing w:line="240" w:lineRule="auto"/>
                        <w:jc w:val="both"/>
                        <w:rPr>
                          <w:color w:val="31849B" w:themeColor="accent5" w:themeShade="BF"/>
                          <w:sz w:val="18"/>
                          <w:szCs w:val="18"/>
                        </w:rPr>
                      </w:pPr>
                      <w:r w:rsidRPr="00D25AB2">
                        <w:rPr>
                          <w:color w:val="31849B" w:themeColor="accent5" w:themeShade="BF"/>
                          <w:sz w:val="18"/>
                          <w:szCs w:val="18"/>
                        </w:rPr>
                        <w:t xml:space="preserve">Staff should update their knowledge by accessing regular training and be familiar with local safeguarding policies, including those of </w:t>
                      </w:r>
                      <w:r>
                        <w:rPr>
                          <w:color w:val="31849B" w:themeColor="accent5" w:themeShade="BF"/>
                          <w:sz w:val="18"/>
                          <w:szCs w:val="18"/>
                        </w:rPr>
                        <w:t xml:space="preserve">Local </w:t>
                      </w:r>
                      <w:r w:rsidRPr="00D25AB2">
                        <w:rPr>
                          <w:color w:val="31849B" w:themeColor="accent5" w:themeShade="BF"/>
                          <w:sz w:val="18"/>
                          <w:szCs w:val="18"/>
                        </w:rPr>
                        <w:t xml:space="preserve">Safeguarding Adults Board. </w:t>
                      </w:r>
                    </w:p>
                  </w:txbxContent>
                </v:textbox>
              </v:shape>
            </w:pict>
          </mc:Fallback>
        </mc:AlternateContent>
      </w:r>
      <w:r w:rsidRPr="00016AEA">
        <w:rPr>
          <w:rFonts w:eastAsia="Times New Roman" w:cstheme="minorHAnsi"/>
          <w:noProof/>
          <w:color w:val="A6A6A6" w:themeColor="background1" w:themeShade="A6"/>
          <w:sz w:val="36"/>
          <w:szCs w:val="36"/>
          <w:lang w:eastAsia="en-GB"/>
        </w:rPr>
        <mc:AlternateContent>
          <mc:Choice Requires="wps">
            <w:drawing>
              <wp:anchor distT="0" distB="0" distL="114300" distR="114300" simplePos="0" relativeHeight="251713536" behindDoc="0" locked="0" layoutInCell="1" allowOverlap="1" wp14:anchorId="1327ED52" wp14:editId="7DC81B35">
                <wp:simplePos x="0" y="0"/>
                <wp:positionH relativeFrom="column">
                  <wp:posOffset>2947035</wp:posOffset>
                </wp:positionH>
                <wp:positionV relativeFrom="paragraph">
                  <wp:posOffset>7118350</wp:posOffset>
                </wp:positionV>
                <wp:extent cx="3495675" cy="2476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495675" cy="247650"/>
                        </a:xfrm>
                        <a:prstGeom prst="rect">
                          <a:avLst/>
                        </a:prstGeom>
                        <a:solidFill>
                          <a:sysClr val="window" lastClr="FFFFFF"/>
                        </a:solidFill>
                        <a:ln w="15875">
                          <a:solidFill>
                            <a:srgbClr val="4F81BD"/>
                          </a:solidFill>
                        </a:ln>
                        <a:effectLst/>
                      </wps:spPr>
                      <wps:txbx>
                        <w:txbxContent>
                          <w:p w:rsidR="00DF1781" w:rsidRPr="00A52A12" w:rsidRDefault="00DF1781" w:rsidP="00037B68">
                            <w:pPr>
                              <w:spacing w:line="240" w:lineRule="auto"/>
                              <w:jc w:val="left"/>
                              <w:rPr>
                                <w:rFonts w:cstheme="minorHAnsi"/>
                                <w:color w:val="31849B" w:themeColor="accent5" w:themeShade="BF"/>
                                <w:sz w:val="16"/>
                                <w:szCs w:val="16"/>
                              </w:rPr>
                            </w:pPr>
                            <w:r>
                              <w:rPr>
                                <w:rFonts w:cstheme="minorHAnsi"/>
                                <w:color w:val="31849B" w:themeColor="accent5" w:themeShade="BF"/>
                                <w:sz w:val="16"/>
                                <w:szCs w:val="16"/>
                              </w:rPr>
                              <w:t>PREVENT Lead CCG:</w:t>
                            </w:r>
                            <w:r w:rsidRPr="00E77576">
                              <w:rPr>
                                <w:rFonts w:ascii="Arial" w:eastAsia="Times New Roman" w:hAnsi="Arial" w:cs="Arial"/>
                                <w:bCs/>
                                <w:sz w:val="20"/>
                                <w:szCs w:val="20"/>
                                <w:lang w:eastAsia="en-GB"/>
                              </w:rPr>
                              <w:t xml:space="preserve">       </w:t>
                            </w:r>
                            <w:r>
                              <w:rPr>
                                <w:rFonts w:ascii="Arial" w:eastAsia="Times New Roman" w:hAnsi="Arial" w:cs="Arial"/>
                                <w:bCs/>
                                <w:sz w:val="20"/>
                                <w:szCs w:val="20"/>
                                <w:lang w:eastAsia="en-GB"/>
                              </w:rPr>
                              <w:t xml:space="preserve">                               </w:t>
                            </w:r>
                            <w:r w:rsidRPr="00D25AB2">
                              <w:rPr>
                                <w:rFonts w:eastAsia="Times New Roman" w:cs="Arial"/>
                                <w:b/>
                                <w:bCs/>
                                <w:sz w:val="16"/>
                                <w:szCs w:val="16"/>
                                <w:lang w:eastAsia="en-GB"/>
                              </w:rPr>
                              <w:t xml:space="preserve">Tel: </w:t>
                            </w:r>
                            <w:r>
                              <w:rPr>
                                <w:rFonts w:cs="Arial"/>
                                <w:b/>
                                <w:bCs/>
                                <w:sz w:val="16"/>
                                <w:szCs w:val="16"/>
                              </w:rPr>
                              <w:t>01524 518957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40" type="#_x0000_t202" style="position:absolute;left:0;text-align:left;margin-left:232.05pt;margin-top:560.5pt;width:275.25pt;height:1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" fillcolor="window" strokecolor="#4f81bd" strokeweight="1.25pt">
                <v:textbox>
                  <w:txbxContent>
                    <w:p w:rsidR="00DF1781" w:rsidRPr="00A52A12" w:rsidRDefault="00DF1781" w:rsidP="00037B68">
                      <w:pPr>
                        <w:spacing w:line="240" w:lineRule="auto"/>
                        <w:jc w:val="left"/>
                        <w:rPr>
                          <w:rFonts w:cstheme="minorHAnsi"/>
                          <w:color w:val="31849B" w:themeColor="accent5" w:themeShade="BF"/>
                          <w:sz w:val="16"/>
                          <w:szCs w:val="16"/>
                        </w:rPr>
                      </w:pPr>
                      <w:r>
                        <w:rPr>
                          <w:rFonts w:cstheme="minorHAnsi"/>
                          <w:color w:val="31849B" w:themeColor="accent5" w:themeShade="BF"/>
                          <w:sz w:val="16"/>
                          <w:szCs w:val="16"/>
                        </w:rPr>
                        <w:t>PREVENT Lead CCG:</w:t>
                      </w:r>
                      <w:r w:rsidRPr="00E77576">
                        <w:rPr>
                          <w:rFonts w:ascii="Arial" w:eastAsia="Times New Roman" w:hAnsi="Arial" w:cs="Arial"/>
                          <w:bCs/>
                          <w:sz w:val="20"/>
                          <w:szCs w:val="20"/>
                          <w:lang w:eastAsia="en-GB"/>
                        </w:rPr>
                        <w:t xml:space="preserve">       </w:t>
                      </w:r>
                      <w:r>
                        <w:rPr>
                          <w:rFonts w:ascii="Arial" w:eastAsia="Times New Roman" w:hAnsi="Arial" w:cs="Arial"/>
                          <w:bCs/>
                          <w:sz w:val="20"/>
                          <w:szCs w:val="20"/>
                          <w:lang w:eastAsia="en-GB"/>
                        </w:rPr>
                        <w:t xml:space="preserve">                               </w:t>
                      </w:r>
                      <w:r w:rsidRPr="00D25AB2">
                        <w:rPr>
                          <w:rFonts w:eastAsia="Times New Roman" w:cs="Arial"/>
                          <w:b/>
                          <w:bCs/>
                          <w:sz w:val="16"/>
                          <w:szCs w:val="16"/>
                          <w:lang w:eastAsia="en-GB"/>
                        </w:rPr>
                        <w:t xml:space="preserve">Tel: </w:t>
                      </w:r>
                      <w:r>
                        <w:rPr>
                          <w:rFonts w:cs="Arial"/>
                          <w:b/>
                          <w:bCs/>
                          <w:sz w:val="16"/>
                          <w:szCs w:val="16"/>
                        </w:rPr>
                        <w:t>01524 518957</w:t>
                      </w:r>
                    </w:p>
                  </w:txbxContent>
                </v:textbox>
              </v:shape>
            </w:pict>
          </mc:Fallback>
        </mc:AlternateContent>
      </w:r>
      <w:r w:rsidRPr="00016AEA">
        <w:rPr>
          <w:rFonts w:eastAsia="Times New Roman" w:cstheme="minorHAnsi"/>
          <w:noProof/>
          <w:color w:val="A6A6A6" w:themeColor="background1" w:themeShade="A6"/>
          <w:sz w:val="36"/>
          <w:szCs w:val="36"/>
          <w:lang w:eastAsia="en-GB"/>
        </w:rPr>
        <mc:AlternateContent>
          <mc:Choice Requires="wps">
            <w:drawing>
              <wp:anchor distT="0" distB="0" distL="114300" distR="114300" simplePos="0" relativeHeight="251704320" behindDoc="0" locked="0" layoutInCell="1" allowOverlap="1" wp14:anchorId="00C8B7D8" wp14:editId="2F41890D">
                <wp:simplePos x="0" y="0"/>
                <wp:positionH relativeFrom="column">
                  <wp:posOffset>-253365</wp:posOffset>
                </wp:positionH>
                <wp:positionV relativeFrom="paragraph">
                  <wp:posOffset>7116445</wp:posOffset>
                </wp:positionV>
                <wp:extent cx="3152775" cy="704850"/>
                <wp:effectExtent l="0" t="0" r="28575" b="19050"/>
                <wp:wrapNone/>
                <wp:docPr id="32" name="Text Box 32"/>
                <wp:cNvGraphicFramePr/>
                <a:graphic xmlns:a="http://schemas.openxmlformats.org/drawingml/2006/main">
                  <a:graphicData uri="http://schemas.microsoft.com/office/word/2010/wordprocessingShape">
                    <wps:wsp>
                      <wps:cNvSpPr txBox="1"/>
                      <wps:spPr>
                        <a:xfrm>
                          <a:off x="0" y="0"/>
                          <a:ext cx="3152775" cy="704850"/>
                        </a:xfrm>
                        <a:prstGeom prst="rect">
                          <a:avLst/>
                        </a:prstGeom>
                        <a:solidFill>
                          <a:sysClr val="window" lastClr="FFFFFF"/>
                        </a:solidFill>
                        <a:ln w="15875">
                          <a:solidFill>
                            <a:srgbClr val="4F81BD"/>
                          </a:solidFill>
                        </a:ln>
                        <a:effectLst/>
                      </wps:spPr>
                      <wps:txbx>
                        <w:txbxContent>
                          <w:p w:rsidR="00DF1781" w:rsidRPr="00A52A12" w:rsidRDefault="00DF1781" w:rsidP="00A52A12">
                            <w:pPr>
                              <w:jc w:val="left"/>
                              <w:rPr>
                                <w:rFonts w:cstheme="minorHAnsi"/>
                                <w:color w:val="31849B" w:themeColor="accent5" w:themeShade="BF"/>
                                <w:sz w:val="20"/>
                                <w:szCs w:val="20"/>
                              </w:rPr>
                            </w:pPr>
                            <w:r w:rsidRPr="00A52A12">
                              <w:rPr>
                                <w:rFonts w:cstheme="minorHAnsi"/>
                                <w:color w:val="31849B" w:themeColor="accent5" w:themeShade="BF"/>
                                <w:sz w:val="20"/>
                                <w:szCs w:val="20"/>
                              </w:rPr>
                              <w:t>Who to contact in the Police Public Protection Unit</w:t>
                            </w:r>
                            <w:r>
                              <w:rPr>
                                <w:rFonts w:cstheme="minorHAnsi"/>
                                <w:color w:val="31849B" w:themeColor="accent5" w:themeShade="BF"/>
                                <w:sz w:val="20"/>
                                <w:szCs w:val="20"/>
                              </w:rPr>
                              <w:t>:</w:t>
                            </w:r>
                          </w:p>
                          <w:p w:rsidR="00DF1781" w:rsidRPr="00A52A12" w:rsidRDefault="00DF1781" w:rsidP="00D25AB2">
                            <w:pPr>
                              <w:jc w:val="left"/>
                              <w:rPr>
                                <w:rFonts w:cstheme="minorHAnsi"/>
                                <w:color w:val="31849B" w:themeColor="accent5" w:themeShade="BF"/>
                                <w:sz w:val="10"/>
                                <w:szCs w:val="10"/>
                              </w:rPr>
                            </w:pPr>
                            <w:r w:rsidRPr="00A52A12">
                              <w:rPr>
                                <w:rFonts w:cstheme="minorHAnsi"/>
                                <w:color w:val="31849B" w:themeColor="accent5" w:themeShade="BF"/>
                                <w:sz w:val="16"/>
                                <w:szCs w:val="16"/>
                              </w:rPr>
                              <w:t xml:space="preserve">Tel: </w:t>
                            </w:r>
                            <w:r w:rsidRPr="00A52A12">
                              <w:rPr>
                                <w:rFonts w:cstheme="minorHAnsi"/>
                                <w:b/>
                                <w:sz w:val="16"/>
                                <w:szCs w:val="16"/>
                              </w:rPr>
                              <w:t>0845 123 35 45</w:t>
                            </w:r>
                            <w:r w:rsidRPr="00A52A12">
                              <w:rPr>
                                <w:rFonts w:cstheme="minorHAnsi"/>
                                <w:sz w:val="16"/>
                                <w:szCs w:val="16"/>
                              </w:rPr>
                              <w:t xml:space="preserve"> </w:t>
                            </w:r>
                            <w:r>
                              <w:rPr>
                                <w:rFonts w:cstheme="minorHAnsi"/>
                                <w:sz w:val="16"/>
                                <w:szCs w:val="16"/>
                              </w:rPr>
                              <w:t xml:space="preserve">or </w:t>
                            </w:r>
                            <w:r w:rsidRPr="00357F03">
                              <w:rPr>
                                <w:rFonts w:cstheme="minorHAnsi"/>
                                <w:b/>
                                <w:sz w:val="16"/>
                                <w:szCs w:val="16"/>
                              </w:rPr>
                              <w:t>101</w:t>
                            </w:r>
                            <w:r>
                              <w:rPr>
                                <w:rFonts w:cstheme="minorHAnsi"/>
                                <w:sz w:val="16"/>
                                <w:szCs w:val="16"/>
                              </w:rPr>
                              <w:t xml:space="preserve"> </w:t>
                            </w:r>
                            <w:r w:rsidRPr="00A52A12">
                              <w:rPr>
                                <w:rFonts w:cstheme="minorHAnsi"/>
                                <w:color w:val="31849B" w:themeColor="accent5" w:themeShade="BF"/>
                                <w:sz w:val="16"/>
                                <w:szCs w:val="16"/>
                              </w:rPr>
                              <w:t>and request to speak to the PPU for the area</w:t>
                            </w:r>
                            <w:r>
                              <w:rPr>
                                <w:rFonts w:cstheme="minorHAnsi"/>
                                <w:color w:val="31849B" w:themeColor="accent5" w:themeShade="BF"/>
                                <w:sz w:val="16"/>
                                <w:szCs w:val="16"/>
                              </w:rPr>
                              <w:t xml:space="preserve"> in which</w:t>
                            </w:r>
                            <w:r w:rsidRPr="00A52A12">
                              <w:rPr>
                                <w:rFonts w:cstheme="minorHAnsi"/>
                                <w:color w:val="31849B" w:themeColor="accent5" w:themeShade="BF"/>
                                <w:sz w:val="16"/>
                                <w:szCs w:val="16"/>
                              </w:rPr>
                              <w:t xml:space="preserve"> the person resides</w:t>
                            </w:r>
                          </w:p>
                          <w:p w:rsidR="00DF1781" w:rsidRPr="00A52A12" w:rsidRDefault="00DF1781" w:rsidP="00A52A12">
                            <w:pPr>
                              <w:jc w:val="left"/>
                              <w:rPr>
                                <w:rFonts w:cstheme="minorHAnsi"/>
                                <w:color w:val="31849B" w:themeColor="accent5" w:themeShade="BF"/>
                                <w:sz w:val="16"/>
                                <w:szCs w:val="16"/>
                              </w:rPr>
                            </w:pPr>
                            <w:r w:rsidRPr="00A52A12">
                              <w:rPr>
                                <w:rFonts w:cstheme="minorHAnsi"/>
                                <w:color w:val="31849B" w:themeColor="accent5" w:themeShade="BF"/>
                                <w:sz w:val="16"/>
                                <w:szCs w:val="16"/>
                              </w:rPr>
                              <w:t xml:space="preserve">In an emergency contact the police on </w:t>
                            </w:r>
                            <w:r w:rsidRPr="00D25AB2">
                              <w:rPr>
                                <w:rFonts w:cstheme="minorHAnsi"/>
                                <w:b/>
                                <w:sz w:val="16"/>
                                <w:szCs w:val="16"/>
                              </w:rPr>
                              <w:t>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41" type="#_x0000_t202" style="position:absolute;left:0;text-align:left;margin-left:-19.95pt;margin-top:560.35pt;width:248.25pt;height:5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" fillcolor="window" strokecolor="#4f81bd" strokeweight="1.25pt">
                <v:textbox>
                  <w:txbxContent>
                    <w:p w:rsidR="00DF1781" w:rsidRPr="00A52A12" w:rsidRDefault="00DF1781" w:rsidP="00A52A12">
                      <w:pPr>
                        <w:jc w:val="left"/>
                        <w:rPr>
                          <w:rFonts w:cstheme="minorHAnsi"/>
                          <w:color w:val="31849B" w:themeColor="accent5" w:themeShade="BF"/>
                          <w:sz w:val="20"/>
                          <w:szCs w:val="20"/>
                        </w:rPr>
                      </w:pPr>
                      <w:r w:rsidRPr="00A52A12">
                        <w:rPr>
                          <w:rFonts w:cstheme="minorHAnsi"/>
                          <w:color w:val="31849B" w:themeColor="accent5" w:themeShade="BF"/>
                          <w:sz w:val="20"/>
                          <w:szCs w:val="20"/>
                        </w:rPr>
                        <w:t>Who to contact in the Police Public Protection Unit</w:t>
                      </w:r>
                      <w:r>
                        <w:rPr>
                          <w:rFonts w:cstheme="minorHAnsi"/>
                          <w:color w:val="31849B" w:themeColor="accent5" w:themeShade="BF"/>
                          <w:sz w:val="20"/>
                          <w:szCs w:val="20"/>
                        </w:rPr>
                        <w:t>:</w:t>
                      </w:r>
                    </w:p>
                    <w:p w:rsidR="00DF1781" w:rsidRPr="00A52A12" w:rsidRDefault="00DF1781" w:rsidP="00D25AB2">
                      <w:pPr>
                        <w:jc w:val="left"/>
                        <w:rPr>
                          <w:rFonts w:cstheme="minorHAnsi"/>
                          <w:color w:val="31849B" w:themeColor="accent5" w:themeShade="BF"/>
                          <w:sz w:val="10"/>
                          <w:szCs w:val="10"/>
                        </w:rPr>
                      </w:pPr>
                      <w:r w:rsidRPr="00A52A12">
                        <w:rPr>
                          <w:rFonts w:cstheme="minorHAnsi"/>
                          <w:color w:val="31849B" w:themeColor="accent5" w:themeShade="BF"/>
                          <w:sz w:val="16"/>
                          <w:szCs w:val="16"/>
                        </w:rPr>
                        <w:t xml:space="preserve">Tel: </w:t>
                      </w:r>
                      <w:r w:rsidRPr="00A52A12">
                        <w:rPr>
                          <w:rFonts w:cstheme="minorHAnsi"/>
                          <w:b/>
                          <w:sz w:val="16"/>
                          <w:szCs w:val="16"/>
                        </w:rPr>
                        <w:t>0845 123 35 45</w:t>
                      </w:r>
                      <w:r w:rsidRPr="00A52A12">
                        <w:rPr>
                          <w:rFonts w:cstheme="minorHAnsi"/>
                          <w:sz w:val="16"/>
                          <w:szCs w:val="16"/>
                        </w:rPr>
                        <w:t xml:space="preserve"> </w:t>
                      </w:r>
                      <w:r>
                        <w:rPr>
                          <w:rFonts w:cstheme="minorHAnsi"/>
                          <w:sz w:val="16"/>
                          <w:szCs w:val="16"/>
                        </w:rPr>
                        <w:t xml:space="preserve">or </w:t>
                      </w:r>
                      <w:r w:rsidRPr="00357F03">
                        <w:rPr>
                          <w:rFonts w:cstheme="minorHAnsi"/>
                          <w:b/>
                          <w:sz w:val="16"/>
                          <w:szCs w:val="16"/>
                        </w:rPr>
                        <w:t>101</w:t>
                      </w:r>
                      <w:r>
                        <w:rPr>
                          <w:rFonts w:cstheme="minorHAnsi"/>
                          <w:sz w:val="16"/>
                          <w:szCs w:val="16"/>
                        </w:rPr>
                        <w:t xml:space="preserve"> </w:t>
                      </w:r>
                      <w:r w:rsidRPr="00A52A12">
                        <w:rPr>
                          <w:rFonts w:cstheme="minorHAnsi"/>
                          <w:color w:val="31849B" w:themeColor="accent5" w:themeShade="BF"/>
                          <w:sz w:val="16"/>
                          <w:szCs w:val="16"/>
                        </w:rPr>
                        <w:t>and request to speak to the PPU for the area</w:t>
                      </w:r>
                      <w:r>
                        <w:rPr>
                          <w:rFonts w:cstheme="minorHAnsi"/>
                          <w:color w:val="31849B" w:themeColor="accent5" w:themeShade="BF"/>
                          <w:sz w:val="16"/>
                          <w:szCs w:val="16"/>
                        </w:rPr>
                        <w:t xml:space="preserve"> in which</w:t>
                      </w:r>
                      <w:r w:rsidRPr="00A52A12">
                        <w:rPr>
                          <w:rFonts w:cstheme="minorHAnsi"/>
                          <w:color w:val="31849B" w:themeColor="accent5" w:themeShade="BF"/>
                          <w:sz w:val="16"/>
                          <w:szCs w:val="16"/>
                        </w:rPr>
                        <w:t xml:space="preserve"> the person resides</w:t>
                      </w:r>
                    </w:p>
                    <w:p w:rsidR="00DF1781" w:rsidRPr="00A52A12" w:rsidRDefault="00DF1781" w:rsidP="00A52A12">
                      <w:pPr>
                        <w:jc w:val="left"/>
                        <w:rPr>
                          <w:rFonts w:cstheme="minorHAnsi"/>
                          <w:color w:val="31849B" w:themeColor="accent5" w:themeShade="BF"/>
                          <w:sz w:val="16"/>
                          <w:szCs w:val="16"/>
                        </w:rPr>
                      </w:pPr>
                      <w:r w:rsidRPr="00A52A12">
                        <w:rPr>
                          <w:rFonts w:cstheme="minorHAnsi"/>
                          <w:color w:val="31849B" w:themeColor="accent5" w:themeShade="BF"/>
                          <w:sz w:val="16"/>
                          <w:szCs w:val="16"/>
                        </w:rPr>
                        <w:t xml:space="preserve">In an emergency contact the police on </w:t>
                      </w:r>
                      <w:r w:rsidRPr="00D25AB2">
                        <w:rPr>
                          <w:rFonts w:cstheme="minorHAnsi"/>
                          <w:b/>
                          <w:sz w:val="16"/>
                          <w:szCs w:val="16"/>
                        </w:rPr>
                        <w:t>999</w:t>
                      </w:r>
                    </w:p>
                  </w:txbxContent>
                </v:textbox>
              </v:shape>
            </w:pict>
          </mc:Fallback>
        </mc:AlternateContent>
      </w:r>
      <w:r w:rsidRPr="00016AEA">
        <w:rPr>
          <w:rFonts w:eastAsia="Times New Roman" w:cstheme="minorHAnsi"/>
          <w:noProof/>
          <w:color w:val="A6A6A6" w:themeColor="background1" w:themeShade="A6"/>
          <w:sz w:val="36"/>
          <w:szCs w:val="36"/>
          <w:lang w:eastAsia="en-GB"/>
        </w:rPr>
        <mc:AlternateContent>
          <mc:Choice Requires="wps">
            <w:drawing>
              <wp:anchor distT="0" distB="0" distL="114300" distR="114300" simplePos="0" relativeHeight="251703296" behindDoc="0" locked="0" layoutInCell="1" allowOverlap="1" wp14:anchorId="00337851" wp14:editId="519B6A11">
                <wp:simplePos x="0" y="0"/>
                <wp:positionH relativeFrom="column">
                  <wp:posOffset>2947035</wp:posOffset>
                </wp:positionH>
                <wp:positionV relativeFrom="paragraph">
                  <wp:posOffset>6165850</wp:posOffset>
                </wp:positionV>
                <wp:extent cx="3495675" cy="87630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3495675" cy="876300"/>
                        </a:xfrm>
                        <a:prstGeom prst="rect">
                          <a:avLst/>
                        </a:prstGeom>
                        <a:solidFill>
                          <a:sysClr val="window" lastClr="FFFFFF"/>
                        </a:solidFill>
                        <a:ln w="15875">
                          <a:solidFill>
                            <a:srgbClr val="4F81BD"/>
                          </a:solidFill>
                        </a:ln>
                        <a:effectLst/>
                      </wps:spPr>
                      <wps:txbx>
                        <w:txbxContent>
                          <w:p w:rsidR="00DF1781" w:rsidRPr="00E51AE5" w:rsidRDefault="00DF1781" w:rsidP="00262ABB">
                            <w:pPr>
                              <w:jc w:val="left"/>
                              <w:rPr>
                                <w:color w:val="31849B" w:themeColor="accent5" w:themeShade="BF"/>
                              </w:rPr>
                            </w:pPr>
                            <w:r w:rsidRPr="00D25AB2">
                              <w:rPr>
                                <w:color w:val="31849B" w:themeColor="accent5" w:themeShade="BF"/>
                                <w:sz w:val="20"/>
                                <w:szCs w:val="20"/>
                              </w:rPr>
                              <w:t>Who to contact for local NHS advice</w:t>
                            </w:r>
                            <w:r>
                              <w:rPr>
                                <w:color w:val="31849B" w:themeColor="accent5" w:themeShade="BF"/>
                              </w:rPr>
                              <w:t>:</w:t>
                            </w:r>
                          </w:p>
                          <w:p w:rsidR="00DF1781" w:rsidRPr="005331AC" w:rsidRDefault="00DF1781" w:rsidP="005331AC">
                            <w:pPr>
                              <w:jc w:val="both"/>
                              <w:rPr>
                                <w:sz w:val="16"/>
                                <w:szCs w:val="16"/>
                              </w:rPr>
                            </w:pPr>
                            <w:r w:rsidRPr="005331AC">
                              <w:rPr>
                                <w:color w:val="365F91" w:themeColor="accent1" w:themeShade="BF"/>
                                <w:sz w:val="16"/>
                                <w:szCs w:val="16"/>
                              </w:rPr>
                              <w:t>Lead Nurse for Safeguarding Adults and Mental Capacity Act Implementation for the Clinical Commissioning Group</w:t>
                            </w:r>
                            <w:r w:rsidRPr="005331AC">
                              <w:rPr>
                                <w:sz w:val="16"/>
                                <w:szCs w:val="16"/>
                              </w:rPr>
                              <w:tab/>
                            </w:r>
                            <w:r w:rsidRPr="005331AC">
                              <w:rPr>
                                <w:b/>
                                <w:sz w:val="16"/>
                                <w:szCs w:val="16"/>
                              </w:rPr>
                              <w:t>Tel: 01524 518957</w:t>
                            </w:r>
                            <w:r w:rsidRPr="005331AC">
                              <w:rPr>
                                <w:sz w:val="16"/>
                                <w:szCs w:val="16"/>
                              </w:rPr>
                              <w:t xml:space="preserve">   </w:t>
                            </w:r>
                          </w:p>
                          <w:p w:rsidR="00DF1781" w:rsidRPr="005331AC" w:rsidRDefault="00DF1781" w:rsidP="005331AC">
                            <w:pPr>
                              <w:jc w:val="both"/>
                              <w:rPr>
                                <w:sz w:val="16"/>
                                <w:szCs w:val="16"/>
                              </w:rPr>
                            </w:pPr>
                            <w:r w:rsidRPr="005331AC">
                              <w:rPr>
                                <w:color w:val="365F91" w:themeColor="accent1" w:themeShade="BF"/>
                                <w:sz w:val="16"/>
                                <w:szCs w:val="16"/>
                              </w:rPr>
                              <w:t>Safeguarding Administrator:</w:t>
                            </w:r>
                            <w:r w:rsidRPr="005331AC">
                              <w:rPr>
                                <w:sz w:val="16"/>
                                <w:szCs w:val="16"/>
                              </w:rPr>
                              <w:tab/>
                            </w:r>
                            <w:r w:rsidRPr="005331AC">
                              <w:rPr>
                                <w:sz w:val="16"/>
                                <w:szCs w:val="16"/>
                              </w:rPr>
                              <w:tab/>
                            </w:r>
                            <w:r w:rsidRPr="005331AC">
                              <w:rPr>
                                <w:b/>
                                <w:sz w:val="16"/>
                                <w:szCs w:val="16"/>
                              </w:rPr>
                              <w:t>Tel: 01524 518957</w:t>
                            </w:r>
                          </w:p>
                          <w:p w:rsidR="00DF1781" w:rsidRPr="00622446" w:rsidRDefault="00DF1781" w:rsidP="00D25AB2">
                            <w:pPr>
                              <w:jc w:val="both"/>
                              <w:rPr>
                                <w:color w:val="31849B" w:themeColor="accent5" w:themeShade="BF"/>
                                <w:sz w:val="16"/>
                                <w:szCs w:val="16"/>
                              </w:rPr>
                            </w:pPr>
                            <w:r w:rsidRPr="00622446">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42" type="#_x0000_t202" style="position:absolute;left:0;text-align:left;margin-left:232.05pt;margin-top:485.5pt;width:275.25pt;height:6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" fillcolor="window" strokecolor="#4f81bd" strokeweight="1.25pt">
                <v:textbox>
                  <w:txbxContent>
                    <w:p w:rsidR="00DF1781" w:rsidRPr="00E51AE5" w:rsidRDefault="00DF1781" w:rsidP="00262ABB">
                      <w:pPr>
                        <w:jc w:val="left"/>
                        <w:rPr>
                          <w:color w:val="31849B" w:themeColor="accent5" w:themeShade="BF"/>
                        </w:rPr>
                      </w:pPr>
                      <w:r w:rsidRPr="00D25AB2">
                        <w:rPr>
                          <w:color w:val="31849B" w:themeColor="accent5" w:themeShade="BF"/>
                          <w:sz w:val="20"/>
                          <w:szCs w:val="20"/>
                        </w:rPr>
                        <w:t>Who to contact for local NHS advice</w:t>
                      </w:r>
                      <w:r>
                        <w:rPr>
                          <w:color w:val="31849B" w:themeColor="accent5" w:themeShade="BF"/>
                        </w:rPr>
                        <w:t>:</w:t>
                      </w:r>
                    </w:p>
                    <w:p w:rsidR="00DF1781" w:rsidRPr="005331AC" w:rsidRDefault="00DF1781" w:rsidP="005331AC">
                      <w:pPr>
                        <w:jc w:val="both"/>
                        <w:rPr>
                          <w:sz w:val="16"/>
                          <w:szCs w:val="16"/>
                        </w:rPr>
                      </w:pPr>
                      <w:r w:rsidRPr="005331AC">
                        <w:rPr>
                          <w:color w:val="365F91" w:themeColor="accent1" w:themeShade="BF"/>
                          <w:sz w:val="16"/>
                          <w:szCs w:val="16"/>
                        </w:rPr>
                        <w:t>Lead Nurse for Safeguarding Adults and Mental Capacity Act Implementation for the Clinical Commissioning Group</w:t>
                      </w:r>
                      <w:r w:rsidRPr="005331AC">
                        <w:rPr>
                          <w:sz w:val="16"/>
                          <w:szCs w:val="16"/>
                        </w:rPr>
                        <w:tab/>
                      </w:r>
                      <w:r w:rsidRPr="005331AC">
                        <w:rPr>
                          <w:b/>
                          <w:sz w:val="16"/>
                          <w:szCs w:val="16"/>
                        </w:rPr>
                        <w:t>Tel: 01524 518957</w:t>
                      </w:r>
                      <w:r w:rsidRPr="005331AC">
                        <w:rPr>
                          <w:sz w:val="16"/>
                          <w:szCs w:val="16"/>
                        </w:rPr>
                        <w:t xml:space="preserve">   </w:t>
                      </w:r>
                    </w:p>
                    <w:p w:rsidR="00DF1781" w:rsidRPr="005331AC" w:rsidRDefault="00DF1781" w:rsidP="005331AC">
                      <w:pPr>
                        <w:jc w:val="both"/>
                        <w:rPr>
                          <w:sz w:val="16"/>
                          <w:szCs w:val="16"/>
                        </w:rPr>
                      </w:pPr>
                      <w:r w:rsidRPr="005331AC">
                        <w:rPr>
                          <w:color w:val="365F91" w:themeColor="accent1" w:themeShade="BF"/>
                          <w:sz w:val="16"/>
                          <w:szCs w:val="16"/>
                        </w:rPr>
                        <w:t>Safeguarding Administrator:</w:t>
                      </w:r>
                      <w:r w:rsidRPr="005331AC">
                        <w:rPr>
                          <w:sz w:val="16"/>
                          <w:szCs w:val="16"/>
                        </w:rPr>
                        <w:tab/>
                      </w:r>
                      <w:r w:rsidRPr="005331AC">
                        <w:rPr>
                          <w:sz w:val="16"/>
                          <w:szCs w:val="16"/>
                        </w:rPr>
                        <w:tab/>
                      </w:r>
                      <w:r w:rsidRPr="005331AC">
                        <w:rPr>
                          <w:b/>
                          <w:sz w:val="16"/>
                          <w:szCs w:val="16"/>
                        </w:rPr>
                        <w:t>Tel: 01524 518957</w:t>
                      </w:r>
                    </w:p>
                    <w:p w:rsidR="00DF1781" w:rsidRPr="00622446" w:rsidRDefault="00DF1781" w:rsidP="00D25AB2">
                      <w:pPr>
                        <w:jc w:val="both"/>
                        <w:rPr>
                          <w:color w:val="31849B" w:themeColor="accent5" w:themeShade="BF"/>
                          <w:sz w:val="16"/>
                          <w:szCs w:val="16"/>
                        </w:rPr>
                      </w:pPr>
                      <w:r w:rsidRPr="00622446">
                        <w:rPr>
                          <w:sz w:val="16"/>
                          <w:szCs w:val="16"/>
                        </w:rPr>
                        <w:t xml:space="preserve"> </w:t>
                      </w:r>
                    </w:p>
                  </w:txbxContent>
                </v:textbox>
              </v:shape>
            </w:pict>
          </mc:Fallback>
        </mc:AlternateContent>
      </w:r>
      <w:r w:rsidR="005331AC" w:rsidRPr="00016AEA">
        <w:rPr>
          <w:rFonts w:eastAsia="Times New Roman" w:cstheme="minorHAnsi"/>
          <w:noProof/>
          <w:color w:val="A6A6A6" w:themeColor="background1" w:themeShade="A6"/>
          <w:sz w:val="36"/>
          <w:szCs w:val="36"/>
          <w:lang w:eastAsia="en-GB"/>
        </w:rPr>
        <mc:AlternateContent>
          <mc:Choice Requires="wps">
            <w:drawing>
              <wp:anchor distT="0" distB="0" distL="114300" distR="114300" simplePos="0" relativeHeight="251702272" behindDoc="0" locked="0" layoutInCell="1" allowOverlap="1" wp14:anchorId="5240FDEF" wp14:editId="225A8BA6">
                <wp:simplePos x="0" y="0"/>
                <wp:positionH relativeFrom="column">
                  <wp:posOffset>-257175</wp:posOffset>
                </wp:positionH>
                <wp:positionV relativeFrom="paragraph">
                  <wp:posOffset>6170930</wp:posOffset>
                </wp:positionV>
                <wp:extent cx="3152775" cy="87630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3152775" cy="876300"/>
                        </a:xfrm>
                        <a:prstGeom prst="rect">
                          <a:avLst/>
                        </a:prstGeom>
                        <a:solidFill>
                          <a:schemeClr val="lt1"/>
                        </a:solidFill>
                        <a:ln w="15875">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DF1781" w:rsidRPr="005331AC" w:rsidRDefault="00DF1781" w:rsidP="005331AC">
                            <w:pPr>
                              <w:jc w:val="left"/>
                              <w:rPr>
                                <w:rFonts w:ascii="Calibri" w:eastAsia="Times New Roman" w:hAnsi="Calibri" w:cs="Cambria"/>
                                <w:sz w:val="20"/>
                                <w:szCs w:val="20"/>
                                <w:lang w:eastAsia="en-GB"/>
                              </w:rPr>
                            </w:pPr>
                            <w:r w:rsidRPr="005331AC">
                              <w:rPr>
                                <w:rFonts w:ascii="Calibri" w:eastAsia="Times New Roman" w:hAnsi="Calibri" w:cs="Cambria"/>
                                <w:color w:val="31849B"/>
                                <w:sz w:val="20"/>
                                <w:szCs w:val="20"/>
                                <w:lang w:eastAsia="en-GB"/>
                              </w:rPr>
                              <w:t>Who to contact in Adult Social Care:</w:t>
                            </w:r>
                          </w:p>
                          <w:p w:rsidR="00DF1781" w:rsidRPr="005331AC" w:rsidRDefault="00DF1781" w:rsidP="005331AC">
                            <w:pPr>
                              <w:jc w:val="left"/>
                              <w:rPr>
                                <w:rFonts w:ascii="Calibri" w:eastAsia="Times New Roman" w:hAnsi="Calibri" w:cs="Cambria"/>
                                <w:b/>
                                <w:sz w:val="16"/>
                                <w:szCs w:val="16"/>
                                <w:lang w:eastAsia="en-GB"/>
                              </w:rPr>
                            </w:pPr>
                            <w:r w:rsidRPr="005331AC">
                              <w:rPr>
                                <w:rFonts w:ascii="Calibri" w:eastAsia="Times New Roman" w:hAnsi="Calibri" w:cs="Cambria"/>
                                <w:color w:val="31849B"/>
                                <w:sz w:val="16"/>
                                <w:szCs w:val="16"/>
                                <w:lang w:eastAsia="en-GB"/>
                              </w:rPr>
                              <w:t xml:space="preserve">Lancashire Safeguarding Adults Enquiry Team:     </w:t>
                            </w:r>
                            <w:r w:rsidRPr="005331AC">
                              <w:rPr>
                                <w:rFonts w:ascii="Calibri" w:eastAsia="Times New Roman" w:hAnsi="Calibri" w:cs="Times New Roman"/>
                                <w:b/>
                                <w:sz w:val="16"/>
                                <w:szCs w:val="16"/>
                                <w:lang w:eastAsia="en-GB"/>
                              </w:rPr>
                              <w:t>0300 123 6721</w:t>
                            </w:r>
                            <w:r w:rsidRPr="005331AC">
                              <w:rPr>
                                <w:rFonts w:ascii="Calibri" w:eastAsia="Times New Roman" w:hAnsi="Calibri" w:cs="Cambria"/>
                                <w:b/>
                                <w:sz w:val="16"/>
                                <w:szCs w:val="16"/>
                                <w:lang w:eastAsia="en-GB"/>
                              </w:rPr>
                              <w:t xml:space="preserve">                                                               </w:t>
                            </w:r>
                          </w:p>
                          <w:p w:rsidR="00DF1781" w:rsidRPr="005331AC" w:rsidRDefault="00DF1781" w:rsidP="005331AC">
                            <w:pPr>
                              <w:spacing w:after="60"/>
                              <w:jc w:val="left"/>
                              <w:rPr>
                                <w:rFonts w:ascii="Calibri" w:eastAsia="Times New Roman" w:hAnsi="Calibri" w:cs="Cambria"/>
                                <w:b/>
                                <w:sz w:val="16"/>
                                <w:szCs w:val="16"/>
                                <w:lang w:eastAsia="en-GB"/>
                              </w:rPr>
                            </w:pPr>
                            <w:r w:rsidRPr="005331AC">
                              <w:rPr>
                                <w:rFonts w:ascii="Calibri" w:eastAsia="Times New Roman" w:hAnsi="Calibri" w:cs="Cambria"/>
                                <w:color w:val="31849B"/>
                                <w:sz w:val="16"/>
                                <w:szCs w:val="16"/>
                                <w:lang w:eastAsia="en-GB"/>
                              </w:rPr>
                              <w:t>Emergency Duty Team (every day out of hours):</w:t>
                            </w:r>
                            <w:r w:rsidRPr="005331AC">
                              <w:rPr>
                                <w:rFonts w:ascii="Calibri" w:eastAsia="Times New Roman" w:hAnsi="Calibri" w:cs="Cambria"/>
                                <w:b/>
                                <w:color w:val="31849B"/>
                                <w:sz w:val="16"/>
                                <w:szCs w:val="16"/>
                                <w:lang w:eastAsia="en-GB"/>
                              </w:rPr>
                              <w:t xml:space="preserve">  </w:t>
                            </w:r>
                            <w:r w:rsidRPr="005331AC">
                              <w:rPr>
                                <w:rFonts w:ascii="Calibri" w:eastAsia="Times New Roman" w:hAnsi="Calibri" w:cs="Cambria"/>
                                <w:b/>
                                <w:sz w:val="16"/>
                                <w:szCs w:val="16"/>
                                <w:lang w:eastAsia="en-GB"/>
                              </w:rPr>
                              <w:t>0300 123 6722</w:t>
                            </w:r>
                          </w:p>
                          <w:p w:rsidR="00DF1781" w:rsidRPr="00D00DC1" w:rsidRDefault="00DF1781" w:rsidP="005331AC">
                            <w:pPr>
                              <w:jc w:val="left"/>
                              <w:rPr>
                                <w:rFonts w:ascii="Calibri" w:eastAsia="Times New Roman" w:hAnsi="Calibri" w:cs="Cambria"/>
                                <w:b/>
                                <w:sz w:val="16"/>
                                <w:szCs w:val="16"/>
                                <w:lang w:eastAsia="en-GB"/>
                              </w:rPr>
                            </w:pPr>
                            <w:r w:rsidRPr="005331AC">
                              <w:rPr>
                                <w:rFonts w:ascii="Calibri" w:eastAsia="Times New Roman" w:hAnsi="Calibri" w:cs="Cambria"/>
                                <w:color w:val="31849B"/>
                                <w:sz w:val="16"/>
                                <w:szCs w:val="16"/>
                                <w:lang w:eastAsia="en-GB"/>
                              </w:rPr>
                              <w:t xml:space="preserve">Cumbria Adult Social Care: </w:t>
                            </w:r>
                            <w:r w:rsidRPr="005331AC">
                              <w:rPr>
                                <w:rFonts w:ascii="Calibri" w:eastAsia="Times New Roman" w:hAnsi="Calibri" w:cs="Cambria"/>
                                <w:color w:val="31849B"/>
                                <w:sz w:val="16"/>
                                <w:szCs w:val="16"/>
                                <w:lang w:eastAsia="en-GB"/>
                              </w:rPr>
                              <w:tab/>
                            </w:r>
                            <w:r>
                              <w:rPr>
                                <w:rFonts w:ascii="Calibri" w:eastAsia="Times New Roman" w:hAnsi="Calibri" w:cs="Cambria"/>
                                <w:color w:val="31849B"/>
                                <w:sz w:val="16"/>
                                <w:szCs w:val="16"/>
                                <w:lang w:eastAsia="en-GB"/>
                              </w:rPr>
                              <w:t xml:space="preserve"> </w:t>
                            </w:r>
                            <w:r w:rsidRPr="00D00DC1">
                              <w:rPr>
                                <w:rFonts w:ascii="Calibri" w:eastAsia="Times New Roman" w:hAnsi="Calibri" w:cs="Cambria"/>
                                <w:b/>
                                <w:sz w:val="16"/>
                                <w:szCs w:val="16"/>
                                <w:lang w:eastAsia="en-GB"/>
                              </w:rPr>
                              <w:t xml:space="preserve">03003032704 </w:t>
                            </w:r>
                          </w:p>
                          <w:p w:rsidR="00DF1781" w:rsidRPr="005331AC" w:rsidRDefault="00DF1781" w:rsidP="005331AC">
                            <w:pPr>
                              <w:jc w:val="left"/>
                              <w:rPr>
                                <w:rFonts w:ascii="Calibri" w:eastAsia="Times New Roman" w:hAnsi="Calibri" w:cs="Cambria"/>
                                <w:b/>
                                <w:sz w:val="16"/>
                                <w:szCs w:val="16"/>
                                <w:lang w:eastAsia="en-GB"/>
                              </w:rPr>
                            </w:pPr>
                            <w:r w:rsidRPr="005331AC">
                              <w:rPr>
                                <w:rFonts w:ascii="Calibri" w:eastAsia="Times New Roman" w:hAnsi="Calibri" w:cs="Cambria"/>
                                <w:color w:val="31849B"/>
                                <w:sz w:val="16"/>
                                <w:szCs w:val="16"/>
                                <w:lang w:eastAsia="en-GB"/>
                              </w:rPr>
                              <w:t>Out of Hours:</w:t>
                            </w:r>
                            <w:r w:rsidRPr="005331AC">
                              <w:rPr>
                                <w:rFonts w:ascii="Calibri" w:eastAsia="Times New Roman" w:hAnsi="Calibri" w:cs="Cambria"/>
                                <w:color w:val="31849B"/>
                                <w:sz w:val="16"/>
                                <w:szCs w:val="16"/>
                                <w:lang w:eastAsia="en-GB"/>
                              </w:rPr>
                              <w:tab/>
                            </w:r>
                            <w:r w:rsidRPr="005331AC">
                              <w:rPr>
                                <w:rFonts w:ascii="Calibri" w:eastAsia="Times New Roman" w:hAnsi="Calibri" w:cs="Cambria"/>
                                <w:color w:val="31849B"/>
                                <w:sz w:val="16"/>
                                <w:szCs w:val="16"/>
                                <w:lang w:eastAsia="en-GB"/>
                              </w:rPr>
                              <w:tab/>
                            </w:r>
                            <w:r w:rsidRPr="005331AC">
                              <w:rPr>
                                <w:rFonts w:ascii="Calibri" w:eastAsia="Times New Roman" w:hAnsi="Calibri" w:cs="Cambria"/>
                                <w:b/>
                                <w:sz w:val="16"/>
                                <w:szCs w:val="16"/>
                                <w:lang w:eastAsia="en-GB"/>
                              </w:rPr>
                              <w:t xml:space="preserve">01228 526690                                                               </w:t>
                            </w:r>
                          </w:p>
                          <w:p w:rsidR="00DF1781" w:rsidRDefault="00DF1781" w:rsidP="003E75B9">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43" type="#_x0000_t202" style="position:absolute;left:0;text-align:left;margin-left:-20.25pt;margin-top:485.9pt;width:248.25pt;height:6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" fillcolor="white [3201]" strokecolor="#4f81bd [3204]" strokeweight="1.25pt">
                <v:textbox>
                  <w:txbxContent>
                    <w:p w:rsidR="00DF1781" w:rsidRPr="005331AC" w:rsidRDefault="00DF1781" w:rsidP="005331AC">
                      <w:pPr>
                        <w:jc w:val="left"/>
                        <w:rPr>
                          <w:rFonts w:ascii="Calibri" w:eastAsia="Times New Roman" w:hAnsi="Calibri" w:cs="Cambria"/>
                          <w:sz w:val="20"/>
                          <w:szCs w:val="20"/>
                          <w:lang w:eastAsia="en-GB"/>
                        </w:rPr>
                      </w:pPr>
                      <w:r w:rsidRPr="005331AC">
                        <w:rPr>
                          <w:rFonts w:ascii="Calibri" w:eastAsia="Times New Roman" w:hAnsi="Calibri" w:cs="Cambria"/>
                          <w:color w:val="31849B"/>
                          <w:sz w:val="20"/>
                          <w:szCs w:val="20"/>
                          <w:lang w:eastAsia="en-GB"/>
                        </w:rPr>
                        <w:t>Who to contact in Adult Social Care:</w:t>
                      </w:r>
                    </w:p>
                    <w:p w:rsidR="00DF1781" w:rsidRPr="005331AC" w:rsidRDefault="00DF1781" w:rsidP="005331AC">
                      <w:pPr>
                        <w:jc w:val="left"/>
                        <w:rPr>
                          <w:rFonts w:ascii="Calibri" w:eastAsia="Times New Roman" w:hAnsi="Calibri" w:cs="Cambria"/>
                          <w:b/>
                          <w:sz w:val="16"/>
                          <w:szCs w:val="16"/>
                          <w:lang w:eastAsia="en-GB"/>
                        </w:rPr>
                      </w:pPr>
                      <w:r w:rsidRPr="005331AC">
                        <w:rPr>
                          <w:rFonts w:ascii="Calibri" w:eastAsia="Times New Roman" w:hAnsi="Calibri" w:cs="Cambria"/>
                          <w:color w:val="31849B"/>
                          <w:sz w:val="16"/>
                          <w:szCs w:val="16"/>
                          <w:lang w:eastAsia="en-GB"/>
                        </w:rPr>
                        <w:t xml:space="preserve">Lancashire Safeguarding Adults Enquiry Team:     </w:t>
                      </w:r>
                      <w:r w:rsidRPr="005331AC">
                        <w:rPr>
                          <w:rFonts w:ascii="Calibri" w:eastAsia="Times New Roman" w:hAnsi="Calibri" w:cs="Times New Roman"/>
                          <w:b/>
                          <w:sz w:val="16"/>
                          <w:szCs w:val="16"/>
                          <w:lang w:eastAsia="en-GB"/>
                        </w:rPr>
                        <w:t>0300 123 6721</w:t>
                      </w:r>
                      <w:r w:rsidRPr="005331AC">
                        <w:rPr>
                          <w:rFonts w:ascii="Calibri" w:eastAsia="Times New Roman" w:hAnsi="Calibri" w:cs="Cambria"/>
                          <w:b/>
                          <w:sz w:val="16"/>
                          <w:szCs w:val="16"/>
                          <w:lang w:eastAsia="en-GB"/>
                        </w:rPr>
                        <w:t xml:space="preserve">                                                               </w:t>
                      </w:r>
                    </w:p>
                    <w:p w:rsidR="00DF1781" w:rsidRPr="005331AC" w:rsidRDefault="00DF1781" w:rsidP="005331AC">
                      <w:pPr>
                        <w:spacing w:after="60"/>
                        <w:jc w:val="left"/>
                        <w:rPr>
                          <w:rFonts w:ascii="Calibri" w:eastAsia="Times New Roman" w:hAnsi="Calibri" w:cs="Cambria"/>
                          <w:b/>
                          <w:sz w:val="16"/>
                          <w:szCs w:val="16"/>
                          <w:lang w:eastAsia="en-GB"/>
                        </w:rPr>
                      </w:pPr>
                      <w:r w:rsidRPr="005331AC">
                        <w:rPr>
                          <w:rFonts w:ascii="Calibri" w:eastAsia="Times New Roman" w:hAnsi="Calibri" w:cs="Cambria"/>
                          <w:color w:val="31849B"/>
                          <w:sz w:val="16"/>
                          <w:szCs w:val="16"/>
                          <w:lang w:eastAsia="en-GB"/>
                        </w:rPr>
                        <w:t>Emergency Duty Team (every day out of hours):</w:t>
                      </w:r>
                      <w:r w:rsidRPr="005331AC">
                        <w:rPr>
                          <w:rFonts w:ascii="Calibri" w:eastAsia="Times New Roman" w:hAnsi="Calibri" w:cs="Cambria"/>
                          <w:b/>
                          <w:color w:val="31849B"/>
                          <w:sz w:val="16"/>
                          <w:szCs w:val="16"/>
                          <w:lang w:eastAsia="en-GB"/>
                        </w:rPr>
                        <w:t xml:space="preserve">  </w:t>
                      </w:r>
                      <w:r w:rsidRPr="005331AC">
                        <w:rPr>
                          <w:rFonts w:ascii="Calibri" w:eastAsia="Times New Roman" w:hAnsi="Calibri" w:cs="Cambria"/>
                          <w:b/>
                          <w:sz w:val="16"/>
                          <w:szCs w:val="16"/>
                          <w:lang w:eastAsia="en-GB"/>
                        </w:rPr>
                        <w:t>0300 123 6722</w:t>
                      </w:r>
                    </w:p>
                    <w:p w:rsidR="00DF1781" w:rsidRPr="00D00DC1" w:rsidRDefault="00DF1781" w:rsidP="005331AC">
                      <w:pPr>
                        <w:jc w:val="left"/>
                        <w:rPr>
                          <w:rFonts w:ascii="Calibri" w:eastAsia="Times New Roman" w:hAnsi="Calibri" w:cs="Cambria"/>
                          <w:b/>
                          <w:sz w:val="16"/>
                          <w:szCs w:val="16"/>
                          <w:lang w:eastAsia="en-GB"/>
                        </w:rPr>
                      </w:pPr>
                      <w:r w:rsidRPr="005331AC">
                        <w:rPr>
                          <w:rFonts w:ascii="Calibri" w:eastAsia="Times New Roman" w:hAnsi="Calibri" w:cs="Cambria"/>
                          <w:color w:val="31849B"/>
                          <w:sz w:val="16"/>
                          <w:szCs w:val="16"/>
                          <w:lang w:eastAsia="en-GB"/>
                        </w:rPr>
                        <w:t xml:space="preserve">Cumbria Adult Social Care: </w:t>
                      </w:r>
                      <w:r w:rsidRPr="005331AC">
                        <w:rPr>
                          <w:rFonts w:ascii="Calibri" w:eastAsia="Times New Roman" w:hAnsi="Calibri" w:cs="Cambria"/>
                          <w:color w:val="31849B"/>
                          <w:sz w:val="16"/>
                          <w:szCs w:val="16"/>
                          <w:lang w:eastAsia="en-GB"/>
                        </w:rPr>
                        <w:tab/>
                      </w:r>
                      <w:r>
                        <w:rPr>
                          <w:rFonts w:ascii="Calibri" w:eastAsia="Times New Roman" w:hAnsi="Calibri" w:cs="Cambria"/>
                          <w:color w:val="31849B"/>
                          <w:sz w:val="16"/>
                          <w:szCs w:val="16"/>
                          <w:lang w:eastAsia="en-GB"/>
                        </w:rPr>
                        <w:t xml:space="preserve"> </w:t>
                      </w:r>
                      <w:r w:rsidRPr="00D00DC1">
                        <w:rPr>
                          <w:rFonts w:ascii="Calibri" w:eastAsia="Times New Roman" w:hAnsi="Calibri" w:cs="Cambria"/>
                          <w:b/>
                          <w:sz w:val="16"/>
                          <w:szCs w:val="16"/>
                          <w:lang w:eastAsia="en-GB"/>
                        </w:rPr>
                        <w:t xml:space="preserve">03003032704 </w:t>
                      </w:r>
                    </w:p>
                    <w:p w:rsidR="00DF1781" w:rsidRPr="005331AC" w:rsidRDefault="00DF1781" w:rsidP="005331AC">
                      <w:pPr>
                        <w:jc w:val="left"/>
                        <w:rPr>
                          <w:rFonts w:ascii="Calibri" w:eastAsia="Times New Roman" w:hAnsi="Calibri" w:cs="Cambria"/>
                          <w:b/>
                          <w:sz w:val="16"/>
                          <w:szCs w:val="16"/>
                          <w:lang w:eastAsia="en-GB"/>
                        </w:rPr>
                      </w:pPr>
                      <w:r w:rsidRPr="005331AC">
                        <w:rPr>
                          <w:rFonts w:ascii="Calibri" w:eastAsia="Times New Roman" w:hAnsi="Calibri" w:cs="Cambria"/>
                          <w:color w:val="31849B"/>
                          <w:sz w:val="16"/>
                          <w:szCs w:val="16"/>
                          <w:lang w:eastAsia="en-GB"/>
                        </w:rPr>
                        <w:t>Out of Hours:</w:t>
                      </w:r>
                      <w:r w:rsidRPr="005331AC">
                        <w:rPr>
                          <w:rFonts w:ascii="Calibri" w:eastAsia="Times New Roman" w:hAnsi="Calibri" w:cs="Cambria"/>
                          <w:color w:val="31849B"/>
                          <w:sz w:val="16"/>
                          <w:szCs w:val="16"/>
                          <w:lang w:eastAsia="en-GB"/>
                        </w:rPr>
                        <w:tab/>
                      </w:r>
                      <w:r w:rsidRPr="005331AC">
                        <w:rPr>
                          <w:rFonts w:ascii="Calibri" w:eastAsia="Times New Roman" w:hAnsi="Calibri" w:cs="Cambria"/>
                          <w:color w:val="31849B"/>
                          <w:sz w:val="16"/>
                          <w:szCs w:val="16"/>
                          <w:lang w:eastAsia="en-GB"/>
                        </w:rPr>
                        <w:tab/>
                      </w:r>
                      <w:r w:rsidRPr="005331AC">
                        <w:rPr>
                          <w:rFonts w:ascii="Calibri" w:eastAsia="Times New Roman" w:hAnsi="Calibri" w:cs="Cambria"/>
                          <w:b/>
                          <w:sz w:val="16"/>
                          <w:szCs w:val="16"/>
                          <w:lang w:eastAsia="en-GB"/>
                        </w:rPr>
                        <w:t xml:space="preserve">01228 526690                                                               </w:t>
                      </w:r>
                    </w:p>
                    <w:p w:rsidR="00DF1781" w:rsidRDefault="00DF1781" w:rsidP="003E75B9">
                      <w:pPr>
                        <w:jc w:val="left"/>
                      </w:pPr>
                    </w:p>
                  </w:txbxContent>
                </v:textbox>
              </v:shape>
            </w:pict>
          </mc:Fallback>
        </mc:AlternateContent>
      </w:r>
    </w:p>
    <w:sectPr w:rsidR="00F7623A" w:rsidSect="00477A3F">
      <w:footerReference w:type="even" r:id="rId34"/>
      <w:footerReference w:type="default" r:id="rId35"/>
      <w:headerReference w:type="first" r:id="rId36"/>
      <w:footerReference w:type="first" r:id="rId37"/>
      <w:pgSz w:w="11906" w:h="16838"/>
      <w:pgMar w:top="1418"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781" w:rsidRDefault="00DF1781">
      <w:pPr>
        <w:spacing w:line="240" w:lineRule="auto"/>
      </w:pPr>
      <w:r>
        <w:separator/>
      </w:r>
    </w:p>
  </w:endnote>
  <w:endnote w:type="continuationSeparator" w:id="0">
    <w:p w:rsidR="00DF1781" w:rsidRDefault="00DF17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yntax">
    <w:altName w:val="Syntax"/>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Frutiger-Light">
    <w:panose1 w:val="00000000000000000000"/>
    <w:charset w:val="00"/>
    <w:family w:val="swiss"/>
    <w:notTrueType/>
    <w:pitch w:val="default"/>
    <w:sig w:usb0="00000003" w:usb1="00000000" w:usb2="00000000" w:usb3="00000000" w:csb0="00000001" w:csb1="00000000"/>
  </w:font>
  <w:font w:name="ArialMT">
    <w:altName w:val="MS Gothic"/>
    <w:panose1 w:val="00000000000000000000"/>
    <w:charset w:val="00"/>
    <w:family w:val="swiss"/>
    <w:notTrueType/>
    <w:pitch w:val="default"/>
    <w:sig w:usb0="00000003" w:usb1="08070000" w:usb2="00000010" w:usb3="00000000" w:csb0="0002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781" w:rsidRDefault="00DF1781" w:rsidP="002F3E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1781" w:rsidRDefault="00DF17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234055"/>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860082579"/>
          <w:docPartObj>
            <w:docPartGallery w:val="Page Numbers (Top of Page)"/>
            <w:docPartUnique/>
          </w:docPartObj>
        </w:sdtPr>
        <w:sdtEndPr/>
        <w:sdtContent>
          <w:p w:rsidR="00DF1781" w:rsidRPr="00E2440D" w:rsidRDefault="00DF1781" w:rsidP="001A4AAD">
            <w:pPr>
              <w:pStyle w:val="Footer"/>
              <w:jc w:val="left"/>
              <w:rPr>
                <w:rFonts w:ascii="Arial" w:hAnsi="Arial" w:cs="Arial"/>
                <w:sz w:val="20"/>
                <w:szCs w:val="20"/>
              </w:rPr>
            </w:pPr>
          </w:p>
          <w:p w:rsidR="00DF1781" w:rsidRPr="00E2440D" w:rsidRDefault="00DF1781" w:rsidP="001A4AAD">
            <w:pPr>
              <w:pStyle w:val="Footer"/>
              <w:jc w:val="left"/>
              <w:rPr>
                <w:rFonts w:ascii="Arial" w:hAnsi="Arial" w:cs="Arial"/>
                <w:sz w:val="20"/>
                <w:szCs w:val="20"/>
              </w:rPr>
            </w:pPr>
          </w:p>
          <w:p w:rsidR="00DF1781" w:rsidRPr="00E2440D" w:rsidRDefault="00DF1781" w:rsidP="001A4AAD">
            <w:pPr>
              <w:pStyle w:val="Footer"/>
              <w:jc w:val="left"/>
              <w:rPr>
                <w:rFonts w:ascii="Arial" w:hAnsi="Arial" w:cs="Arial"/>
                <w:sz w:val="20"/>
                <w:szCs w:val="20"/>
              </w:rPr>
            </w:pPr>
            <w:r w:rsidRPr="00E2440D">
              <w:rPr>
                <w:rFonts w:ascii="Arial" w:hAnsi="Arial" w:cs="Arial"/>
                <w:sz w:val="20"/>
                <w:szCs w:val="20"/>
              </w:rPr>
              <w:t xml:space="preserve">GP Practice Sample Safeguarding Adult Policy </w:t>
            </w:r>
            <w:r>
              <w:rPr>
                <w:rFonts w:ascii="Arial" w:hAnsi="Arial" w:cs="Arial"/>
                <w:sz w:val="20"/>
                <w:szCs w:val="20"/>
              </w:rPr>
              <w:t>FINAL</w:t>
            </w:r>
            <w:r>
              <w:rPr>
                <w:rFonts w:ascii="Arial" w:hAnsi="Arial" w:cs="Arial"/>
                <w:sz w:val="20"/>
                <w:szCs w:val="20"/>
              </w:rPr>
              <w:tab/>
            </w:r>
            <w:r w:rsidRPr="00E2440D">
              <w:rPr>
                <w:rFonts w:ascii="Arial" w:hAnsi="Arial" w:cs="Arial"/>
                <w:sz w:val="20"/>
                <w:szCs w:val="20"/>
              </w:rPr>
              <w:t xml:space="preserve">Page </w:t>
            </w:r>
            <w:r w:rsidRPr="00E2440D">
              <w:rPr>
                <w:rFonts w:ascii="Arial" w:hAnsi="Arial" w:cs="Arial"/>
                <w:b/>
                <w:bCs/>
                <w:sz w:val="20"/>
                <w:szCs w:val="20"/>
              </w:rPr>
              <w:fldChar w:fldCharType="begin"/>
            </w:r>
            <w:r w:rsidRPr="00E2440D">
              <w:rPr>
                <w:rFonts w:ascii="Arial" w:hAnsi="Arial" w:cs="Arial"/>
                <w:b/>
                <w:bCs/>
                <w:sz w:val="20"/>
                <w:szCs w:val="20"/>
              </w:rPr>
              <w:instrText xml:space="preserve"> PAGE </w:instrText>
            </w:r>
            <w:r w:rsidRPr="00E2440D">
              <w:rPr>
                <w:rFonts w:ascii="Arial" w:hAnsi="Arial" w:cs="Arial"/>
                <w:b/>
                <w:bCs/>
                <w:sz w:val="20"/>
                <w:szCs w:val="20"/>
              </w:rPr>
              <w:fldChar w:fldCharType="separate"/>
            </w:r>
            <w:r w:rsidR="00467E6C">
              <w:rPr>
                <w:rFonts w:ascii="Arial" w:hAnsi="Arial" w:cs="Arial"/>
                <w:b/>
                <w:bCs/>
                <w:noProof/>
                <w:sz w:val="20"/>
                <w:szCs w:val="20"/>
              </w:rPr>
              <w:t>24</w:t>
            </w:r>
            <w:r w:rsidRPr="00E2440D">
              <w:rPr>
                <w:rFonts w:ascii="Arial" w:hAnsi="Arial" w:cs="Arial"/>
                <w:b/>
                <w:bCs/>
                <w:sz w:val="20"/>
                <w:szCs w:val="20"/>
              </w:rPr>
              <w:fldChar w:fldCharType="end"/>
            </w:r>
            <w:r w:rsidRPr="00E2440D">
              <w:rPr>
                <w:rFonts w:ascii="Arial" w:hAnsi="Arial" w:cs="Arial"/>
                <w:sz w:val="20"/>
                <w:szCs w:val="20"/>
              </w:rPr>
              <w:t xml:space="preserve"> of </w:t>
            </w:r>
            <w:r w:rsidRPr="00E2440D">
              <w:rPr>
                <w:rFonts w:ascii="Arial" w:hAnsi="Arial" w:cs="Arial"/>
                <w:b/>
                <w:bCs/>
                <w:sz w:val="20"/>
                <w:szCs w:val="20"/>
              </w:rPr>
              <w:fldChar w:fldCharType="begin"/>
            </w:r>
            <w:r w:rsidRPr="00E2440D">
              <w:rPr>
                <w:rFonts w:ascii="Arial" w:hAnsi="Arial" w:cs="Arial"/>
                <w:b/>
                <w:bCs/>
                <w:sz w:val="20"/>
                <w:szCs w:val="20"/>
              </w:rPr>
              <w:instrText xml:space="preserve"> NUMPAGES  </w:instrText>
            </w:r>
            <w:r w:rsidRPr="00E2440D">
              <w:rPr>
                <w:rFonts w:ascii="Arial" w:hAnsi="Arial" w:cs="Arial"/>
                <w:b/>
                <w:bCs/>
                <w:sz w:val="20"/>
                <w:szCs w:val="20"/>
              </w:rPr>
              <w:fldChar w:fldCharType="separate"/>
            </w:r>
            <w:r w:rsidR="00467E6C">
              <w:rPr>
                <w:rFonts w:ascii="Arial" w:hAnsi="Arial" w:cs="Arial"/>
                <w:b/>
                <w:bCs/>
                <w:noProof/>
                <w:sz w:val="20"/>
                <w:szCs w:val="20"/>
              </w:rPr>
              <w:t>24</w:t>
            </w:r>
            <w:r w:rsidRPr="00E2440D">
              <w:rPr>
                <w:rFonts w:ascii="Arial" w:hAnsi="Arial" w:cs="Arial"/>
                <w:b/>
                <w:bCs/>
                <w:sz w:val="20"/>
                <w:szCs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781" w:rsidRDefault="00DF1781">
    <w:pPr>
      <w:pStyle w:val="Footer"/>
      <w:pBdr>
        <w:top w:val="single" w:sz="4" w:space="1" w:color="D9D9D9" w:themeColor="background1" w:themeShade="D9"/>
      </w:pBdr>
      <w:jc w:val="right"/>
    </w:pPr>
  </w:p>
  <w:sdt>
    <w:sdtPr>
      <w:id w:val="-655232948"/>
      <w:docPartObj>
        <w:docPartGallery w:val="Page Numbers (Bottom of Page)"/>
        <w:docPartUnique/>
      </w:docPartObj>
    </w:sdtPr>
    <w:sdtEndPr>
      <w:rPr>
        <w:color w:val="808080" w:themeColor="background1" w:themeShade="80"/>
        <w:spacing w:val="60"/>
      </w:rPr>
    </w:sdtEndPr>
    <w:sdtContent>
      <w:p w:rsidR="00DF1781" w:rsidRDefault="00DF1781">
        <w:pPr>
          <w:pStyle w:val="Footer"/>
          <w:pBdr>
            <w:top w:val="single" w:sz="4" w:space="1" w:color="D9D9D9" w:themeColor="background1" w:themeShade="D9"/>
          </w:pBdr>
          <w:jc w:val="right"/>
          <w:rPr>
            <w:color w:val="808080" w:themeColor="background1" w:themeShade="80"/>
            <w:spacing w:val="60"/>
          </w:rPr>
        </w:pPr>
      </w:p>
      <w:p w:rsidR="00DF1781" w:rsidRDefault="00467E6C" w:rsidP="00305B17">
        <w:pPr>
          <w:pStyle w:val="Footer"/>
          <w:pBdr>
            <w:top w:val="single" w:sz="4" w:space="1" w:color="D9D9D9" w:themeColor="background1" w:themeShade="D9"/>
          </w:pBdr>
          <w:jc w:val="left"/>
        </w:pPr>
      </w:p>
    </w:sdtContent>
  </w:sdt>
  <w:p w:rsidR="00DF1781" w:rsidRDefault="00DF1781" w:rsidP="00305B17">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781" w:rsidRDefault="00DF1781">
      <w:pPr>
        <w:spacing w:line="240" w:lineRule="auto"/>
      </w:pPr>
      <w:r>
        <w:separator/>
      </w:r>
    </w:p>
  </w:footnote>
  <w:footnote w:type="continuationSeparator" w:id="0">
    <w:p w:rsidR="00DF1781" w:rsidRDefault="00DF178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781" w:rsidRDefault="00DF1781">
    <w:pPr>
      <w:pStyle w:val="Header"/>
    </w:pPr>
  </w:p>
  <w:p w:rsidR="00DF1781" w:rsidRDefault="00DF17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6ADC"/>
    <w:multiLevelType w:val="hybridMultilevel"/>
    <w:tmpl w:val="28C452BC"/>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925736F"/>
    <w:multiLevelType w:val="hybridMultilevel"/>
    <w:tmpl w:val="00B6B5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1257EDC"/>
    <w:multiLevelType w:val="multilevel"/>
    <w:tmpl w:val="3E2CA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5B0134"/>
    <w:multiLevelType w:val="multilevel"/>
    <w:tmpl w:val="9FC0F2B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nsid w:val="1FE9626F"/>
    <w:multiLevelType w:val="hybridMultilevel"/>
    <w:tmpl w:val="43743DC4"/>
    <w:lvl w:ilvl="0" w:tplc="08090001">
      <w:start w:val="1"/>
      <w:numFmt w:val="bullet"/>
      <w:lvlText w:val=""/>
      <w:lvlJc w:val="left"/>
      <w:pPr>
        <w:tabs>
          <w:tab w:val="num" w:pos="2204"/>
        </w:tabs>
        <w:ind w:left="2204" w:hanging="360"/>
      </w:pPr>
      <w:rPr>
        <w:rFonts w:ascii="Symbol" w:hAnsi="Symbol" w:hint="default"/>
      </w:rPr>
    </w:lvl>
    <w:lvl w:ilvl="1" w:tplc="08090003">
      <w:start w:val="1"/>
      <w:numFmt w:val="bullet"/>
      <w:lvlText w:val="o"/>
      <w:lvlJc w:val="left"/>
      <w:pPr>
        <w:tabs>
          <w:tab w:val="num" w:pos="2526"/>
        </w:tabs>
        <w:ind w:left="2526" w:hanging="360"/>
      </w:pPr>
      <w:rPr>
        <w:rFonts w:ascii="Courier New" w:hAnsi="Courier New" w:cs="Courier New" w:hint="default"/>
      </w:rPr>
    </w:lvl>
    <w:lvl w:ilvl="2" w:tplc="08090005" w:tentative="1">
      <w:start w:val="1"/>
      <w:numFmt w:val="bullet"/>
      <w:lvlText w:val=""/>
      <w:lvlJc w:val="left"/>
      <w:pPr>
        <w:tabs>
          <w:tab w:val="num" w:pos="3246"/>
        </w:tabs>
        <w:ind w:left="3246" w:hanging="360"/>
      </w:pPr>
      <w:rPr>
        <w:rFonts w:ascii="Wingdings" w:hAnsi="Wingdings" w:hint="default"/>
      </w:rPr>
    </w:lvl>
    <w:lvl w:ilvl="3" w:tplc="08090001" w:tentative="1">
      <w:start w:val="1"/>
      <w:numFmt w:val="bullet"/>
      <w:lvlText w:val=""/>
      <w:lvlJc w:val="left"/>
      <w:pPr>
        <w:tabs>
          <w:tab w:val="num" w:pos="3966"/>
        </w:tabs>
        <w:ind w:left="3966" w:hanging="360"/>
      </w:pPr>
      <w:rPr>
        <w:rFonts w:ascii="Symbol" w:hAnsi="Symbol" w:hint="default"/>
      </w:rPr>
    </w:lvl>
    <w:lvl w:ilvl="4" w:tplc="08090003" w:tentative="1">
      <w:start w:val="1"/>
      <w:numFmt w:val="bullet"/>
      <w:lvlText w:val="o"/>
      <w:lvlJc w:val="left"/>
      <w:pPr>
        <w:tabs>
          <w:tab w:val="num" w:pos="4686"/>
        </w:tabs>
        <w:ind w:left="4686" w:hanging="360"/>
      </w:pPr>
      <w:rPr>
        <w:rFonts w:ascii="Courier New" w:hAnsi="Courier New" w:cs="Courier New" w:hint="default"/>
      </w:rPr>
    </w:lvl>
    <w:lvl w:ilvl="5" w:tplc="08090005" w:tentative="1">
      <w:start w:val="1"/>
      <w:numFmt w:val="bullet"/>
      <w:lvlText w:val=""/>
      <w:lvlJc w:val="left"/>
      <w:pPr>
        <w:tabs>
          <w:tab w:val="num" w:pos="5406"/>
        </w:tabs>
        <w:ind w:left="5406" w:hanging="360"/>
      </w:pPr>
      <w:rPr>
        <w:rFonts w:ascii="Wingdings" w:hAnsi="Wingdings" w:hint="default"/>
      </w:rPr>
    </w:lvl>
    <w:lvl w:ilvl="6" w:tplc="08090001" w:tentative="1">
      <w:start w:val="1"/>
      <w:numFmt w:val="bullet"/>
      <w:lvlText w:val=""/>
      <w:lvlJc w:val="left"/>
      <w:pPr>
        <w:tabs>
          <w:tab w:val="num" w:pos="6126"/>
        </w:tabs>
        <w:ind w:left="6126" w:hanging="360"/>
      </w:pPr>
      <w:rPr>
        <w:rFonts w:ascii="Symbol" w:hAnsi="Symbol" w:hint="default"/>
      </w:rPr>
    </w:lvl>
    <w:lvl w:ilvl="7" w:tplc="08090003" w:tentative="1">
      <w:start w:val="1"/>
      <w:numFmt w:val="bullet"/>
      <w:lvlText w:val="o"/>
      <w:lvlJc w:val="left"/>
      <w:pPr>
        <w:tabs>
          <w:tab w:val="num" w:pos="6846"/>
        </w:tabs>
        <w:ind w:left="6846" w:hanging="360"/>
      </w:pPr>
      <w:rPr>
        <w:rFonts w:ascii="Courier New" w:hAnsi="Courier New" w:cs="Courier New" w:hint="default"/>
      </w:rPr>
    </w:lvl>
    <w:lvl w:ilvl="8" w:tplc="08090005" w:tentative="1">
      <w:start w:val="1"/>
      <w:numFmt w:val="bullet"/>
      <w:lvlText w:val=""/>
      <w:lvlJc w:val="left"/>
      <w:pPr>
        <w:tabs>
          <w:tab w:val="num" w:pos="7566"/>
        </w:tabs>
        <w:ind w:left="7566" w:hanging="360"/>
      </w:pPr>
      <w:rPr>
        <w:rFonts w:ascii="Wingdings" w:hAnsi="Wingdings" w:hint="default"/>
      </w:rPr>
    </w:lvl>
  </w:abstractNum>
  <w:abstractNum w:abstractNumId="5">
    <w:nsid w:val="217A0495"/>
    <w:multiLevelType w:val="hybridMultilevel"/>
    <w:tmpl w:val="080E435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nsid w:val="230E7623"/>
    <w:multiLevelType w:val="hybridMultilevel"/>
    <w:tmpl w:val="C2B4103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nsid w:val="23F95398"/>
    <w:multiLevelType w:val="hybridMultilevel"/>
    <w:tmpl w:val="71D09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A2651E"/>
    <w:multiLevelType w:val="hybridMultilevel"/>
    <w:tmpl w:val="1C60D036"/>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9">
    <w:nsid w:val="292D5035"/>
    <w:multiLevelType w:val="hybridMultilevel"/>
    <w:tmpl w:val="473C1C0E"/>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10">
    <w:nsid w:val="2C0A2B64"/>
    <w:multiLevelType w:val="hybridMultilevel"/>
    <w:tmpl w:val="A604964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5E01EBD"/>
    <w:multiLevelType w:val="hybridMultilevel"/>
    <w:tmpl w:val="4372ED32"/>
    <w:lvl w:ilvl="0" w:tplc="26EEE2D8">
      <w:start w:val="9"/>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6982AF6"/>
    <w:multiLevelType w:val="hybridMultilevel"/>
    <w:tmpl w:val="9578A0FE"/>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13">
    <w:nsid w:val="3FA86369"/>
    <w:multiLevelType w:val="hybridMultilevel"/>
    <w:tmpl w:val="DDE2A32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nsid w:val="4A142B3C"/>
    <w:multiLevelType w:val="hybridMultilevel"/>
    <w:tmpl w:val="E24E783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5">
    <w:nsid w:val="4AA15129"/>
    <w:multiLevelType w:val="hybridMultilevel"/>
    <w:tmpl w:val="CE460D38"/>
    <w:lvl w:ilvl="0" w:tplc="08090001">
      <w:start w:val="1"/>
      <w:numFmt w:val="bullet"/>
      <w:lvlText w:val=""/>
      <w:lvlJc w:val="left"/>
      <w:pPr>
        <w:ind w:left="1134" w:hanging="360"/>
      </w:pPr>
      <w:rPr>
        <w:rFonts w:ascii="Symbol" w:hAnsi="Symbol"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16">
    <w:nsid w:val="67AB48B6"/>
    <w:multiLevelType w:val="multilevel"/>
    <w:tmpl w:val="CFDE33A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0703CF8"/>
    <w:multiLevelType w:val="multilevel"/>
    <w:tmpl w:val="5EAC48E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nsid w:val="71D72606"/>
    <w:multiLevelType w:val="hybridMultilevel"/>
    <w:tmpl w:val="ED9C0A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731A73BB"/>
    <w:multiLevelType w:val="multilevel"/>
    <w:tmpl w:val="226E5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7B07EA9"/>
    <w:multiLevelType w:val="hybridMultilevel"/>
    <w:tmpl w:val="D5BAD0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7B9731F3"/>
    <w:multiLevelType w:val="hybridMultilevel"/>
    <w:tmpl w:val="F92ED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9"/>
  </w:num>
  <w:num w:numId="4">
    <w:abstractNumId w:val="12"/>
  </w:num>
  <w:num w:numId="5">
    <w:abstractNumId w:val="4"/>
  </w:num>
  <w:num w:numId="6">
    <w:abstractNumId w:val="13"/>
  </w:num>
  <w:num w:numId="7">
    <w:abstractNumId w:val="20"/>
  </w:num>
  <w:num w:numId="8">
    <w:abstractNumId w:val="18"/>
  </w:num>
  <w:num w:numId="9">
    <w:abstractNumId w:val="1"/>
  </w:num>
  <w:num w:numId="10">
    <w:abstractNumId w:val="15"/>
  </w:num>
  <w:num w:numId="11">
    <w:abstractNumId w:val="5"/>
  </w:num>
  <w:num w:numId="12">
    <w:abstractNumId w:val="6"/>
  </w:num>
  <w:num w:numId="13">
    <w:abstractNumId w:val="17"/>
  </w:num>
  <w:num w:numId="14">
    <w:abstractNumId w:val="16"/>
  </w:num>
  <w:num w:numId="15">
    <w:abstractNumId w:val="11"/>
  </w:num>
  <w:num w:numId="16">
    <w:abstractNumId w:val="7"/>
  </w:num>
  <w:num w:numId="17">
    <w:abstractNumId w:val="2"/>
  </w:num>
  <w:num w:numId="18">
    <w:abstractNumId w:val="19"/>
  </w:num>
  <w:num w:numId="19">
    <w:abstractNumId w:val="3"/>
  </w:num>
  <w:num w:numId="20">
    <w:abstractNumId w:val="0"/>
  </w:num>
  <w:num w:numId="21">
    <w:abstractNumId w:val="14"/>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DF4"/>
    <w:rsid w:val="00016AEA"/>
    <w:rsid w:val="00037B68"/>
    <w:rsid w:val="00047B32"/>
    <w:rsid w:val="00056D66"/>
    <w:rsid w:val="000603D1"/>
    <w:rsid w:val="00060C41"/>
    <w:rsid w:val="0006669F"/>
    <w:rsid w:val="00071D81"/>
    <w:rsid w:val="00077687"/>
    <w:rsid w:val="00086BB6"/>
    <w:rsid w:val="0009225F"/>
    <w:rsid w:val="0009310F"/>
    <w:rsid w:val="00097D7D"/>
    <w:rsid w:val="000A20B1"/>
    <w:rsid w:val="000A237F"/>
    <w:rsid w:val="000A3CAF"/>
    <w:rsid w:val="000B0CAA"/>
    <w:rsid w:val="000D0A22"/>
    <w:rsid w:val="000D52AA"/>
    <w:rsid w:val="000E2115"/>
    <w:rsid w:val="000E43C0"/>
    <w:rsid w:val="001202AF"/>
    <w:rsid w:val="00126E61"/>
    <w:rsid w:val="001354E4"/>
    <w:rsid w:val="00163D03"/>
    <w:rsid w:val="00170357"/>
    <w:rsid w:val="0018064A"/>
    <w:rsid w:val="001900BB"/>
    <w:rsid w:val="001A2D4F"/>
    <w:rsid w:val="001A4AAD"/>
    <w:rsid w:val="001B14D5"/>
    <w:rsid w:val="001B5C49"/>
    <w:rsid w:val="001B6539"/>
    <w:rsid w:val="001C210D"/>
    <w:rsid w:val="001D0CE3"/>
    <w:rsid w:val="001F3C1B"/>
    <w:rsid w:val="001F5BDA"/>
    <w:rsid w:val="001F5C5A"/>
    <w:rsid w:val="0020576C"/>
    <w:rsid w:val="00214CCE"/>
    <w:rsid w:val="002256BF"/>
    <w:rsid w:val="002353A7"/>
    <w:rsid w:val="00236FDB"/>
    <w:rsid w:val="00246383"/>
    <w:rsid w:val="00252391"/>
    <w:rsid w:val="00260ECA"/>
    <w:rsid w:val="002613A8"/>
    <w:rsid w:val="00262ABB"/>
    <w:rsid w:val="00262C20"/>
    <w:rsid w:val="00265B4F"/>
    <w:rsid w:val="00281734"/>
    <w:rsid w:val="0028298E"/>
    <w:rsid w:val="002954FF"/>
    <w:rsid w:val="002A6AA5"/>
    <w:rsid w:val="002B076D"/>
    <w:rsid w:val="002C4AC8"/>
    <w:rsid w:val="002C4F2A"/>
    <w:rsid w:val="002E12F8"/>
    <w:rsid w:val="002F3EEE"/>
    <w:rsid w:val="002F6372"/>
    <w:rsid w:val="00305B17"/>
    <w:rsid w:val="00315351"/>
    <w:rsid w:val="00322484"/>
    <w:rsid w:val="00327CF7"/>
    <w:rsid w:val="00330C35"/>
    <w:rsid w:val="00331B49"/>
    <w:rsid w:val="00337C63"/>
    <w:rsid w:val="0035227E"/>
    <w:rsid w:val="00357D9B"/>
    <w:rsid w:val="00357F03"/>
    <w:rsid w:val="00381609"/>
    <w:rsid w:val="00381FB4"/>
    <w:rsid w:val="00383A26"/>
    <w:rsid w:val="003843BC"/>
    <w:rsid w:val="00392848"/>
    <w:rsid w:val="00393B1E"/>
    <w:rsid w:val="003A4DF4"/>
    <w:rsid w:val="003A52A7"/>
    <w:rsid w:val="003C54DD"/>
    <w:rsid w:val="003E75B9"/>
    <w:rsid w:val="003E7CCD"/>
    <w:rsid w:val="00400EED"/>
    <w:rsid w:val="00402618"/>
    <w:rsid w:val="004065AD"/>
    <w:rsid w:val="00426B5D"/>
    <w:rsid w:val="00437424"/>
    <w:rsid w:val="00440782"/>
    <w:rsid w:val="00441019"/>
    <w:rsid w:val="00443182"/>
    <w:rsid w:val="00443CF1"/>
    <w:rsid w:val="004441E7"/>
    <w:rsid w:val="00447EEB"/>
    <w:rsid w:val="00451552"/>
    <w:rsid w:val="0046242C"/>
    <w:rsid w:val="00467E6C"/>
    <w:rsid w:val="0047600E"/>
    <w:rsid w:val="00477A3F"/>
    <w:rsid w:val="0048415E"/>
    <w:rsid w:val="0049050C"/>
    <w:rsid w:val="004E131A"/>
    <w:rsid w:val="0052167A"/>
    <w:rsid w:val="00531A0D"/>
    <w:rsid w:val="005327B7"/>
    <w:rsid w:val="00533191"/>
    <w:rsid w:val="005331AC"/>
    <w:rsid w:val="005335A2"/>
    <w:rsid w:val="005352D8"/>
    <w:rsid w:val="00540085"/>
    <w:rsid w:val="00541811"/>
    <w:rsid w:val="00556F35"/>
    <w:rsid w:val="00577DA7"/>
    <w:rsid w:val="005B2778"/>
    <w:rsid w:val="005B58D0"/>
    <w:rsid w:val="005D2EA8"/>
    <w:rsid w:val="005E1FE4"/>
    <w:rsid w:val="005E6E39"/>
    <w:rsid w:val="005F746C"/>
    <w:rsid w:val="006007D5"/>
    <w:rsid w:val="0061423C"/>
    <w:rsid w:val="00617896"/>
    <w:rsid w:val="00624A8F"/>
    <w:rsid w:val="00624D56"/>
    <w:rsid w:val="00631356"/>
    <w:rsid w:val="006452D2"/>
    <w:rsid w:val="00650B49"/>
    <w:rsid w:val="00667AF5"/>
    <w:rsid w:val="00667FA6"/>
    <w:rsid w:val="00670E91"/>
    <w:rsid w:val="00673280"/>
    <w:rsid w:val="006825D1"/>
    <w:rsid w:val="00685701"/>
    <w:rsid w:val="00694212"/>
    <w:rsid w:val="006975D6"/>
    <w:rsid w:val="006B022A"/>
    <w:rsid w:val="006B5C28"/>
    <w:rsid w:val="006C0134"/>
    <w:rsid w:val="006D19BB"/>
    <w:rsid w:val="006D21F5"/>
    <w:rsid w:val="006E0CE9"/>
    <w:rsid w:val="006E56CB"/>
    <w:rsid w:val="006F397C"/>
    <w:rsid w:val="006F7C0D"/>
    <w:rsid w:val="007076D0"/>
    <w:rsid w:val="00712C28"/>
    <w:rsid w:val="0071696B"/>
    <w:rsid w:val="00724A8D"/>
    <w:rsid w:val="00727E55"/>
    <w:rsid w:val="00732382"/>
    <w:rsid w:val="00742DE5"/>
    <w:rsid w:val="00752F95"/>
    <w:rsid w:val="00762E3B"/>
    <w:rsid w:val="0079013E"/>
    <w:rsid w:val="007B362C"/>
    <w:rsid w:val="007B547F"/>
    <w:rsid w:val="007E1D55"/>
    <w:rsid w:val="0081358D"/>
    <w:rsid w:val="00820548"/>
    <w:rsid w:val="0083182B"/>
    <w:rsid w:val="00832C83"/>
    <w:rsid w:val="00833AA1"/>
    <w:rsid w:val="00837081"/>
    <w:rsid w:val="00837F4E"/>
    <w:rsid w:val="0084015A"/>
    <w:rsid w:val="00852E63"/>
    <w:rsid w:val="00857BA5"/>
    <w:rsid w:val="00867B9A"/>
    <w:rsid w:val="00870761"/>
    <w:rsid w:val="00871358"/>
    <w:rsid w:val="00874CAB"/>
    <w:rsid w:val="00882400"/>
    <w:rsid w:val="00887157"/>
    <w:rsid w:val="0089252B"/>
    <w:rsid w:val="00892AE7"/>
    <w:rsid w:val="008A001A"/>
    <w:rsid w:val="008B0F1D"/>
    <w:rsid w:val="008B3E67"/>
    <w:rsid w:val="008C2F1E"/>
    <w:rsid w:val="008C67E0"/>
    <w:rsid w:val="008D0265"/>
    <w:rsid w:val="008D0AF0"/>
    <w:rsid w:val="008D12DA"/>
    <w:rsid w:val="008D33B3"/>
    <w:rsid w:val="00902791"/>
    <w:rsid w:val="00907BE4"/>
    <w:rsid w:val="00937793"/>
    <w:rsid w:val="00943417"/>
    <w:rsid w:val="0095165F"/>
    <w:rsid w:val="00961771"/>
    <w:rsid w:val="009778EF"/>
    <w:rsid w:val="00977DA7"/>
    <w:rsid w:val="0099736B"/>
    <w:rsid w:val="009A5770"/>
    <w:rsid w:val="009B0851"/>
    <w:rsid w:val="009C1A9D"/>
    <w:rsid w:val="009D6DEA"/>
    <w:rsid w:val="009E1A20"/>
    <w:rsid w:val="009E3605"/>
    <w:rsid w:val="009E7C6D"/>
    <w:rsid w:val="009E7D14"/>
    <w:rsid w:val="009F5E2D"/>
    <w:rsid w:val="00A02913"/>
    <w:rsid w:val="00A15186"/>
    <w:rsid w:val="00A21E5C"/>
    <w:rsid w:val="00A2673F"/>
    <w:rsid w:val="00A34533"/>
    <w:rsid w:val="00A4661A"/>
    <w:rsid w:val="00A50694"/>
    <w:rsid w:val="00A52A12"/>
    <w:rsid w:val="00A5733A"/>
    <w:rsid w:val="00A74D2A"/>
    <w:rsid w:val="00A8191E"/>
    <w:rsid w:val="00A82612"/>
    <w:rsid w:val="00A83452"/>
    <w:rsid w:val="00A96C61"/>
    <w:rsid w:val="00AA5EA5"/>
    <w:rsid w:val="00AA618D"/>
    <w:rsid w:val="00AB22FA"/>
    <w:rsid w:val="00AB6C95"/>
    <w:rsid w:val="00AB7D1A"/>
    <w:rsid w:val="00AC72D7"/>
    <w:rsid w:val="00AD297A"/>
    <w:rsid w:val="00AD440A"/>
    <w:rsid w:val="00AE1AB6"/>
    <w:rsid w:val="00B123CE"/>
    <w:rsid w:val="00B31FBB"/>
    <w:rsid w:val="00B3303C"/>
    <w:rsid w:val="00B3689F"/>
    <w:rsid w:val="00B4532B"/>
    <w:rsid w:val="00B53B19"/>
    <w:rsid w:val="00B65616"/>
    <w:rsid w:val="00B76D52"/>
    <w:rsid w:val="00B977B1"/>
    <w:rsid w:val="00BA0B63"/>
    <w:rsid w:val="00BA2EB2"/>
    <w:rsid w:val="00BB0FF2"/>
    <w:rsid w:val="00BB4BBE"/>
    <w:rsid w:val="00BB5B9B"/>
    <w:rsid w:val="00BC17E3"/>
    <w:rsid w:val="00BD3B33"/>
    <w:rsid w:val="00BE3CA5"/>
    <w:rsid w:val="00C104F6"/>
    <w:rsid w:val="00C10561"/>
    <w:rsid w:val="00C163AA"/>
    <w:rsid w:val="00C26059"/>
    <w:rsid w:val="00C27459"/>
    <w:rsid w:val="00C3059E"/>
    <w:rsid w:val="00C46295"/>
    <w:rsid w:val="00C677CC"/>
    <w:rsid w:val="00C7590A"/>
    <w:rsid w:val="00C75D3B"/>
    <w:rsid w:val="00CA270D"/>
    <w:rsid w:val="00CA53CF"/>
    <w:rsid w:val="00CB6A41"/>
    <w:rsid w:val="00CB75A8"/>
    <w:rsid w:val="00CC074C"/>
    <w:rsid w:val="00CC2AE6"/>
    <w:rsid w:val="00CD26CD"/>
    <w:rsid w:val="00CD6F1B"/>
    <w:rsid w:val="00CE5844"/>
    <w:rsid w:val="00CF02AB"/>
    <w:rsid w:val="00D00DC1"/>
    <w:rsid w:val="00D05D0E"/>
    <w:rsid w:val="00D139E9"/>
    <w:rsid w:val="00D14420"/>
    <w:rsid w:val="00D20055"/>
    <w:rsid w:val="00D24699"/>
    <w:rsid w:val="00D25AB2"/>
    <w:rsid w:val="00D26CB5"/>
    <w:rsid w:val="00D27EDE"/>
    <w:rsid w:val="00D402E4"/>
    <w:rsid w:val="00D60C75"/>
    <w:rsid w:val="00D76972"/>
    <w:rsid w:val="00D8753A"/>
    <w:rsid w:val="00D87FD5"/>
    <w:rsid w:val="00D90577"/>
    <w:rsid w:val="00DA09C7"/>
    <w:rsid w:val="00DC4D2C"/>
    <w:rsid w:val="00DC5701"/>
    <w:rsid w:val="00DD4A9A"/>
    <w:rsid w:val="00DD7E1B"/>
    <w:rsid w:val="00DE35D4"/>
    <w:rsid w:val="00DE5770"/>
    <w:rsid w:val="00DE6A7B"/>
    <w:rsid w:val="00DF0C9A"/>
    <w:rsid w:val="00DF1781"/>
    <w:rsid w:val="00E05555"/>
    <w:rsid w:val="00E2440D"/>
    <w:rsid w:val="00E37E28"/>
    <w:rsid w:val="00E47068"/>
    <w:rsid w:val="00E56AB5"/>
    <w:rsid w:val="00E77576"/>
    <w:rsid w:val="00E8053A"/>
    <w:rsid w:val="00E823AC"/>
    <w:rsid w:val="00E917D9"/>
    <w:rsid w:val="00E9332A"/>
    <w:rsid w:val="00EA2D63"/>
    <w:rsid w:val="00EB2C12"/>
    <w:rsid w:val="00EB5BDE"/>
    <w:rsid w:val="00EC647D"/>
    <w:rsid w:val="00ED2D59"/>
    <w:rsid w:val="00ED4774"/>
    <w:rsid w:val="00ED58FB"/>
    <w:rsid w:val="00ED642A"/>
    <w:rsid w:val="00ED679C"/>
    <w:rsid w:val="00F01DA6"/>
    <w:rsid w:val="00F05629"/>
    <w:rsid w:val="00F05959"/>
    <w:rsid w:val="00F11159"/>
    <w:rsid w:val="00F1152C"/>
    <w:rsid w:val="00F141F3"/>
    <w:rsid w:val="00F24DAD"/>
    <w:rsid w:val="00F57E76"/>
    <w:rsid w:val="00F66D93"/>
    <w:rsid w:val="00F7623A"/>
    <w:rsid w:val="00F85286"/>
    <w:rsid w:val="00F95E0A"/>
    <w:rsid w:val="00FC2111"/>
    <w:rsid w:val="00FC4F48"/>
    <w:rsid w:val="00FC5C82"/>
    <w:rsid w:val="00FC7451"/>
    <w:rsid w:val="00FD40A8"/>
    <w:rsid w:val="00FD5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qFormat/>
    <w:rsid w:val="003A4DF4"/>
    <w:pPr>
      <w:outlineLvl w:val="0"/>
    </w:pPr>
    <w:rPr>
      <w:rFonts w:cs="Times New Roman"/>
      <w:color w:val="auto"/>
    </w:rPr>
  </w:style>
  <w:style w:type="paragraph" w:styleId="Heading2">
    <w:name w:val="heading 2"/>
    <w:basedOn w:val="Default"/>
    <w:next w:val="Default"/>
    <w:link w:val="Heading2Char"/>
    <w:qFormat/>
    <w:rsid w:val="003A4DF4"/>
    <w:pPr>
      <w:outlineLvl w:val="1"/>
    </w:pPr>
    <w:rPr>
      <w:rFonts w:cs="Times New Roman"/>
      <w:color w:val="auto"/>
    </w:rPr>
  </w:style>
  <w:style w:type="paragraph" w:styleId="Heading3">
    <w:name w:val="heading 3"/>
    <w:basedOn w:val="Normal"/>
    <w:next w:val="Normal"/>
    <w:link w:val="Heading3Char"/>
    <w:qFormat/>
    <w:rsid w:val="003A4DF4"/>
    <w:pPr>
      <w:keepNext/>
      <w:spacing w:before="240" w:after="60" w:line="240" w:lineRule="auto"/>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3A4DF4"/>
    <w:pPr>
      <w:keepNext/>
      <w:spacing w:before="240" w:after="60" w:line="240" w:lineRule="auto"/>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qFormat/>
    <w:rsid w:val="003A4DF4"/>
    <w:pPr>
      <w:keepNext/>
      <w:autoSpaceDE w:val="0"/>
      <w:autoSpaceDN w:val="0"/>
      <w:adjustRightInd w:val="0"/>
      <w:spacing w:line="240" w:lineRule="auto"/>
      <w:outlineLvl w:val="4"/>
    </w:pPr>
    <w:rPr>
      <w:rFonts w:ascii="Arial" w:eastAsia="Times New Roman" w:hAnsi="Arial" w:cs="Arial"/>
      <w:b/>
      <w:bCs/>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4DF4"/>
    <w:rPr>
      <w:rFonts w:ascii="Arial" w:eastAsia="Times New Roman" w:hAnsi="Arial" w:cs="Times New Roman"/>
      <w:sz w:val="24"/>
      <w:szCs w:val="24"/>
      <w:lang w:eastAsia="en-GB"/>
    </w:rPr>
  </w:style>
  <w:style w:type="character" w:customStyle="1" w:styleId="Heading2Char">
    <w:name w:val="Heading 2 Char"/>
    <w:basedOn w:val="DefaultParagraphFont"/>
    <w:link w:val="Heading2"/>
    <w:rsid w:val="003A4DF4"/>
    <w:rPr>
      <w:rFonts w:ascii="Arial" w:eastAsia="Times New Roman" w:hAnsi="Arial" w:cs="Times New Roman"/>
      <w:sz w:val="24"/>
      <w:szCs w:val="24"/>
      <w:lang w:eastAsia="en-GB"/>
    </w:rPr>
  </w:style>
  <w:style w:type="character" w:customStyle="1" w:styleId="Heading3Char">
    <w:name w:val="Heading 3 Char"/>
    <w:basedOn w:val="DefaultParagraphFont"/>
    <w:link w:val="Heading3"/>
    <w:rsid w:val="003A4DF4"/>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3A4DF4"/>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3A4DF4"/>
    <w:rPr>
      <w:rFonts w:ascii="Arial" w:eastAsia="Times New Roman" w:hAnsi="Arial" w:cs="Arial"/>
      <w:b/>
      <w:bCs/>
      <w:color w:val="000000"/>
      <w:sz w:val="24"/>
      <w:szCs w:val="24"/>
      <w:lang w:eastAsia="en-GB"/>
    </w:rPr>
  </w:style>
  <w:style w:type="numbering" w:customStyle="1" w:styleId="NoList1">
    <w:name w:val="No List1"/>
    <w:next w:val="NoList"/>
    <w:semiHidden/>
    <w:rsid w:val="003A4DF4"/>
  </w:style>
  <w:style w:type="paragraph" w:customStyle="1" w:styleId="Default">
    <w:name w:val="Default"/>
    <w:rsid w:val="003A4DF4"/>
    <w:pPr>
      <w:autoSpaceDE w:val="0"/>
      <w:autoSpaceDN w:val="0"/>
      <w:adjustRightInd w:val="0"/>
      <w:spacing w:line="240" w:lineRule="auto"/>
    </w:pPr>
    <w:rPr>
      <w:rFonts w:ascii="Arial" w:eastAsia="Times New Roman" w:hAnsi="Arial" w:cs="Arial"/>
      <w:color w:val="000000"/>
      <w:sz w:val="24"/>
      <w:szCs w:val="24"/>
      <w:lang w:eastAsia="en-GB"/>
    </w:rPr>
  </w:style>
  <w:style w:type="paragraph" w:styleId="BodyText2">
    <w:name w:val="Body Text 2"/>
    <w:basedOn w:val="Default"/>
    <w:next w:val="Default"/>
    <w:link w:val="BodyText2Char"/>
    <w:rsid w:val="003A4DF4"/>
    <w:rPr>
      <w:rFonts w:cs="Times New Roman"/>
      <w:color w:val="auto"/>
    </w:rPr>
  </w:style>
  <w:style w:type="character" w:customStyle="1" w:styleId="BodyText2Char">
    <w:name w:val="Body Text 2 Char"/>
    <w:basedOn w:val="DefaultParagraphFont"/>
    <w:link w:val="BodyText2"/>
    <w:rsid w:val="003A4DF4"/>
    <w:rPr>
      <w:rFonts w:ascii="Arial" w:eastAsia="Times New Roman" w:hAnsi="Arial" w:cs="Times New Roman"/>
      <w:sz w:val="24"/>
      <w:szCs w:val="24"/>
      <w:lang w:eastAsia="en-GB"/>
    </w:rPr>
  </w:style>
  <w:style w:type="paragraph" w:styleId="FootnoteText">
    <w:name w:val="footnote text"/>
    <w:basedOn w:val="Default"/>
    <w:next w:val="Default"/>
    <w:link w:val="FootnoteTextChar"/>
    <w:semiHidden/>
    <w:rsid w:val="003A4DF4"/>
    <w:rPr>
      <w:rFonts w:cs="Times New Roman"/>
      <w:color w:val="auto"/>
    </w:rPr>
  </w:style>
  <w:style w:type="character" w:customStyle="1" w:styleId="FootnoteTextChar">
    <w:name w:val="Footnote Text Char"/>
    <w:basedOn w:val="DefaultParagraphFont"/>
    <w:link w:val="FootnoteText"/>
    <w:semiHidden/>
    <w:rsid w:val="003A4DF4"/>
    <w:rPr>
      <w:rFonts w:ascii="Arial" w:eastAsia="Times New Roman" w:hAnsi="Arial" w:cs="Times New Roman"/>
      <w:sz w:val="24"/>
      <w:szCs w:val="24"/>
      <w:lang w:eastAsia="en-GB"/>
    </w:rPr>
  </w:style>
  <w:style w:type="paragraph" w:styleId="NormalWeb">
    <w:name w:val="Normal (Web)"/>
    <w:basedOn w:val="Normal"/>
    <w:rsid w:val="003A4DF4"/>
    <w:pPr>
      <w:spacing w:before="100" w:beforeAutospacing="1" w:after="100" w:afterAutospacing="1" w:line="240" w:lineRule="auto"/>
    </w:pPr>
    <w:rPr>
      <w:rFonts w:ascii="Arial Unicode MS" w:eastAsia="Arial Unicode MS" w:hAnsi="Arial Unicode MS" w:cs="Arial Unicode MS"/>
      <w:sz w:val="24"/>
      <w:szCs w:val="24"/>
    </w:rPr>
  </w:style>
  <w:style w:type="character" w:styleId="Hyperlink">
    <w:name w:val="Hyperlink"/>
    <w:uiPriority w:val="99"/>
    <w:rsid w:val="003A4DF4"/>
    <w:rPr>
      <w:color w:val="0000FF"/>
      <w:u w:val="single"/>
    </w:rPr>
  </w:style>
  <w:style w:type="paragraph" w:styleId="Header">
    <w:name w:val="header"/>
    <w:basedOn w:val="Default"/>
    <w:next w:val="Default"/>
    <w:link w:val="HeaderChar"/>
    <w:uiPriority w:val="99"/>
    <w:rsid w:val="003A4DF4"/>
    <w:rPr>
      <w:rFonts w:cs="Times New Roman"/>
      <w:color w:val="auto"/>
    </w:rPr>
  </w:style>
  <w:style w:type="character" w:customStyle="1" w:styleId="HeaderChar">
    <w:name w:val="Header Char"/>
    <w:basedOn w:val="DefaultParagraphFont"/>
    <w:link w:val="Header"/>
    <w:uiPriority w:val="99"/>
    <w:rsid w:val="003A4DF4"/>
    <w:rPr>
      <w:rFonts w:ascii="Arial" w:eastAsia="Times New Roman" w:hAnsi="Arial" w:cs="Times New Roman"/>
      <w:sz w:val="24"/>
      <w:szCs w:val="24"/>
      <w:lang w:eastAsia="en-GB"/>
    </w:rPr>
  </w:style>
  <w:style w:type="paragraph" w:styleId="BodyText">
    <w:name w:val="Body Text"/>
    <w:basedOn w:val="Normal"/>
    <w:link w:val="BodyTextChar"/>
    <w:rsid w:val="003A4DF4"/>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3A4DF4"/>
    <w:rPr>
      <w:rFonts w:ascii="Times New Roman" w:eastAsia="Times New Roman" w:hAnsi="Times New Roman" w:cs="Times New Roman"/>
      <w:sz w:val="24"/>
      <w:szCs w:val="24"/>
      <w:lang w:eastAsia="en-GB"/>
    </w:rPr>
  </w:style>
  <w:style w:type="paragraph" w:customStyle="1" w:styleId="rxbodyfield">
    <w:name w:val="rxbodyfield"/>
    <w:basedOn w:val="Default"/>
    <w:next w:val="Default"/>
    <w:rsid w:val="003A4DF4"/>
    <w:rPr>
      <w:rFonts w:cs="Times New Roman"/>
      <w:color w:val="auto"/>
    </w:rPr>
  </w:style>
  <w:style w:type="paragraph" w:styleId="BodyTextIndent3">
    <w:name w:val="Body Text Indent 3"/>
    <w:basedOn w:val="Normal"/>
    <w:link w:val="BodyTextIndent3Char"/>
    <w:rsid w:val="003A4DF4"/>
    <w:pPr>
      <w:spacing w:after="120" w:line="240" w:lineRule="auto"/>
      <w:ind w:left="283"/>
    </w:pPr>
    <w:rPr>
      <w:rFonts w:ascii="Times New Roman" w:eastAsia="Times New Roman" w:hAnsi="Times New Roman" w:cs="Times New Roman"/>
      <w:sz w:val="16"/>
      <w:szCs w:val="16"/>
      <w:lang w:eastAsia="en-GB"/>
    </w:rPr>
  </w:style>
  <w:style w:type="character" w:customStyle="1" w:styleId="BodyTextIndent3Char">
    <w:name w:val="Body Text Indent 3 Char"/>
    <w:basedOn w:val="DefaultParagraphFont"/>
    <w:link w:val="BodyTextIndent3"/>
    <w:rsid w:val="003A4DF4"/>
    <w:rPr>
      <w:rFonts w:ascii="Times New Roman" w:eastAsia="Times New Roman" w:hAnsi="Times New Roman" w:cs="Times New Roman"/>
      <w:sz w:val="16"/>
      <w:szCs w:val="16"/>
      <w:lang w:eastAsia="en-GB"/>
    </w:rPr>
  </w:style>
  <w:style w:type="paragraph" w:styleId="BalloonText">
    <w:name w:val="Balloon Text"/>
    <w:basedOn w:val="Normal"/>
    <w:link w:val="BalloonTextChar"/>
    <w:semiHidden/>
    <w:rsid w:val="003A4DF4"/>
    <w:pPr>
      <w:spacing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3A4DF4"/>
    <w:rPr>
      <w:rFonts w:ascii="Tahoma" w:eastAsia="Times New Roman" w:hAnsi="Tahoma" w:cs="Tahoma"/>
      <w:sz w:val="16"/>
      <w:szCs w:val="16"/>
      <w:lang w:eastAsia="en-GB"/>
    </w:rPr>
  </w:style>
  <w:style w:type="character" w:styleId="FollowedHyperlink">
    <w:name w:val="FollowedHyperlink"/>
    <w:rsid w:val="003A4DF4"/>
    <w:rPr>
      <w:color w:val="800080"/>
      <w:u w:val="single"/>
    </w:rPr>
  </w:style>
  <w:style w:type="paragraph" w:styleId="Footer">
    <w:name w:val="footer"/>
    <w:basedOn w:val="Normal"/>
    <w:link w:val="FooterChar"/>
    <w:uiPriority w:val="99"/>
    <w:rsid w:val="003A4DF4"/>
    <w:pPr>
      <w:tabs>
        <w:tab w:val="center" w:pos="4153"/>
        <w:tab w:val="right" w:pos="8306"/>
      </w:tabs>
      <w:spacing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3A4DF4"/>
    <w:rPr>
      <w:rFonts w:ascii="Times New Roman" w:eastAsia="Times New Roman" w:hAnsi="Times New Roman" w:cs="Times New Roman"/>
      <w:sz w:val="24"/>
      <w:szCs w:val="24"/>
      <w:lang w:eastAsia="en-GB"/>
    </w:rPr>
  </w:style>
  <w:style w:type="character" w:styleId="PageNumber">
    <w:name w:val="page number"/>
    <w:basedOn w:val="DefaultParagraphFont"/>
    <w:rsid w:val="003A4DF4"/>
  </w:style>
  <w:style w:type="paragraph" w:styleId="BodyTextIndent2">
    <w:name w:val="Body Text Indent 2"/>
    <w:basedOn w:val="Normal"/>
    <w:link w:val="BodyTextIndent2Char"/>
    <w:rsid w:val="003A4DF4"/>
    <w:pPr>
      <w:spacing w:after="120" w:line="480" w:lineRule="auto"/>
      <w:ind w:left="283"/>
    </w:pPr>
    <w:rPr>
      <w:rFonts w:ascii="Times New Roman" w:eastAsia="Times New Roman" w:hAnsi="Times New Roman" w:cs="Times New Roman"/>
      <w:sz w:val="24"/>
      <w:szCs w:val="24"/>
      <w:lang w:eastAsia="en-GB"/>
    </w:rPr>
  </w:style>
  <w:style w:type="character" w:customStyle="1" w:styleId="BodyTextIndent2Char">
    <w:name w:val="Body Text Indent 2 Char"/>
    <w:basedOn w:val="DefaultParagraphFont"/>
    <w:link w:val="BodyTextIndent2"/>
    <w:rsid w:val="003A4DF4"/>
    <w:rPr>
      <w:rFonts w:ascii="Times New Roman" w:eastAsia="Times New Roman" w:hAnsi="Times New Roman" w:cs="Times New Roman"/>
      <w:sz w:val="24"/>
      <w:szCs w:val="24"/>
      <w:lang w:eastAsia="en-GB"/>
    </w:rPr>
  </w:style>
  <w:style w:type="paragraph" w:styleId="Title">
    <w:name w:val="Title"/>
    <w:basedOn w:val="Normal"/>
    <w:link w:val="TitleChar"/>
    <w:qFormat/>
    <w:rsid w:val="003A4DF4"/>
    <w:pPr>
      <w:spacing w:line="240" w:lineRule="auto"/>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3A4DF4"/>
    <w:rPr>
      <w:rFonts w:ascii="Times New Roman" w:eastAsia="Times New Roman" w:hAnsi="Times New Roman" w:cs="Times New Roman"/>
      <w:b/>
      <w:sz w:val="24"/>
      <w:szCs w:val="20"/>
      <w:u w:val="single"/>
    </w:rPr>
  </w:style>
  <w:style w:type="character" w:customStyle="1" w:styleId="CharChar1">
    <w:name w:val="Char Char1"/>
    <w:rsid w:val="003A4DF4"/>
    <w:rPr>
      <w:rFonts w:ascii="Arial" w:hAnsi="Arial"/>
      <w:sz w:val="24"/>
      <w:szCs w:val="24"/>
      <w:lang w:val="en-GB" w:eastAsia="en-GB" w:bidi="ar-SA"/>
    </w:rPr>
  </w:style>
  <w:style w:type="table" w:styleId="TableGrid">
    <w:name w:val="Table Grid"/>
    <w:basedOn w:val="TableNormal"/>
    <w:rsid w:val="003A4DF4"/>
    <w:pPr>
      <w:spacing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
    <w:rsid w:val="003A4DF4"/>
    <w:pPr>
      <w:autoSpaceDE w:val="0"/>
      <w:autoSpaceDN w:val="0"/>
      <w:spacing w:line="240" w:lineRule="auto"/>
    </w:pPr>
    <w:rPr>
      <w:rFonts w:ascii="Arial" w:eastAsia="Times New Roman" w:hAnsi="Arial" w:cs="Arial"/>
      <w:color w:val="000000"/>
      <w:sz w:val="24"/>
      <w:szCs w:val="24"/>
      <w:lang w:eastAsia="en-GB"/>
    </w:rPr>
  </w:style>
  <w:style w:type="character" w:customStyle="1" w:styleId="CharChar">
    <w:name w:val="Char Char"/>
    <w:semiHidden/>
    <w:locked/>
    <w:rsid w:val="003A4DF4"/>
    <w:rPr>
      <w:sz w:val="24"/>
      <w:szCs w:val="24"/>
      <w:lang w:val="en-GB" w:eastAsia="en-GB" w:bidi="ar-SA"/>
    </w:rPr>
  </w:style>
  <w:style w:type="paragraph" w:styleId="ListParagraph">
    <w:name w:val="List Paragraph"/>
    <w:basedOn w:val="Normal"/>
    <w:uiPriority w:val="34"/>
    <w:qFormat/>
    <w:rsid w:val="003A4DF4"/>
    <w:pPr>
      <w:ind w:left="720"/>
      <w:contextualSpacing/>
    </w:pPr>
    <w:rPr>
      <w:rFonts w:ascii="Calibri" w:eastAsia="Calibri" w:hAnsi="Calibri" w:cs="Times New Roman"/>
    </w:rPr>
  </w:style>
  <w:style w:type="paragraph" w:customStyle="1" w:styleId="DHBodycopy">
    <w:name w:val="DH Body copy"/>
    <w:basedOn w:val="Default"/>
    <w:next w:val="Default"/>
    <w:uiPriority w:val="99"/>
    <w:rsid w:val="003A4DF4"/>
    <w:rPr>
      <w:color w:val="auto"/>
    </w:rPr>
  </w:style>
  <w:style w:type="paragraph" w:customStyle="1" w:styleId="CM12">
    <w:name w:val="CM12"/>
    <w:basedOn w:val="Default"/>
    <w:next w:val="Default"/>
    <w:uiPriority w:val="99"/>
    <w:rsid w:val="003A4DF4"/>
    <w:rPr>
      <w:rFonts w:ascii="Syntax" w:eastAsia="Calibri" w:hAnsi="Syntax" w:cs="Times New Roman"/>
      <w:color w:val="auto"/>
      <w:lang w:eastAsia="en-US"/>
    </w:rPr>
  </w:style>
  <w:style w:type="paragraph" w:customStyle="1" w:styleId="CM39">
    <w:name w:val="CM39"/>
    <w:basedOn w:val="Default"/>
    <w:next w:val="Default"/>
    <w:uiPriority w:val="99"/>
    <w:rsid w:val="003A4DF4"/>
    <w:rPr>
      <w:rFonts w:ascii="Syntax" w:eastAsia="Calibri" w:hAnsi="Syntax" w:cs="Times New Roman"/>
      <w:color w:val="auto"/>
      <w:lang w:eastAsia="en-US"/>
    </w:rPr>
  </w:style>
  <w:style w:type="character" w:styleId="Strong">
    <w:name w:val="Strong"/>
    <w:uiPriority w:val="22"/>
    <w:qFormat/>
    <w:rsid w:val="003A4DF4"/>
    <w:rPr>
      <w:b/>
      <w:bCs/>
    </w:rPr>
  </w:style>
  <w:style w:type="character" w:styleId="Emphasis">
    <w:name w:val="Emphasis"/>
    <w:qFormat/>
    <w:rsid w:val="003A4DF4"/>
    <w:rPr>
      <w:i/>
      <w:iCs/>
    </w:rPr>
  </w:style>
  <w:style w:type="paragraph" w:styleId="TOCHeading">
    <w:name w:val="TOC Heading"/>
    <w:basedOn w:val="Heading1"/>
    <w:next w:val="Normal"/>
    <w:uiPriority w:val="39"/>
    <w:unhideWhenUsed/>
    <w:qFormat/>
    <w:rsid w:val="00A34533"/>
    <w:pPr>
      <w:keepNext/>
      <w:keepLines/>
      <w:autoSpaceDE/>
      <w:autoSpaceDN/>
      <w:adjustRightInd/>
      <w:spacing w:before="480" w:line="276" w:lineRule="auto"/>
      <w:jc w:val="left"/>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TOC2">
    <w:name w:val="toc 2"/>
    <w:basedOn w:val="Normal"/>
    <w:next w:val="Normal"/>
    <w:autoRedefine/>
    <w:uiPriority w:val="39"/>
    <w:unhideWhenUsed/>
    <w:qFormat/>
    <w:rsid w:val="00A34533"/>
    <w:pPr>
      <w:spacing w:after="100"/>
      <w:ind w:left="220"/>
    </w:pPr>
  </w:style>
  <w:style w:type="paragraph" w:styleId="TOC1">
    <w:name w:val="toc 1"/>
    <w:basedOn w:val="Normal"/>
    <w:next w:val="Normal"/>
    <w:autoRedefine/>
    <w:uiPriority w:val="39"/>
    <w:unhideWhenUsed/>
    <w:qFormat/>
    <w:rsid w:val="00A34533"/>
    <w:pPr>
      <w:spacing w:after="100"/>
    </w:pPr>
  </w:style>
  <w:style w:type="paragraph" w:styleId="TOC3">
    <w:name w:val="toc 3"/>
    <w:basedOn w:val="Normal"/>
    <w:next w:val="Normal"/>
    <w:autoRedefine/>
    <w:uiPriority w:val="39"/>
    <w:semiHidden/>
    <w:unhideWhenUsed/>
    <w:qFormat/>
    <w:rsid w:val="00A34533"/>
    <w:pPr>
      <w:spacing w:after="100"/>
      <w:ind w:left="440"/>
      <w:jc w:val="left"/>
    </w:pPr>
    <w:rPr>
      <w:rFonts w:eastAsiaTheme="minorEastAsia"/>
      <w:lang w:val="en-US" w:eastAsia="ja-JP"/>
    </w:rPr>
  </w:style>
  <w:style w:type="character" w:styleId="CommentReference">
    <w:name w:val="annotation reference"/>
    <w:basedOn w:val="DefaultParagraphFont"/>
    <w:uiPriority w:val="99"/>
    <w:semiHidden/>
    <w:unhideWhenUsed/>
    <w:rsid w:val="00977DA7"/>
    <w:rPr>
      <w:sz w:val="16"/>
      <w:szCs w:val="16"/>
    </w:rPr>
  </w:style>
  <w:style w:type="paragraph" w:styleId="CommentText">
    <w:name w:val="annotation text"/>
    <w:basedOn w:val="Normal"/>
    <w:link w:val="CommentTextChar"/>
    <w:uiPriority w:val="99"/>
    <w:semiHidden/>
    <w:unhideWhenUsed/>
    <w:rsid w:val="00977DA7"/>
    <w:pPr>
      <w:spacing w:line="240" w:lineRule="auto"/>
    </w:pPr>
    <w:rPr>
      <w:sz w:val="20"/>
      <w:szCs w:val="20"/>
    </w:rPr>
  </w:style>
  <w:style w:type="character" w:customStyle="1" w:styleId="CommentTextChar">
    <w:name w:val="Comment Text Char"/>
    <w:basedOn w:val="DefaultParagraphFont"/>
    <w:link w:val="CommentText"/>
    <w:uiPriority w:val="99"/>
    <w:semiHidden/>
    <w:rsid w:val="00977DA7"/>
    <w:rPr>
      <w:sz w:val="20"/>
      <w:szCs w:val="20"/>
    </w:rPr>
  </w:style>
  <w:style w:type="paragraph" w:styleId="CommentSubject">
    <w:name w:val="annotation subject"/>
    <w:basedOn w:val="CommentText"/>
    <w:next w:val="CommentText"/>
    <w:link w:val="CommentSubjectChar"/>
    <w:uiPriority w:val="99"/>
    <w:semiHidden/>
    <w:unhideWhenUsed/>
    <w:rsid w:val="00977DA7"/>
    <w:rPr>
      <w:b/>
      <w:bCs/>
    </w:rPr>
  </w:style>
  <w:style w:type="character" w:customStyle="1" w:styleId="CommentSubjectChar">
    <w:name w:val="Comment Subject Char"/>
    <w:basedOn w:val="CommentTextChar"/>
    <w:link w:val="CommentSubject"/>
    <w:uiPriority w:val="99"/>
    <w:semiHidden/>
    <w:rsid w:val="00977DA7"/>
    <w:rPr>
      <w:b/>
      <w:bCs/>
      <w:sz w:val="20"/>
      <w:szCs w:val="20"/>
    </w:rPr>
  </w:style>
  <w:style w:type="character" w:customStyle="1" w:styleId="bold1">
    <w:name w:val="bold1"/>
    <w:basedOn w:val="DefaultParagraphFont"/>
    <w:rsid w:val="006975D6"/>
    <w:rPr>
      <w:b/>
      <w:bCs/>
      <w:color w:val="666666"/>
    </w:rPr>
  </w:style>
  <w:style w:type="paragraph" w:styleId="Revision">
    <w:name w:val="Revision"/>
    <w:hidden/>
    <w:uiPriority w:val="99"/>
    <w:semiHidden/>
    <w:rsid w:val="00ED2D59"/>
    <w:pPr>
      <w:spacing w:line="240" w:lineRule="auto"/>
      <w:jc w:val="left"/>
    </w:pPr>
  </w:style>
  <w:style w:type="paragraph" w:styleId="NoSpacing">
    <w:name w:val="No Spacing"/>
    <w:uiPriority w:val="1"/>
    <w:qFormat/>
    <w:rsid w:val="005E1FE4"/>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qFormat/>
    <w:rsid w:val="003A4DF4"/>
    <w:pPr>
      <w:outlineLvl w:val="0"/>
    </w:pPr>
    <w:rPr>
      <w:rFonts w:cs="Times New Roman"/>
      <w:color w:val="auto"/>
    </w:rPr>
  </w:style>
  <w:style w:type="paragraph" w:styleId="Heading2">
    <w:name w:val="heading 2"/>
    <w:basedOn w:val="Default"/>
    <w:next w:val="Default"/>
    <w:link w:val="Heading2Char"/>
    <w:qFormat/>
    <w:rsid w:val="003A4DF4"/>
    <w:pPr>
      <w:outlineLvl w:val="1"/>
    </w:pPr>
    <w:rPr>
      <w:rFonts w:cs="Times New Roman"/>
      <w:color w:val="auto"/>
    </w:rPr>
  </w:style>
  <w:style w:type="paragraph" w:styleId="Heading3">
    <w:name w:val="heading 3"/>
    <w:basedOn w:val="Normal"/>
    <w:next w:val="Normal"/>
    <w:link w:val="Heading3Char"/>
    <w:qFormat/>
    <w:rsid w:val="003A4DF4"/>
    <w:pPr>
      <w:keepNext/>
      <w:spacing w:before="240" w:after="60" w:line="240" w:lineRule="auto"/>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3A4DF4"/>
    <w:pPr>
      <w:keepNext/>
      <w:spacing w:before="240" w:after="60" w:line="240" w:lineRule="auto"/>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qFormat/>
    <w:rsid w:val="003A4DF4"/>
    <w:pPr>
      <w:keepNext/>
      <w:autoSpaceDE w:val="0"/>
      <w:autoSpaceDN w:val="0"/>
      <w:adjustRightInd w:val="0"/>
      <w:spacing w:line="240" w:lineRule="auto"/>
      <w:outlineLvl w:val="4"/>
    </w:pPr>
    <w:rPr>
      <w:rFonts w:ascii="Arial" w:eastAsia="Times New Roman" w:hAnsi="Arial" w:cs="Arial"/>
      <w:b/>
      <w:bCs/>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4DF4"/>
    <w:rPr>
      <w:rFonts w:ascii="Arial" w:eastAsia="Times New Roman" w:hAnsi="Arial" w:cs="Times New Roman"/>
      <w:sz w:val="24"/>
      <w:szCs w:val="24"/>
      <w:lang w:eastAsia="en-GB"/>
    </w:rPr>
  </w:style>
  <w:style w:type="character" w:customStyle="1" w:styleId="Heading2Char">
    <w:name w:val="Heading 2 Char"/>
    <w:basedOn w:val="DefaultParagraphFont"/>
    <w:link w:val="Heading2"/>
    <w:rsid w:val="003A4DF4"/>
    <w:rPr>
      <w:rFonts w:ascii="Arial" w:eastAsia="Times New Roman" w:hAnsi="Arial" w:cs="Times New Roman"/>
      <w:sz w:val="24"/>
      <w:szCs w:val="24"/>
      <w:lang w:eastAsia="en-GB"/>
    </w:rPr>
  </w:style>
  <w:style w:type="character" w:customStyle="1" w:styleId="Heading3Char">
    <w:name w:val="Heading 3 Char"/>
    <w:basedOn w:val="DefaultParagraphFont"/>
    <w:link w:val="Heading3"/>
    <w:rsid w:val="003A4DF4"/>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3A4DF4"/>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3A4DF4"/>
    <w:rPr>
      <w:rFonts w:ascii="Arial" w:eastAsia="Times New Roman" w:hAnsi="Arial" w:cs="Arial"/>
      <w:b/>
      <w:bCs/>
      <w:color w:val="000000"/>
      <w:sz w:val="24"/>
      <w:szCs w:val="24"/>
      <w:lang w:eastAsia="en-GB"/>
    </w:rPr>
  </w:style>
  <w:style w:type="numbering" w:customStyle="1" w:styleId="NoList1">
    <w:name w:val="No List1"/>
    <w:next w:val="NoList"/>
    <w:semiHidden/>
    <w:rsid w:val="003A4DF4"/>
  </w:style>
  <w:style w:type="paragraph" w:customStyle="1" w:styleId="Default">
    <w:name w:val="Default"/>
    <w:rsid w:val="003A4DF4"/>
    <w:pPr>
      <w:autoSpaceDE w:val="0"/>
      <w:autoSpaceDN w:val="0"/>
      <w:adjustRightInd w:val="0"/>
      <w:spacing w:line="240" w:lineRule="auto"/>
    </w:pPr>
    <w:rPr>
      <w:rFonts w:ascii="Arial" w:eastAsia="Times New Roman" w:hAnsi="Arial" w:cs="Arial"/>
      <w:color w:val="000000"/>
      <w:sz w:val="24"/>
      <w:szCs w:val="24"/>
      <w:lang w:eastAsia="en-GB"/>
    </w:rPr>
  </w:style>
  <w:style w:type="paragraph" w:styleId="BodyText2">
    <w:name w:val="Body Text 2"/>
    <w:basedOn w:val="Default"/>
    <w:next w:val="Default"/>
    <w:link w:val="BodyText2Char"/>
    <w:rsid w:val="003A4DF4"/>
    <w:rPr>
      <w:rFonts w:cs="Times New Roman"/>
      <w:color w:val="auto"/>
    </w:rPr>
  </w:style>
  <w:style w:type="character" w:customStyle="1" w:styleId="BodyText2Char">
    <w:name w:val="Body Text 2 Char"/>
    <w:basedOn w:val="DefaultParagraphFont"/>
    <w:link w:val="BodyText2"/>
    <w:rsid w:val="003A4DF4"/>
    <w:rPr>
      <w:rFonts w:ascii="Arial" w:eastAsia="Times New Roman" w:hAnsi="Arial" w:cs="Times New Roman"/>
      <w:sz w:val="24"/>
      <w:szCs w:val="24"/>
      <w:lang w:eastAsia="en-GB"/>
    </w:rPr>
  </w:style>
  <w:style w:type="paragraph" w:styleId="FootnoteText">
    <w:name w:val="footnote text"/>
    <w:basedOn w:val="Default"/>
    <w:next w:val="Default"/>
    <w:link w:val="FootnoteTextChar"/>
    <w:semiHidden/>
    <w:rsid w:val="003A4DF4"/>
    <w:rPr>
      <w:rFonts w:cs="Times New Roman"/>
      <w:color w:val="auto"/>
    </w:rPr>
  </w:style>
  <w:style w:type="character" w:customStyle="1" w:styleId="FootnoteTextChar">
    <w:name w:val="Footnote Text Char"/>
    <w:basedOn w:val="DefaultParagraphFont"/>
    <w:link w:val="FootnoteText"/>
    <w:semiHidden/>
    <w:rsid w:val="003A4DF4"/>
    <w:rPr>
      <w:rFonts w:ascii="Arial" w:eastAsia="Times New Roman" w:hAnsi="Arial" w:cs="Times New Roman"/>
      <w:sz w:val="24"/>
      <w:szCs w:val="24"/>
      <w:lang w:eastAsia="en-GB"/>
    </w:rPr>
  </w:style>
  <w:style w:type="paragraph" w:styleId="NormalWeb">
    <w:name w:val="Normal (Web)"/>
    <w:basedOn w:val="Normal"/>
    <w:rsid w:val="003A4DF4"/>
    <w:pPr>
      <w:spacing w:before="100" w:beforeAutospacing="1" w:after="100" w:afterAutospacing="1" w:line="240" w:lineRule="auto"/>
    </w:pPr>
    <w:rPr>
      <w:rFonts w:ascii="Arial Unicode MS" w:eastAsia="Arial Unicode MS" w:hAnsi="Arial Unicode MS" w:cs="Arial Unicode MS"/>
      <w:sz w:val="24"/>
      <w:szCs w:val="24"/>
    </w:rPr>
  </w:style>
  <w:style w:type="character" w:styleId="Hyperlink">
    <w:name w:val="Hyperlink"/>
    <w:uiPriority w:val="99"/>
    <w:rsid w:val="003A4DF4"/>
    <w:rPr>
      <w:color w:val="0000FF"/>
      <w:u w:val="single"/>
    </w:rPr>
  </w:style>
  <w:style w:type="paragraph" w:styleId="Header">
    <w:name w:val="header"/>
    <w:basedOn w:val="Default"/>
    <w:next w:val="Default"/>
    <w:link w:val="HeaderChar"/>
    <w:uiPriority w:val="99"/>
    <w:rsid w:val="003A4DF4"/>
    <w:rPr>
      <w:rFonts w:cs="Times New Roman"/>
      <w:color w:val="auto"/>
    </w:rPr>
  </w:style>
  <w:style w:type="character" w:customStyle="1" w:styleId="HeaderChar">
    <w:name w:val="Header Char"/>
    <w:basedOn w:val="DefaultParagraphFont"/>
    <w:link w:val="Header"/>
    <w:uiPriority w:val="99"/>
    <w:rsid w:val="003A4DF4"/>
    <w:rPr>
      <w:rFonts w:ascii="Arial" w:eastAsia="Times New Roman" w:hAnsi="Arial" w:cs="Times New Roman"/>
      <w:sz w:val="24"/>
      <w:szCs w:val="24"/>
      <w:lang w:eastAsia="en-GB"/>
    </w:rPr>
  </w:style>
  <w:style w:type="paragraph" w:styleId="BodyText">
    <w:name w:val="Body Text"/>
    <w:basedOn w:val="Normal"/>
    <w:link w:val="BodyTextChar"/>
    <w:rsid w:val="003A4DF4"/>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3A4DF4"/>
    <w:rPr>
      <w:rFonts w:ascii="Times New Roman" w:eastAsia="Times New Roman" w:hAnsi="Times New Roman" w:cs="Times New Roman"/>
      <w:sz w:val="24"/>
      <w:szCs w:val="24"/>
      <w:lang w:eastAsia="en-GB"/>
    </w:rPr>
  </w:style>
  <w:style w:type="paragraph" w:customStyle="1" w:styleId="rxbodyfield">
    <w:name w:val="rxbodyfield"/>
    <w:basedOn w:val="Default"/>
    <w:next w:val="Default"/>
    <w:rsid w:val="003A4DF4"/>
    <w:rPr>
      <w:rFonts w:cs="Times New Roman"/>
      <w:color w:val="auto"/>
    </w:rPr>
  </w:style>
  <w:style w:type="paragraph" w:styleId="BodyTextIndent3">
    <w:name w:val="Body Text Indent 3"/>
    <w:basedOn w:val="Normal"/>
    <w:link w:val="BodyTextIndent3Char"/>
    <w:rsid w:val="003A4DF4"/>
    <w:pPr>
      <w:spacing w:after="120" w:line="240" w:lineRule="auto"/>
      <w:ind w:left="283"/>
    </w:pPr>
    <w:rPr>
      <w:rFonts w:ascii="Times New Roman" w:eastAsia="Times New Roman" w:hAnsi="Times New Roman" w:cs="Times New Roman"/>
      <w:sz w:val="16"/>
      <w:szCs w:val="16"/>
      <w:lang w:eastAsia="en-GB"/>
    </w:rPr>
  </w:style>
  <w:style w:type="character" w:customStyle="1" w:styleId="BodyTextIndent3Char">
    <w:name w:val="Body Text Indent 3 Char"/>
    <w:basedOn w:val="DefaultParagraphFont"/>
    <w:link w:val="BodyTextIndent3"/>
    <w:rsid w:val="003A4DF4"/>
    <w:rPr>
      <w:rFonts w:ascii="Times New Roman" w:eastAsia="Times New Roman" w:hAnsi="Times New Roman" w:cs="Times New Roman"/>
      <w:sz w:val="16"/>
      <w:szCs w:val="16"/>
      <w:lang w:eastAsia="en-GB"/>
    </w:rPr>
  </w:style>
  <w:style w:type="paragraph" w:styleId="BalloonText">
    <w:name w:val="Balloon Text"/>
    <w:basedOn w:val="Normal"/>
    <w:link w:val="BalloonTextChar"/>
    <w:semiHidden/>
    <w:rsid w:val="003A4DF4"/>
    <w:pPr>
      <w:spacing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3A4DF4"/>
    <w:rPr>
      <w:rFonts w:ascii="Tahoma" w:eastAsia="Times New Roman" w:hAnsi="Tahoma" w:cs="Tahoma"/>
      <w:sz w:val="16"/>
      <w:szCs w:val="16"/>
      <w:lang w:eastAsia="en-GB"/>
    </w:rPr>
  </w:style>
  <w:style w:type="character" w:styleId="FollowedHyperlink">
    <w:name w:val="FollowedHyperlink"/>
    <w:rsid w:val="003A4DF4"/>
    <w:rPr>
      <w:color w:val="800080"/>
      <w:u w:val="single"/>
    </w:rPr>
  </w:style>
  <w:style w:type="paragraph" w:styleId="Footer">
    <w:name w:val="footer"/>
    <w:basedOn w:val="Normal"/>
    <w:link w:val="FooterChar"/>
    <w:uiPriority w:val="99"/>
    <w:rsid w:val="003A4DF4"/>
    <w:pPr>
      <w:tabs>
        <w:tab w:val="center" w:pos="4153"/>
        <w:tab w:val="right" w:pos="8306"/>
      </w:tabs>
      <w:spacing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3A4DF4"/>
    <w:rPr>
      <w:rFonts w:ascii="Times New Roman" w:eastAsia="Times New Roman" w:hAnsi="Times New Roman" w:cs="Times New Roman"/>
      <w:sz w:val="24"/>
      <w:szCs w:val="24"/>
      <w:lang w:eastAsia="en-GB"/>
    </w:rPr>
  </w:style>
  <w:style w:type="character" w:styleId="PageNumber">
    <w:name w:val="page number"/>
    <w:basedOn w:val="DefaultParagraphFont"/>
    <w:rsid w:val="003A4DF4"/>
  </w:style>
  <w:style w:type="paragraph" w:styleId="BodyTextIndent2">
    <w:name w:val="Body Text Indent 2"/>
    <w:basedOn w:val="Normal"/>
    <w:link w:val="BodyTextIndent2Char"/>
    <w:rsid w:val="003A4DF4"/>
    <w:pPr>
      <w:spacing w:after="120" w:line="480" w:lineRule="auto"/>
      <w:ind w:left="283"/>
    </w:pPr>
    <w:rPr>
      <w:rFonts w:ascii="Times New Roman" w:eastAsia="Times New Roman" w:hAnsi="Times New Roman" w:cs="Times New Roman"/>
      <w:sz w:val="24"/>
      <w:szCs w:val="24"/>
      <w:lang w:eastAsia="en-GB"/>
    </w:rPr>
  </w:style>
  <w:style w:type="character" w:customStyle="1" w:styleId="BodyTextIndent2Char">
    <w:name w:val="Body Text Indent 2 Char"/>
    <w:basedOn w:val="DefaultParagraphFont"/>
    <w:link w:val="BodyTextIndent2"/>
    <w:rsid w:val="003A4DF4"/>
    <w:rPr>
      <w:rFonts w:ascii="Times New Roman" w:eastAsia="Times New Roman" w:hAnsi="Times New Roman" w:cs="Times New Roman"/>
      <w:sz w:val="24"/>
      <w:szCs w:val="24"/>
      <w:lang w:eastAsia="en-GB"/>
    </w:rPr>
  </w:style>
  <w:style w:type="paragraph" w:styleId="Title">
    <w:name w:val="Title"/>
    <w:basedOn w:val="Normal"/>
    <w:link w:val="TitleChar"/>
    <w:qFormat/>
    <w:rsid w:val="003A4DF4"/>
    <w:pPr>
      <w:spacing w:line="240" w:lineRule="auto"/>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3A4DF4"/>
    <w:rPr>
      <w:rFonts w:ascii="Times New Roman" w:eastAsia="Times New Roman" w:hAnsi="Times New Roman" w:cs="Times New Roman"/>
      <w:b/>
      <w:sz w:val="24"/>
      <w:szCs w:val="20"/>
      <w:u w:val="single"/>
    </w:rPr>
  </w:style>
  <w:style w:type="character" w:customStyle="1" w:styleId="CharChar1">
    <w:name w:val="Char Char1"/>
    <w:rsid w:val="003A4DF4"/>
    <w:rPr>
      <w:rFonts w:ascii="Arial" w:hAnsi="Arial"/>
      <w:sz w:val="24"/>
      <w:szCs w:val="24"/>
      <w:lang w:val="en-GB" w:eastAsia="en-GB" w:bidi="ar-SA"/>
    </w:rPr>
  </w:style>
  <w:style w:type="table" w:styleId="TableGrid">
    <w:name w:val="Table Grid"/>
    <w:basedOn w:val="TableNormal"/>
    <w:rsid w:val="003A4DF4"/>
    <w:pPr>
      <w:spacing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
    <w:rsid w:val="003A4DF4"/>
    <w:pPr>
      <w:autoSpaceDE w:val="0"/>
      <w:autoSpaceDN w:val="0"/>
      <w:spacing w:line="240" w:lineRule="auto"/>
    </w:pPr>
    <w:rPr>
      <w:rFonts w:ascii="Arial" w:eastAsia="Times New Roman" w:hAnsi="Arial" w:cs="Arial"/>
      <w:color w:val="000000"/>
      <w:sz w:val="24"/>
      <w:szCs w:val="24"/>
      <w:lang w:eastAsia="en-GB"/>
    </w:rPr>
  </w:style>
  <w:style w:type="character" w:customStyle="1" w:styleId="CharChar">
    <w:name w:val="Char Char"/>
    <w:semiHidden/>
    <w:locked/>
    <w:rsid w:val="003A4DF4"/>
    <w:rPr>
      <w:sz w:val="24"/>
      <w:szCs w:val="24"/>
      <w:lang w:val="en-GB" w:eastAsia="en-GB" w:bidi="ar-SA"/>
    </w:rPr>
  </w:style>
  <w:style w:type="paragraph" w:styleId="ListParagraph">
    <w:name w:val="List Paragraph"/>
    <w:basedOn w:val="Normal"/>
    <w:uiPriority w:val="34"/>
    <w:qFormat/>
    <w:rsid w:val="003A4DF4"/>
    <w:pPr>
      <w:ind w:left="720"/>
      <w:contextualSpacing/>
    </w:pPr>
    <w:rPr>
      <w:rFonts w:ascii="Calibri" w:eastAsia="Calibri" w:hAnsi="Calibri" w:cs="Times New Roman"/>
    </w:rPr>
  </w:style>
  <w:style w:type="paragraph" w:customStyle="1" w:styleId="DHBodycopy">
    <w:name w:val="DH Body copy"/>
    <w:basedOn w:val="Default"/>
    <w:next w:val="Default"/>
    <w:uiPriority w:val="99"/>
    <w:rsid w:val="003A4DF4"/>
    <w:rPr>
      <w:color w:val="auto"/>
    </w:rPr>
  </w:style>
  <w:style w:type="paragraph" w:customStyle="1" w:styleId="CM12">
    <w:name w:val="CM12"/>
    <w:basedOn w:val="Default"/>
    <w:next w:val="Default"/>
    <w:uiPriority w:val="99"/>
    <w:rsid w:val="003A4DF4"/>
    <w:rPr>
      <w:rFonts w:ascii="Syntax" w:eastAsia="Calibri" w:hAnsi="Syntax" w:cs="Times New Roman"/>
      <w:color w:val="auto"/>
      <w:lang w:eastAsia="en-US"/>
    </w:rPr>
  </w:style>
  <w:style w:type="paragraph" w:customStyle="1" w:styleId="CM39">
    <w:name w:val="CM39"/>
    <w:basedOn w:val="Default"/>
    <w:next w:val="Default"/>
    <w:uiPriority w:val="99"/>
    <w:rsid w:val="003A4DF4"/>
    <w:rPr>
      <w:rFonts w:ascii="Syntax" w:eastAsia="Calibri" w:hAnsi="Syntax" w:cs="Times New Roman"/>
      <w:color w:val="auto"/>
      <w:lang w:eastAsia="en-US"/>
    </w:rPr>
  </w:style>
  <w:style w:type="character" w:styleId="Strong">
    <w:name w:val="Strong"/>
    <w:uiPriority w:val="22"/>
    <w:qFormat/>
    <w:rsid w:val="003A4DF4"/>
    <w:rPr>
      <w:b/>
      <w:bCs/>
    </w:rPr>
  </w:style>
  <w:style w:type="character" w:styleId="Emphasis">
    <w:name w:val="Emphasis"/>
    <w:qFormat/>
    <w:rsid w:val="003A4DF4"/>
    <w:rPr>
      <w:i/>
      <w:iCs/>
    </w:rPr>
  </w:style>
  <w:style w:type="paragraph" w:styleId="TOCHeading">
    <w:name w:val="TOC Heading"/>
    <w:basedOn w:val="Heading1"/>
    <w:next w:val="Normal"/>
    <w:uiPriority w:val="39"/>
    <w:unhideWhenUsed/>
    <w:qFormat/>
    <w:rsid w:val="00A34533"/>
    <w:pPr>
      <w:keepNext/>
      <w:keepLines/>
      <w:autoSpaceDE/>
      <w:autoSpaceDN/>
      <w:adjustRightInd/>
      <w:spacing w:before="480" w:line="276" w:lineRule="auto"/>
      <w:jc w:val="left"/>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TOC2">
    <w:name w:val="toc 2"/>
    <w:basedOn w:val="Normal"/>
    <w:next w:val="Normal"/>
    <w:autoRedefine/>
    <w:uiPriority w:val="39"/>
    <w:unhideWhenUsed/>
    <w:qFormat/>
    <w:rsid w:val="00A34533"/>
    <w:pPr>
      <w:spacing w:after="100"/>
      <w:ind w:left="220"/>
    </w:pPr>
  </w:style>
  <w:style w:type="paragraph" w:styleId="TOC1">
    <w:name w:val="toc 1"/>
    <w:basedOn w:val="Normal"/>
    <w:next w:val="Normal"/>
    <w:autoRedefine/>
    <w:uiPriority w:val="39"/>
    <w:unhideWhenUsed/>
    <w:qFormat/>
    <w:rsid w:val="00A34533"/>
    <w:pPr>
      <w:spacing w:after="100"/>
    </w:pPr>
  </w:style>
  <w:style w:type="paragraph" w:styleId="TOC3">
    <w:name w:val="toc 3"/>
    <w:basedOn w:val="Normal"/>
    <w:next w:val="Normal"/>
    <w:autoRedefine/>
    <w:uiPriority w:val="39"/>
    <w:semiHidden/>
    <w:unhideWhenUsed/>
    <w:qFormat/>
    <w:rsid w:val="00A34533"/>
    <w:pPr>
      <w:spacing w:after="100"/>
      <w:ind w:left="440"/>
      <w:jc w:val="left"/>
    </w:pPr>
    <w:rPr>
      <w:rFonts w:eastAsiaTheme="minorEastAsia"/>
      <w:lang w:val="en-US" w:eastAsia="ja-JP"/>
    </w:rPr>
  </w:style>
  <w:style w:type="character" w:styleId="CommentReference">
    <w:name w:val="annotation reference"/>
    <w:basedOn w:val="DefaultParagraphFont"/>
    <w:uiPriority w:val="99"/>
    <w:semiHidden/>
    <w:unhideWhenUsed/>
    <w:rsid w:val="00977DA7"/>
    <w:rPr>
      <w:sz w:val="16"/>
      <w:szCs w:val="16"/>
    </w:rPr>
  </w:style>
  <w:style w:type="paragraph" w:styleId="CommentText">
    <w:name w:val="annotation text"/>
    <w:basedOn w:val="Normal"/>
    <w:link w:val="CommentTextChar"/>
    <w:uiPriority w:val="99"/>
    <w:semiHidden/>
    <w:unhideWhenUsed/>
    <w:rsid w:val="00977DA7"/>
    <w:pPr>
      <w:spacing w:line="240" w:lineRule="auto"/>
    </w:pPr>
    <w:rPr>
      <w:sz w:val="20"/>
      <w:szCs w:val="20"/>
    </w:rPr>
  </w:style>
  <w:style w:type="character" w:customStyle="1" w:styleId="CommentTextChar">
    <w:name w:val="Comment Text Char"/>
    <w:basedOn w:val="DefaultParagraphFont"/>
    <w:link w:val="CommentText"/>
    <w:uiPriority w:val="99"/>
    <w:semiHidden/>
    <w:rsid w:val="00977DA7"/>
    <w:rPr>
      <w:sz w:val="20"/>
      <w:szCs w:val="20"/>
    </w:rPr>
  </w:style>
  <w:style w:type="paragraph" w:styleId="CommentSubject">
    <w:name w:val="annotation subject"/>
    <w:basedOn w:val="CommentText"/>
    <w:next w:val="CommentText"/>
    <w:link w:val="CommentSubjectChar"/>
    <w:uiPriority w:val="99"/>
    <w:semiHidden/>
    <w:unhideWhenUsed/>
    <w:rsid w:val="00977DA7"/>
    <w:rPr>
      <w:b/>
      <w:bCs/>
    </w:rPr>
  </w:style>
  <w:style w:type="character" w:customStyle="1" w:styleId="CommentSubjectChar">
    <w:name w:val="Comment Subject Char"/>
    <w:basedOn w:val="CommentTextChar"/>
    <w:link w:val="CommentSubject"/>
    <w:uiPriority w:val="99"/>
    <w:semiHidden/>
    <w:rsid w:val="00977DA7"/>
    <w:rPr>
      <w:b/>
      <w:bCs/>
      <w:sz w:val="20"/>
      <w:szCs w:val="20"/>
    </w:rPr>
  </w:style>
  <w:style w:type="character" w:customStyle="1" w:styleId="bold1">
    <w:name w:val="bold1"/>
    <w:basedOn w:val="DefaultParagraphFont"/>
    <w:rsid w:val="006975D6"/>
    <w:rPr>
      <w:b/>
      <w:bCs/>
      <w:color w:val="666666"/>
    </w:rPr>
  </w:style>
  <w:style w:type="paragraph" w:styleId="Revision">
    <w:name w:val="Revision"/>
    <w:hidden/>
    <w:uiPriority w:val="99"/>
    <w:semiHidden/>
    <w:rsid w:val="00ED2D59"/>
    <w:pPr>
      <w:spacing w:line="240" w:lineRule="auto"/>
      <w:jc w:val="left"/>
    </w:pPr>
  </w:style>
  <w:style w:type="paragraph" w:styleId="NoSpacing">
    <w:name w:val="No Spacing"/>
    <w:uiPriority w:val="1"/>
    <w:qFormat/>
    <w:rsid w:val="005E1FE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2576">
      <w:bodyDiv w:val="1"/>
      <w:marLeft w:val="0"/>
      <w:marRight w:val="0"/>
      <w:marTop w:val="0"/>
      <w:marBottom w:val="0"/>
      <w:divBdr>
        <w:top w:val="none" w:sz="0" w:space="0" w:color="auto"/>
        <w:left w:val="none" w:sz="0" w:space="0" w:color="auto"/>
        <w:bottom w:val="none" w:sz="0" w:space="0" w:color="auto"/>
        <w:right w:val="none" w:sz="0" w:space="0" w:color="auto"/>
      </w:divBdr>
      <w:divsChild>
        <w:div w:id="1149859885">
          <w:marLeft w:val="0"/>
          <w:marRight w:val="0"/>
          <w:marTop w:val="75"/>
          <w:marBottom w:val="0"/>
          <w:divBdr>
            <w:top w:val="none" w:sz="0" w:space="0" w:color="auto"/>
            <w:left w:val="none" w:sz="0" w:space="0" w:color="auto"/>
            <w:bottom w:val="none" w:sz="0" w:space="0" w:color="auto"/>
            <w:right w:val="none" w:sz="0" w:space="0" w:color="auto"/>
          </w:divBdr>
          <w:divsChild>
            <w:div w:id="743573012">
              <w:marLeft w:val="0"/>
              <w:marRight w:val="0"/>
              <w:marTop w:val="0"/>
              <w:marBottom w:val="0"/>
              <w:divBdr>
                <w:top w:val="single" w:sz="6" w:space="8" w:color="CCCCCC"/>
                <w:left w:val="single" w:sz="6" w:space="11" w:color="CCCCCC"/>
                <w:bottom w:val="single" w:sz="18" w:space="19" w:color="999999"/>
                <w:right w:val="single" w:sz="18" w:space="8" w:color="999999"/>
              </w:divBdr>
              <w:divsChild>
                <w:div w:id="14232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6889">
      <w:bodyDiv w:val="1"/>
      <w:marLeft w:val="0"/>
      <w:marRight w:val="0"/>
      <w:marTop w:val="0"/>
      <w:marBottom w:val="0"/>
      <w:divBdr>
        <w:top w:val="none" w:sz="0" w:space="0" w:color="auto"/>
        <w:left w:val="none" w:sz="0" w:space="0" w:color="auto"/>
        <w:bottom w:val="none" w:sz="0" w:space="0" w:color="auto"/>
        <w:right w:val="none" w:sz="0" w:space="0" w:color="auto"/>
      </w:divBdr>
      <w:divsChild>
        <w:div w:id="183329646">
          <w:marLeft w:val="547"/>
          <w:marRight w:val="0"/>
          <w:marTop w:val="62"/>
          <w:marBottom w:val="0"/>
          <w:divBdr>
            <w:top w:val="none" w:sz="0" w:space="0" w:color="auto"/>
            <w:left w:val="none" w:sz="0" w:space="0" w:color="auto"/>
            <w:bottom w:val="none" w:sz="0" w:space="0" w:color="auto"/>
            <w:right w:val="none" w:sz="0" w:space="0" w:color="auto"/>
          </w:divBdr>
        </w:div>
        <w:div w:id="1549298933">
          <w:marLeft w:val="547"/>
          <w:marRight w:val="0"/>
          <w:marTop w:val="62"/>
          <w:marBottom w:val="0"/>
          <w:divBdr>
            <w:top w:val="none" w:sz="0" w:space="0" w:color="auto"/>
            <w:left w:val="none" w:sz="0" w:space="0" w:color="auto"/>
            <w:bottom w:val="none" w:sz="0" w:space="0" w:color="auto"/>
            <w:right w:val="none" w:sz="0" w:space="0" w:color="auto"/>
          </w:divBdr>
        </w:div>
      </w:divsChild>
    </w:div>
    <w:div w:id="396518862">
      <w:bodyDiv w:val="1"/>
      <w:marLeft w:val="0"/>
      <w:marRight w:val="0"/>
      <w:marTop w:val="0"/>
      <w:marBottom w:val="0"/>
      <w:divBdr>
        <w:top w:val="none" w:sz="0" w:space="0" w:color="auto"/>
        <w:left w:val="none" w:sz="0" w:space="0" w:color="auto"/>
        <w:bottom w:val="none" w:sz="0" w:space="0" w:color="auto"/>
        <w:right w:val="none" w:sz="0" w:space="0" w:color="auto"/>
      </w:divBdr>
      <w:divsChild>
        <w:div w:id="1694379315">
          <w:marLeft w:val="0"/>
          <w:marRight w:val="0"/>
          <w:marTop w:val="75"/>
          <w:marBottom w:val="0"/>
          <w:divBdr>
            <w:top w:val="none" w:sz="0" w:space="0" w:color="auto"/>
            <w:left w:val="none" w:sz="0" w:space="0" w:color="auto"/>
            <w:bottom w:val="none" w:sz="0" w:space="0" w:color="auto"/>
            <w:right w:val="none" w:sz="0" w:space="0" w:color="auto"/>
          </w:divBdr>
          <w:divsChild>
            <w:div w:id="60370833">
              <w:marLeft w:val="0"/>
              <w:marRight w:val="0"/>
              <w:marTop w:val="0"/>
              <w:marBottom w:val="0"/>
              <w:divBdr>
                <w:top w:val="single" w:sz="6" w:space="8" w:color="CCCCCC"/>
                <w:left w:val="single" w:sz="6" w:space="11" w:color="CCCCCC"/>
                <w:bottom w:val="single" w:sz="18" w:space="19" w:color="999999"/>
                <w:right w:val="single" w:sz="18" w:space="8" w:color="999999"/>
              </w:divBdr>
              <w:divsChild>
                <w:div w:id="110600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912097">
      <w:bodyDiv w:val="1"/>
      <w:marLeft w:val="0"/>
      <w:marRight w:val="0"/>
      <w:marTop w:val="0"/>
      <w:marBottom w:val="0"/>
      <w:divBdr>
        <w:top w:val="none" w:sz="0" w:space="0" w:color="auto"/>
        <w:left w:val="none" w:sz="0" w:space="0" w:color="auto"/>
        <w:bottom w:val="none" w:sz="0" w:space="0" w:color="auto"/>
        <w:right w:val="none" w:sz="0" w:space="0" w:color="auto"/>
      </w:divBdr>
      <w:divsChild>
        <w:div w:id="1323924351">
          <w:marLeft w:val="547"/>
          <w:marRight w:val="0"/>
          <w:marTop w:val="72"/>
          <w:marBottom w:val="0"/>
          <w:divBdr>
            <w:top w:val="none" w:sz="0" w:space="0" w:color="auto"/>
            <w:left w:val="none" w:sz="0" w:space="0" w:color="auto"/>
            <w:bottom w:val="none" w:sz="0" w:space="0" w:color="auto"/>
            <w:right w:val="none" w:sz="0" w:space="0" w:color="auto"/>
          </w:divBdr>
        </w:div>
        <w:div w:id="1541088074">
          <w:marLeft w:val="547"/>
          <w:marRight w:val="0"/>
          <w:marTop w:val="72"/>
          <w:marBottom w:val="0"/>
          <w:divBdr>
            <w:top w:val="none" w:sz="0" w:space="0" w:color="auto"/>
            <w:left w:val="none" w:sz="0" w:space="0" w:color="auto"/>
            <w:bottom w:val="none" w:sz="0" w:space="0" w:color="auto"/>
            <w:right w:val="none" w:sz="0" w:space="0" w:color="auto"/>
          </w:divBdr>
        </w:div>
        <w:div w:id="205071225">
          <w:marLeft w:val="547"/>
          <w:marRight w:val="0"/>
          <w:marTop w:val="72"/>
          <w:marBottom w:val="0"/>
          <w:divBdr>
            <w:top w:val="none" w:sz="0" w:space="0" w:color="auto"/>
            <w:left w:val="none" w:sz="0" w:space="0" w:color="auto"/>
            <w:bottom w:val="none" w:sz="0" w:space="0" w:color="auto"/>
            <w:right w:val="none" w:sz="0" w:space="0" w:color="auto"/>
          </w:divBdr>
        </w:div>
        <w:div w:id="1142383512">
          <w:marLeft w:val="547"/>
          <w:marRight w:val="0"/>
          <w:marTop w:val="72"/>
          <w:marBottom w:val="0"/>
          <w:divBdr>
            <w:top w:val="none" w:sz="0" w:space="0" w:color="auto"/>
            <w:left w:val="none" w:sz="0" w:space="0" w:color="auto"/>
            <w:bottom w:val="none" w:sz="0" w:space="0" w:color="auto"/>
            <w:right w:val="none" w:sz="0" w:space="0" w:color="auto"/>
          </w:divBdr>
        </w:div>
        <w:div w:id="24453026">
          <w:marLeft w:val="547"/>
          <w:marRight w:val="0"/>
          <w:marTop w:val="72"/>
          <w:marBottom w:val="0"/>
          <w:divBdr>
            <w:top w:val="none" w:sz="0" w:space="0" w:color="auto"/>
            <w:left w:val="none" w:sz="0" w:space="0" w:color="auto"/>
            <w:bottom w:val="none" w:sz="0" w:space="0" w:color="auto"/>
            <w:right w:val="none" w:sz="0" w:space="0" w:color="auto"/>
          </w:divBdr>
        </w:div>
      </w:divsChild>
    </w:div>
    <w:div w:id="491137759">
      <w:bodyDiv w:val="1"/>
      <w:marLeft w:val="0"/>
      <w:marRight w:val="0"/>
      <w:marTop w:val="0"/>
      <w:marBottom w:val="0"/>
      <w:divBdr>
        <w:top w:val="none" w:sz="0" w:space="0" w:color="auto"/>
        <w:left w:val="none" w:sz="0" w:space="0" w:color="auto"/>
        <w:bottom w:val="none" w:sz="0" w:space="0" w:color="auto"/>
        <w:right w:val="none" w:sz="0" w:space="0" w:color="auto"/>
      </w:divBdr>
      <w:divsChild>
        <w:div w:id="936904643">
          <w:marLeft w:val="547"/>
          <w:marRight w:val="0"/>
          <w:marTop w:val="72"/>
          <w:marBottom w:val="0"/>
          <w:divBdr>
            <w:top w:val="none" w:sz="0" w:space="0" w:color="auto"/>
            <w:left w:val="none" w:sz="0" w:space="0" w:color="auto"/>
            <w:bottom w:val="none" w:sz="0" w:space="0" w:color="auto"/>
            <w:right w:val="none" w:sz="0" w:space="0" w:color="auto"/>
          </w:divBdr>
        </w:div>
        <w:div w:id="2121872083">
          <w:marLeft w:val="547"/>
          <w:marRight w:val="0"/>
          <w:marTop w:val="72"/>
          <w:marBottom w:val="0"/>
          <w:divBdr>
            <w:top w:val="none" w:sz="0" w:space="0" w:color="auto"/>
            <w:left w:val="none" w:sz="0" w:space="0" w:color="auto"/>
            <w:bottom w:val="none" w:sz="0" w:space="0" w:color="auto"/>
            <w:right w:val="none" w:sz="0" w:space="0" w:color="auto"/>
          </w:divBdr>
        </w:div>
        <w:div w:id="539168946">
          <w:marLeft w:val="547"/>
          <w:marRight w:val="0"/>
          <w:marTop w:val="72"/>
          <w:marBottom w:val="0"/>
          <w:divBdr>
            <w:top w:val="none" w:sz="0" w:space="0" w:color="auto"/>
            <w:left w:val="none" w:sz="0" w:space="0" w:color="auto"/>
            <w:bottom w:val="none" w:sz="0" w:space="0" w:color="auto"/>
            <w:right w:val="none" w:sz="0" w:space="0" w:color="auto"/>
          </w:divBdr>
        </w:div>
        <w:div w:id="1137260019">
          <w:marLeft w:val="547"/>
          <w:marRight w:val="0"/>
          <w:marTop w:val="72"/>
          <w:marBottom w:val="0"/>
          <w:divBdr>
            <w:top w:val="none" w:sz="0" w:space="0" w:color="auto"/>
            <w:left w:val="none" w:sz="0" w:space="0" w:color="auto"/>
            <w:bottom w:val="none" w:sz="0" w:space="0" w:color="auto"/>
            <w:right w:val="none" w:sz="0" w:space="0" w:color="auto"/>
          </w:divBdr>
        </w:div>
        <w:div w:id="376197553">
          <w:marLeft w:val="547"/>
          <w:marRight w:val="0"/>
          <w:marTop w:val="72"/>
          <w:marBottom w:val="0"/>
          <w:divBdr>
            <w:top w:val="none" w:sz="0" w:space="0" w:color="auto"/>
            <w:left w:val="none" w:sz="0" w:space="0" w:color="auto"/>
            <w:bottom w:val="none" w:sz="0" w:space="0" w:color="auto"/>
            <w:right w:val="none" w:sz="0" w:space="0" w:color="auto"/>
          </w:divBdr>
        </w:div>
      </w:divsChild>
    </w:div>
    <w:div w:id="814952980">
      <w:bodyDiv w:val="1"/>
      <w:marLeft w:val="0"/>
      <w:marRight w:val="0"/>
      <w:marTop w:val="0"/>
      <w:marBottom w:val="0"/>
      <w:divBdr>
        <w:top w:val="none" w:sz="0" w:space="0" w:color="auto"/>
        <w:left w:val="none" w:sz="0" w:space="0" w:color="auto"/>
        <w:bottom w:val="none" w:sz="0" w:space="0" w:color="auto"/>
        <w:right w:val="none" w:sz="0" w:space="0" w:color="auto"/>
      </w:divBdr>
      <w:divsChild>
        <w:div w:id="704797290">
          <w:marLeft w:val="0"/>
          <w:marRight w:val="0"/>
          <w:marTop w:val="75"/>
          <w:marBottom w:val="0"/>
          <w:divBdr>
            <w:top w:val="none" w:sz="0" w:space="0" w:color="auto"/>
            <w:left w:val="none" w:sz="0" w:space="0" w:color="auto"/>
            <w:bottom w:val="none" w:sz="0" w:space="0" w:color="auto"/>
            <w:right w:val="none" w:sz="0" w:space="0" w:color="auto"/>
          </w:divBdr>
          <w:divsChild>
            <w:div w:id="1369450910">
              <w:marLeft w:val="0"/>
              <w:marRight w:val="0"/>
              <w:marTop w:val="0"/>
              <w:marBottom w:val="0"/>
              <w:divBdr>
                <w:top w:val="single" w:sz="6" w:space="8" w:color="CCCCCC"/>
                <w:left w:val="single" w:sz="6" w:space="11" w:color="CCCCCC"/>
                <w:bottom w:val="single" w:sz="18" w:space="19" w:color="999999"/>
                <w:right w:val="single" w:sz="18" w:space="8" w:color="999999"/>
              </w:divBdr>
              <w:divsChild>
                <w:div w:id="7132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47476">
      <w:bodyDiv w:val="1"/>
      <w:marLeft w:val="0"/>
      <w:marRight w:val="0"/>
      <w:marTop w:val="0"/>
      <w:marBottom w:val="0"/>
      <w:divBdr>
        <w:top w:val="none" w:sz="0" w:space="0" w:color="auto"/>
        <w:left w:val="none" w:sz="0" w:space="0" w:color="auto"/>
        <w:bottom w:val="none" w:sz="0" w:space="0" w:color="auto"/>
        <w:right w:val="none" w:sz="0" w:space="0" w:color="auto"/>
      </w:divBdr>
      <w:divsChild>
        <w:div w:id="725033835">
          <w:marLeft w:val="0"/>
          <w:marRight w:val="0"/>
          <w:marTop w:val="75"/>
          <w:marBottom w:val="0"/>
          <w:divBdr>
            <w:top w:val="none" w:sz="0" w:space="0" w:color="auto"/>
            <w:left w:val="none" w:sz="0" w:space="0" w:color="auto"/>
            <w:bottom w:val="none" w:sz="0" w:space="0" w:color="auto"/>
            <w:right w:val="none" w:sz="0" w:space="0" w:color="auto"/>
          </w:divBdr>
          <w:divsChild>
            <w:div w:id="626816933">
              <w:marLeft w:val="0"/>
              <w:marRight w:val="0"/>
              <w:marTop w:val="0"/>
              <w:marBottom w:val="0"/>
              <w:divBdr>
                <w:top w:val="single" w:sz="6" w:space="8" w:color="CCCCCC"/>
                <w:left w:val="single" w:sz="6" w:space="11" w:color="CCCCCC"/>
                <w:bottom w:val="single" w:sz="18" w:space="19" w:color="999999"/>
                <w:right w:val="single" w:sz="18" w:space="8" w:color="999999"/>
              </w:divBdr>
              <w:divsChild>
                <w:div w:id="10622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675501">
      <w:bodyDiv w:val="1"/>
      <w:marLeft w:val="0"/>
      <w:marRight w:val="0"/>
      <w:marTop w:val="0"/>
      <w:marBottom w:val="0"/>
      <w:divBdr>
        <w:top w:val="none" w:sz="0" w:space="0" w:color="auto"/>
        <w:left w:val="none" w:sz="0" w:space="0" w:color="auto"/>
        <w:bottom w:val="none" w:sz="0" w:space="0" w:color="auto"/>
        <w:right w:val="none" w:sz="0" w:space="0" w:color="auto"/>
      </w:divBdr>
      <w:divsChild>
        <w:div w:id="1397361240">
          <w:marLeft w:val="0"/>
          <w:marRight w:val="0"/>
          <w:marTop w:val="75"/>
          <w:marBottom w:val="0"/>
          <w:divBdr>
            <w:top w:val="none" w:sz="0" w:space="0" w:color="auto"/>
            <w:left w:val="none" w:sz="0" w:space="0" w:color="auto"/>
            <w:bottom w:val="none" w:sz="0" w:space="0" w:color="auto"/>
            <w:right w:val="none" w:sz="0" w:space="0" w:color="auto"/>
          </w:divBdr>
          <w:divsChild>
            <w:div w:id="1750612915">
              <w:marLeft w:val="0"/>
              <w:marRight w:val="0"/>
              <w:marTop w:val="0"/>
              <w:marBottom w:val="0"/>
              <w:divBdr>
                <w:top w:val="single" w:sz="6" w:space="8" w:color="CCCCCC"/>
                <w:left w:val="single" w:sz="6" w:space="11" w:color="CCCCCC"/>
                <w:bottom w:val="single" w:sz="18" w:space="19" w:color="999999"/>
                <w:right w:val="single" w:sz="18" w:space="8" w:color="999999"/>
              </w:divBdr>
              <w:divsChild>
                <w:div w:id="170436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048907">
      <w:bodyDiv w:val="1"/>
      <w:marLeft w:val="0"/>
      <w:marRight w:val="0"/>
      <w:marTop w:val="0"/>
      <w:marBottom w:val="0"/>
      <w:divBdr>
        <w:top w:val="none" w:sz="0" w:space="0" w:color="auto"/>
        <w:left w:val="none" w:sz="0" w:space="0" w:color="auto"/>
        <w:bottom w:val="none" w:sz="0" w:space="0" w:color="auto"/>
        <w:right w:val="none" w:sz="0" w:space="0" w:color="auto"/>
      </w:divBdr>
    </w:div>
    <w:div w:id="1754669564">
      <w:bodyDiv w:val="1"/>
      <w:marLeft w:val="0"/>
      <w:marRight w:val="0"/>
      <w:marTop w:val="0"/>
      <w:marBottom w:val="0"/>
      <w:divBdr>
        <w:top w:val="none" w:sz="0" w:space="0" w:color="auto"/>
        <w:left w:val="none" w:sz="0" w:space="0" w:color="auto"/>
        <w:bottom w:val="none" w:sz="0" w:space="0" w:color="auto"/>
        <w:right w:val="none" w:sz="0" w:space="0" w:color="auto"/>
      </w:divBdr>
      <w:divsChild>
        <w:div w:id="1158350261">
          <w:marLeft w:val="0"/>
          <w:marRight w:val="0"/>
          <w:marTop w:val="75"/>
          <w:marBottom w:val="0"/>
          <w:divBdr>
            <w:top w:val="none" w:sz="0" w:space="0" w:color="auto"/>
            <w:left w:val="none" w:sz="0" w:space="0" w:color="auto"/>
            <w:bottom w:val="none" w:sz="0" w:space="0" w:color="auto"/>
            <w:right w:val="none" w:sz="0" w:space="0" w:color="auto"/>
          </w:divBdr>
          <w:divsChild>
            <w:div w:id="2029334146">
              <w:marLeft w:val="0"/>
              <w:marRight w:val="0"/>
              <w:marTop w:val="0"/>
              <w:marBottom w:val="0"/>
              <w:divBdr>
                <w:top w:val="single" w:sz="6" w:space="8" w:color="CCCCCC"/>
                <w:left w:val="single" w:sz="6" w:space="11" w:color="CCCCCC"/>
                <w:bottom w:val="single" w:sz="18" w:space="19" w:color="999999"/>
                <w:right w:val="single" w:sz="18" w:space="8" w:color="999999"/>
              </w:divBdr>
              <w:divsChild>
                <w:div w:id="11875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88184">
      <w:bodyDiv w:val="1"/>
      <w:marLeft w:val="0"/>
      <w:marRight w:val="0"/>
      <w:marTop w:val="0"/>
      <w:marBottom w:val="0"/>
      <w:divBdr>
        <w:top w:val="none" w:sz="0" w:space="0" w:color="auto"/>
        <w:left w:val="none" w:sz="0" w:space="0" w:color="auto"/>
        <w:bottom w:val="none" w:sz="0" w:space="0" w:color="auto"/>
        <w:right w:val="none" w:sz="0" w:space="0" w:color="auto"/>
      </w:divBdr>
    </w:div>
    <w:div w:id="1922372471">
      <w:bodyDiv w:val="1"/>
      <w:marLeft w:val="0"/>
      <w:marRight w:val="0"/>
      <w:marTop w:val="0"/>
      <w:marBottom w:val="0"/>
      <w:divBdr>
        <w:top w:val="none" w:sz="0" w:space="0" w:color="auto"/>
        <w:left w:val="none" w:sz="0" w:space="0" w:color="auto"/>
        <w:bottom w:val="none" w:sz="0" w:space="0" w:color="auto"/>
        <w:right w:val="none" w:sz="0" w:space="0" w:color="auto"/>
      </w:divBdr>
    </w:div>
    <w:div w:id="2054959185">
      <w:bodyDiv w:val="1"/>
      <w:marLeft w:val="0"/>
      <w:marRight w:val="0"/>
      <w:marTop w:val="0"/>
      <w:marBottom w:val="0"/>
      <w:divBdr>
        <w:top w:val="none" w:sz="0" w:space="0" w:color="auto"/>
        <w:left w:val="none" w:sz="0" w:space="0" w:color="auto"/>
        <w:bottom w:val="none" w:sz="0" w:space="0" w:color="auto"/>
        <w:right w:val="none" w:sz="0" w:space="0" w:color="auto"/>
      </w:divBdr>
      <w:divsChild>
        <w:div w:id="1797332754">
          <w:marLeft w:val="0"/>
          <w:marRight w:val="0"/>
          <w:marTop w:val="75"/>
          <w:marBottom w:val="0"/>
          <w:divBdr>
            <w:top w:val="none" w:sz="0" w:space="0" w:color="auto"/>
            <w:left w:val="none" w:sz="0" w:space="0" w:color="auto"/>
            <w:bottom w:val="none" w:sz="0" w:space="0" w:color="auto"/>
            <w:right w:val="none" w:sz="0" w:space="0" w:color="auto"/>
          </w:divBdr>
          <w:divsChild>
            <w:div w:id="1003895815">
              <w:marLeft w:val="0"/>
              <w:marRight w:val="0"/>
              <w:marTop w:val="0"/>
              <w:marBottom w:val="0"/>
              <w:divBdr>
                <w:top w:val="single" w:sz="6" w:space="8" w:color="CCCCCC"/>
                <w:left w:val="single" w:sz="6" w:space="11" w:color="CCCCCC"/>
                <w:bottom w:val="single" w:sz="18" w:space="19" w:color="999999"/>
                <w:right w:val="single" w:sz="18" w:space="8" w:color="999999"/>
              </w:divBdr>
              <w:divsChild>
                <w:div w:id="171889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4368">
      <w:bodyDiv w:val="1"/>
      <w:marLeft w:val="0"/>
      <w:marRight w:val="0"/>
      <w:marTop w:val="0"/>
      <w:marBottom w:val="0"/>
      <w:divBdr>
        <w:top w:val="none" w:sz="0" w:space="0" w:color="auto"/>
        <w:left w:val="none" w:sz="0" w:space="0" w:color="auto"/>
        <w:bottom w:val="none" w:sz="0" w:space="0" w:color="auto"/>
        <w:right w:val="none" w:sz="0" w:space="0" w:color="auto"/>
      </w:divBdr>
      <w:divsChild>
        <w:div w:id="1128620690">
          <w:marLeft w:val="547"/>
          <w:marRight w:val="0"/>
          <w:marTop w:val="106"/>
          <w:marBottom w:val="0"/>
          <w:divBdr>
            <w:top w:val="none" w:sz="0" w:space="0" w:color="auto"/>
            <w:left w:val="none" w:sz="0" w:space="0" w:color="auto"/>
            <w:bottom w:val="none" w:sz="0" w:space="0" w:color="auto"/>
            <w:right w:val="none" w:sz="0" w:space="0" w:color="auto"/>
          </w:divBdr>
        </w:div>
        <w:div w:id="1851944617">
          <w:marLeft w:val="547"/>
          <w:marRight w:val="0"/>
          <w:marTop w:val="106"/>
          <w:marBottom w:val="0"/>
          <w:divBdr>
            <w:top w:val="none" w:sz="0" w:space="0" w:color="auto"/>
            <w:left w:val="none" w:sz="0" w:space="0" w:color="auto"/>
            <w:bottom w:val="none" w:sz="0" w:space="0" w:color="auto"/>
            <w:right w:val="none" w:sz="0" w:space="0" w:color="auto"/>
          </w:divBdr>
        </w:div>
        <w:div w:id="1147094081">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safeguarding-practitioners-information-sharing-advice" TargetMode="External"/><Relationship Id="rId18" Type="http://schemas.openxmlformats.org/officeDocument/2006/relationships/image" Target="media/image1.emf"/><Relationship Id="rId26" Type="http://schemas.openxmlformats.org/officeDocument/2006/relationships/hyperlink" Target="https://www.gov.uk/government/publications/building-partnerships-staying-safe-guidance-for-healthcare-organisation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local.gov.uk/c/document_library/get_file?uuid=5928377b-8eb3-4518-84ac-61ea6e19a026&amp;groupId=10180"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lancashiresafeguarding.org.uk/lancashire-safeguarding-adults/policies-and-procedures.aspx" TargetMode="External"/><Relationship Id="rId17" Type="http://schemas.openxmlformats.org/officeDocument/2006/relationships/hyperlink" Target="http://www.rcgp.org.uk/policy/rcgp-policy-areas/whistle-blowing-in-the-nhs.aspx" TargetMode="External"/><Relationship Id="rId25" Type="http://schemas.openxmlformats.org/officeDocument/2006/relationships/hyperlink" Target="http://www.dh.gov.uk/en/Publicationsandstatistics/Publications/PublicationsPolicyAndGuidance/DH_124882" TargetMode="External"/><Relationship Id="rId33" Type="http://schemas.openxmlformats.org/officeDocument/2006/relationships/hyperlink" Target="http://www.rcgp.org.uk/clinical-and-research/clinical-resources/domestic-violence.asp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csab.proceduresonline.com/chapters/pr_body_maps.html" TargetMode="External"/><Relationship Id="rId20" Type="http://schemas.openxmlformats.org/officeDocument/2006/relationships/hyperlink" Target="https://www.cumbria.gov.uk/elibrary/Content/Internet/327/949/42451133546.pdf" TargetMode="External"/><Relationship Id="rId29" Type="http://schemas.openxmlformats.org/officeDocument/2006/relationships/hyperlink" Target="http://www.legislation.gov.uk/ukpga/2014/23/contents/enacte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ustice.gov.uk/protecting-the-vulnerable/mental-capacity-act" TargetMode="External"/><Relationship Id="rId24" Type="http://schemas.openxmlformats.org/officeDocument/2006/relationships/hyperlink" Target="https://www.gov.uk/government/publications/care-act-statutory-guidance" TargetMode="External"/><Relationship Id="rId32" Type="http://schemas.openxmlformats.org/officeDocument/2006/relationships/hyperlink" Target="http://www.nhsemployers.org/recruitmentandretention/employment-checks/employment-check-standards/pages/employment-check-standards.aspx" TargetMode="Externa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gov.uk/government/publications/safeguarding-practitioners-information-sharing-advice" TargetMode="External"/><Relationship Id="rId23" Type="http://schemas.openxmlformats.org/officeDocument/2006/relationships/hyperlink" Target="http://www.cqc.org.uk/content/gp-practices-and-out-hours-service-providers" TargetMode="External"/><Relationship Id="rId28" Type="http://schemas.openxmlformats.org/officeDocument/2006/relationships/hyperlink" Target="https://www.gov.uk/government/publications/safeguarding-practitioners-information-sharing-advice" TargetMode="External"/><Relationship Id="rId36" Type="http://schemas.openxmlformats.org/officeDocument/2006/relationships/header" Target="header1.xml"/><Relationship Id="rId10" Type="http://schemas.openxmlformats.org/officeDocument/2006/relationships/hyperlink" Target="https://www.adass.org.uk/AdassMedia/stories/Adult%20safeguarding%20and%20domestic%20abuse%20April%202013.pdf" TargetMode="External"/><Relationship Id="rId19" Type="http://schemas.openxmlformats.org/officeDocument/2006/relationships/package" Target="embeddings/Microsoft_Word_Document1.docx"/><Relationship Id="rId31" Type="http://schemas.openxmlformats.org/officeDocument/2006/relationships/hyperlink" Target="https://www.england.nhs.uk/wp-content/uploads/2015/07/safeguarding-accountability-assurance-framework.pdf" TargetMode="External"/><Relationship Id="rId4" Type="http://schemas.microsoft.com/office/2007/relationships/stylesWithEffects" Target="stylesWithEffects.xml"/><Relationship Id="rId9" Type="http://schemas.openxmlformats.org/officeDocument/2006/relationships/hyperlink" Target="http://www.rcgp.org.uk/clinical-and-research/clinical-resources/~/media/Files/CIRC/Clinical%20Priorities/Domestic%20Violence/RCGP-Responding%20to%20abuse%20in%20domestic%20violence-January-2013.ashx" TargetMode="External"/><Relationship Id="rId14" Type="http://schemas.openxmlformats.org/officeDocument/2006/relationships/hyperlink" Target="http://trixresources.proceduresonline.com/nat_key/keywords/adult_at_risk.html" TargetMode="External"/><Relationship Id="rId22" Type="http://schemas.openxmlformats.org/officeDocument/2006/relationships/hyperlink" Target="http://www.cqc.org.uk/content/essential-standards" TargetMode="External"/><Relationship Id="rId27" Type="http://schemas.openxmlformats.org/officeDocument/2006/relationships/hyperlink" Target="https://www.gov.uk/government/news/functions-of-clinical-commissioning-groups" TargetMode="External"/><Relationship Id="rId30" Type="http://schemas.openxmlformats.org/officeDocument/2006/relationships/hyperlink" Target="http://www.justice.gov.uk/lawcommission/publications/1460.htm"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4DDBE-3437-43CF-B354-B892C19D3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8271</Words>
  <Characters>47151</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Kay (CSR CCG)</dc:creator>
  <cp:lastModifiedBy>Windows User</cp:lastModifiedBy>
  <cp:revision>3</cp:revision>
  <cp:lastPrinted>2018-03-12T16:15:00Z</cp:lastPrinted>
  <dcterms:created xsi:type="dcterms:W3CDTF">2018-03-12T16:40:00Z</dcterms:created>
  <dcterms:modified xsi:type="dcterms:W3CDTF">2018-04-23T13:14:00Z</dcterms:modified>
</cp:coreProperties>
</file>