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0E" w:rsidRDefault="00E63B0E" w:rsidP="00C36A17">
      <w:pPr>
        <w:jc w:val="center"/>
        <w:rPr>
          <w:rFonts w:ascii="Arial" w:hAnsi="Arial" w:cs="Arial"/>
          <w:b/>
          <w:bCs/>
          <w:color w:val="1F4F69" w:themeColor="accent1" w:themeShade="80"/>
          <w:sz w:val="32"/>
          <w:szCs w:val="32"/>
          <w:lang w:val="en-GB" w:eastAsia="en-GB"/>
        </w:rPr>
      </w:pPr>
    </w:p>
    <w:p w:rsidR="00C36A17" w:rsidRPr="00FD22FC" w:rsidRDefault="00C36A17" w:rsidP="00C36A17">
      <w:pPr>
        <w:jc w:val="center"/>
        <w:rPr>
          <w:rFonts w:ascii="Arial" w:hAnsi="Arial" w:cs="Arial"/>
          <w:b/>
          <w:bCs/>
          <w:color w:val="1F4F69" w:themeColor="accent1" w:themeShade="80"/>
          <w:sz w:val="32"/>
          <w:szCs w:val="32"/>
          <w:lang w:val="en-GB" w:eastAsia="en-GB"/>
        </w:rPr>
      </w:pPr>
      <w:r w:rsidRPr="00FD22FC">
        <w:rPr>
          <w:rFonts w:ascii="Arial" w:hAnsi="Arial" w:cs="Arial"/>
          <w:b/>
          <w:bCs/>
          <w:color w:val="1F4F69" w:themeColor="accent1" w:themeShade="80"/>
          <w:sz w:val="32"/>
          <w:szCs w:val="32"/>
          <w:lang w:val="en-GB" w:eastAsia="en-GB"/>
        </w:rPr>
        <w:t xml:space="preserve">Patient Online </w:t>
      </w:r>
      <w:r w:rsidR="00A16D16" w:rsidRPr="00FD22FC">
        <w:rPr>
          <w:rFonts w:ascii="Arial" w:hAnsi="Arial" w:cs="Arial"/>
          <w:b/>
          <w:bCs/>
          <w:color w:val="1F4F69" w:themeColor="accent1" w:themeShade="80"/>
          <w:sz w:val="32"/>
          <w:szCs w:val="32"/>
          <w:lang w:val="en-GB" w:eastAsia="en-GB"/>
        </w:rPr>
        <w:t>registration form</w:t>
      </w:r>
    </w:p>
    <w:p w:rsidR="00982AE7" w:rsidRPr="00FD22FC" w:rsidRDefault="00A16D16" w:rsidP="00C36A17">
      <w:pPr>
        <w:jc w:val="center"/>
        <w:rPr>
          <w:rFonts w:ascii="Arial" w:hAnsi="Arial" w:cs="Arial"/>
          <w:b/>
          <w:bCs/>
          <w:color w:val="1F4F69" w:themeColor="accent1" w:themeShade="80"/>
          <w:sz w:val="32"/>
          <w:szCs w:val="32"/>
          <w:lang w:val="en-GB" w:eastAsia="en-GB"/>
        </w:rPr>
      </w:pPr>
      <w:r w:rsidRPr="00FD22FC">
        <w:rPr>
          <w:rFonts w:ascii="Arial" w:hAnsi="Arial" w:cs="Arial"/>
          <w:b/>
          <w:bCs/>
          <w:color w:val="1F4F69" w:themeColor="accent1" w:themeShade="80"/>
          <w:sz w:val="32"/>
          <w:szCs w:val="32"/>
          <w:lang w:val="en-GB" w:eastAsia="en-GB"/>
        </w:rPr>
        <w:t>Access to GP online services</w:t>
      </w:r>
    </w:p>
    <w:p w:rsidR="002B4E82" w:rsidRPr="00FD22FC" w:rsidRDefault="002B4E82" w:rsidP="00C36A17">
      <w:pPr>
        <w:jc w:val="center"/>
        <w:rPr>
          <w:rFonts w:ascii="Arial" w:hAnsi="Arial" w:cs="Arial"/>
          <w:color w:val="1F4F69" w:themeColor="accent1" w:themeShade="80"/>
          <w:lang w:val="en-GB"/>
        </w:rPr>
      </w:pPr>
    </w:p>
    <w:p w:rsidR="002B4E82" w:rsidRDefault="002B4E82" w:rsidP="00FD22FC">
      <w:pPr>
        <w:spacing w:after="120"/>
        <w:jc w:val="center"/>
        <w:rPr>
          <w:rFonts w:ascii="Arial" w:hAnsi="Arial" w:cs="Arial"/>
          <w:b/>
          <w:bCs/>
          <w:color w:val="1F4F69" w:themeColor="accent1" w:themeShade="80"/>
          <w:sz w:val="32"/>
          <w:szCs w:val="32"/>
          <w:lang w:eastAsia="en-GB"/>
        </w:rPr>
      </w:pPr>
      <w:r w:rsidRPr="00FD22FC">
        <w:rPr>
          <w:rFonts w:ascii="Arial" w:hAnsi="Arial" w:cs="Arial"/>
          <w:b/>
          <w:bCs/>
          <w:color w:val="1F4F69" w:themeColor="accent1" w:themeShade="80"/>
          <w:sz w:val="32"/>
          <w:szCs w:val="32"/>
          <w:lang w:eastAsia="en-GB"/>
        </w:rPr>
        <w:t xml:space="preserve">Consent to </w:t>
      </w:r>
      <w:r w:rsidRPr="00FD22FC">
        <w:rPr>
          <w:rFonts w:ascii="Arial" w:hAnsi="Arial" w:cs="Arial"/>
          <w:b/>
          <w:bCs/>
          <w:color w:val="1F4F69" w:themeColor="accent1" w:themeShade="80"/>
          <w:sz w:val="32"/>
          <w:szCs w:val="32"/>
          <w:u w:val="single"/>
          <w:lang w:eastAsia="en-GB"/>
        </w:rPr>
        <w:t>proxy</w:t>
      </w:r>
      <w:r w:rsidRPr="00FD22FC">
        <w:rPr>
          <w:rFonts w:ascii="Arial" w:hAnsi="Arial" w:cs="Arial"/>
          <w:b/>
          <w:bCs/>
          <w:color w:val="1F4F69" w:themeColor="accent1" w:themeShade="80"/>
          <w:sz w:val="32"/>
          <w:szCs w:val="32"/>
          <w:lang w:eastAsia="en-GB"/>
        </w:rPr>
        <w:t xml:space="preserve"> access to GP online services</w:t>
      </w:r>
    </w:p>
    <w:p w:rsidR="002B4E82" w:rsidRDefault="002B4E82" w:rsidP="002B4E82">
      <w:pPr>
        <w:rPr>
          <w:rFonts w:ascii="Arial" w:hAnsi="Arial" w:cs="Arial"/>
          <w:i/>
          <w:color w:val="2F759E"/>
        </w:rPr>
      </w:pPr>
      <w:r w:rsidRPr="00131196">
        <w:rPr>
          <w:rFonts w:ascii="Arial" w:hAnsi="Arial" w:cs="Arial"/>
          <w:b/>
          <w:i/>
          <w:color w:val="2F759E"/>
        </w:rPr>
        <w:t>Note</w:t>
      </w:r>
      <w:r w:rsidRPr="00131196">
        <w:rPr>
          <w:rFonts w:ascii="Arial" w:hAnsi="Arial" w:cs="Arial"/>
          <w:i/>
          <w:color w:val="2F759E"/>
        </w:rPr>
        <w:t>: If the patient does not have capacity to consent to grant proxy access and proxy access is considered by the practice to be in the patient’s best interest section 1 of this form may be omitted.</w:t>
      </w:r>
    </w:p>
    <w:p w:rsidR="00131196" w:rsidRPr="00131196" w:rsidRDefault="00131196" w:rsidP="002B4E82">
      <w:pPr>
        <w:rPr>
          <w:rFonts w:ascii="Arial" w:hAnsi="Arial" w:cs="Arial"/>
          <w:i/>
          <w:color w:val="2F759E"/>
        </w:rPr>
      </w:pPr>
      <w:r>
        <w:rPr>
          <w:rFonts w:ascii="Arial" w:hAnsi="Arial" w:cs="Arial"/>
          <w:i/>
          <w:color w:val="2F759E"/>
        </w:rPr>
        <w:t>Children under 11years are NOT required to sign this form.</w:t>
      </w:r>
    </w:p>
    <w:p w:rsidR="002B4E82" w:rsidRPr="00993E5F" w:rsidRDefault="002B4E82" w:rsidP="002B4E82">
      <w:pPr>
        <w:rPr>
          <w:rFonts w:ascii="Arial" w:hAnsi="Arial" w:cs="Arial"/>
          <w:color w:val="2F759E"/>
        </w:rPr>
      </w:pPr>
    </w:p>
    <w:p w:rsidR="002B4E82" w:rsidRPr="00E63B0E" w:rsidRDefault="002B4E82" w:rsidP="002B4E82">
      <w:pPr>
        <w:rPr>
          <w:rFonts w:ascii="Arial" w:hAnsi="Arial" w:cs="Arial"/>
          <w:b/>
          <w:color w:val="2F759E"/>
          <w:u w:val="single"/>
        </w:rPr>
      </w:pPr>
      <w:r w:rsidRPr="00E63B0E">
        <w:rPr>
          <w:rFonts w:ascii="Arial" w:hAnsi="Arial" w:cs="Arial"/>
          <w:b/>
          <w:color w:val="2F759E"/>
          <w:u w:val="single"/>
        </w:rPr>
        <w:t>Section 1</w:t>
      </w:r>
    </w:p>
    <w:p w:rsidR="00131196" w:rsidRDefault="002B4E82" w:rsidP="002B4E82">
      <w:pPr>
        <w:rPr>
          <w:rFonts w:ascii="Arial" w:hAnsi="Arial" w:cs="Arial"/>
        </w:rPr>
      </w:pPr>
      <w:r w:rsidRPr="00993E5F">
        <w:rPr>
          <w:rFonts w:ascii="Arial" w:hAnsi="Arial" w:cs="Arial"/>
        </w:rPr>
        <w:t>I,…………………………………………</w:t>
      </w:r>
      <w:bookmarkStart w:id="0" w:name="_GoBack"/>
      <w:bookmarkEnd w:id="0"/>
      <w:r w:rsidRPr="00993E5F">
        <w:rPr>
          <w:rFonts w:ascii="Arial" w:hAnsi="Arial" w:cs="Arial"/>
        </w:rPr>
        <w:t>………</w:t>
      </w:r>
      <w:r w:rsidR="00E63B0E">
        <w:rPr>
          <w:rFonts w:ascii="Arial" w:hAnsi="Arial" w:cs="Arial"/>
        </w:rPr>
        <w:t>…….</w:t>
      </w:r>
      <w:r w:rsidRPr="00993E5F">
        <w:rPr>
          <w:rFonts w:ascii="Arial" w:hAnsi="Arial" w:cs="Arial"/>
        </w:rPr>
        <w:t xml:space="preserve"> (</w:t>
      </w:r>
      <w:r w:rsidR="00FD22FC" w:rsidRPr="00993E5F">
        <w:rPr>
          <w:rFonts w:ascii="Arial" w:hAnsi="Arial" w:cs="Arial"/>
        </w:rPr>
        <w:t>Name</w:t>
      </w:r>
      <w:r w:rsidRPr="00993E5F">
        <w:rPr>
          <w:rFonts w:ascii="Arial" w:hAnsi="Arial" w:cs="Arial"/>
        </w:rPr>
        <w:t xml:space="preserve"> of patient), give permission to my GP practi</w:t>
      </w:r>
      <w:r w:rsidR="00131196">
        <w:rPr>
          <w:rFonts w:ascii="Arial" w:hAnsi="Arial" w:cs="Arial"/>
        </w:rPr>
        <w:t>ce to give the following people;</w:t>
      </w:r>
    </w:p>
    <w:p w:rsidR="00131196" w:rsidRDefault="00131196" w:rsidP="002B4E82">
      <w:pPr>
        <w:rPr>
          <w:rFonts w:ascii="Arial" w:hAnsi="Arial" w:cs="Arial"/>
        </w:rPr>
      </w:pPr>
    </w:p>
    <w:p w:rsidR="002B4E82" w:rsidRPr="00993E5F" w:rsidRDefault="002B4E82" w:rsidP="002B4E82">
      <w:pPr>
        <w:rPr>
          <w:rFonts w:ascii="Arial" w:hAnsi="Arial" w:cs="Arial"/>
          <w:color w:val="2F759E"/>
        </w:rPr>
      </w:pPr>
      <w:r w:rsidRPr="00993E5F">
        <w:rPr>
          <w:rFonts w:ascii="Arial" w:hAnsi="Arial" w:cs="Arial"/>
        </w:rPr>
        <w:t xml:space="preserve">….………………………………………………………………..…………….. </w:t>
      </w:r>
      <w:proofErr w:type="gramStart"/>
      <w:r w:rsidRPr="00993E5F">
        <w:rPr>
          <w:rFonts w:ascii="Arial" w:hAnsi="Arial" w:cs="Arial"/>
        </w:rPr>
        <w:t>proxy</w:t>
      </w:r>
      <w:proofErr w:type="gramEnd"/>
      <w:r w:rsidRPr="00993E5F">
        <w:rPr>
          <w:rFonts w:ascii="Arial" w:hAnsi="Arial" w:cs="Arial"/>
        </w:rPr>
        <w:t xml:space="preserve"> access to the online services as indicated </w:t>
      </w:r>
      <w:r w:rsidRPr="00131196">
        <w:rPr>
          <w:rFonts w:ascii="Arial" w:hAnsi="Arial" w:cs="Arial"/>
        </w:rPr>
        <w:t>below in</w:t>
      </w:r>
      <w:r w:rsidRPr="00131196">
        <w:rPr>
          <w:rFonts w:ascii="Arial" w:hAnsi="Arial" w:cs="Arial"/>
          <w:b/>
        </w:rPr>
        <w:t xml:space="preserve"> </w:t>
      </w:r>
      <w:r w:rsidRPr="00131196">
        <w:rPr>
          <w:rFonts w:ascii="Arial" w:hAnsi="Arial" w:cs="Arial"/>
          <w:b/>
          <w:color w:val="2F759E"/>
        </w:rPr>
        <w:t>section 2</w:t>
      </w:r>
      <w:r w:rsidRPr="00993E5F">
        <w:rPr>
          <w:rFonts w:ascii="Arial" w:hAnsi="Arial" w:cs="Arial"/>
          <w:color w:val="2F759E"/>
        </w:rPr>
        <w:t>.</w:t>
      </w:r>
    </w:p>
    <w:p w:rsidR="00993E5F" w:rsidRPr="00993E5F" w:rsidRDefault="00993E5F" w:rsidP="002B4E82">
      <w:pPr>
        <w:rPr>
          <w:rFonts w:ascii="Arial" w:hAnsi="Arial" w:cs="Arial"/>
          <w:color w:val="2F759E"/>
        </w:rPr>
      </w:pPr>
    </w:p>
    <w:p w:rsidR="00131196" w:rsidRDefault="00993E5F" w:rsidP="002B4E82">
      <w:pPr>
        <w:rPr>
          <w:rFonts w:ascii="Arial" w:hAnsi="Arial" w:cs="Arial"/>
        </w:rPr>
      </w:pPr>
      <w:r w:rsidRPr="00993E5F">
        <w:rPr>
          <w:rFonts w:ascii="Arial" w:hAnsi="Arial" w:cs="Arial"/>
        </w:rPr>
        <w:t>Relationship to the patient;</w:t>
      </w:r>
      <w:r w:rsidR="00131196">
        <w:rPr>
          <w:rFonts w:ascii="Arial" w:hAnsi="Arial" w:cs="Arial"/>
        </w:rPr>
        <w:t xml:space="preserve"> </w:t>
      </w:r>
      <w:proofErr w:type="spellStart"/>
      <w:r w:rsidR="00131196">
        <w:rPr>
          <w:rFonts w:ascii="Arial" w:hAnsi="Arial" w:cs="Arial"/>
        </w:rPr>
        <w:t>eg</w:t>
      </w:r>
      <w:proofErr w:type="spellEnd"/>
      <w:r w:rsidR="00131196">
        <w:rPr>
          <w:rFonts w:ascii="Arial" w:hAnsi="Arial" w:cs="Arial"/>
        </w:rPr>
        <w:t>, parent,</w:t>
      </w:r>
      <w:r w:rsidRPr="00993E5F">
        <w:rPr>
          <w:rFonts w:ascii="Arial" w:hAnsi="Arial" w:cs="Arial"/>
        </w:rPr>
        <w:t xml:space="preserve"> </w:t>
      </w:r>
      <w:proofErr w:type="spellStart"/>
      <w:r w:rsidRPr="00993E5F">
        <w:rPr>
          <w:rFonts w:ascii="Arial" w:hAnsi="Arial" w:cs="Arial"/>
        </w:rPr>
        <w:t>carer</w:t>
      </w:r>
      <w:proofErr w:type="spellEnd"/>
      <w:r w:rsidR="00131196">
        <w:rPr>
          <w:rFonts w:ascii="Arial" w:hAnsi="Arial" w:cs="Arial"/>
        </w:rPr>
        <w:t>;</w:t>
      </w:r>
    </w:p>
    <w:p w:rsidR="00131196" w:rsidRDefault="00131196" w:rsidP="002B4E82">
      <w:pPr>
        <w:rPr>
          <w:rFonts w:ascii="Arial" w:hAnsi="Arial" w:cs="Arial"/>
        </w:rPr>
      </w:pPr>
    </w:p>
    <w:p w:rsidR="00993E5F" w:rsidRPr="00993E5F" w:rsidRDefault="00993E5F" w:rsidP="002B4E82">
      <w:pPr>
        <w:rPr>
          <w:rFonts w:ascii="Arial" w:hAnsi="Arial" w:cs="Arial"/>
        </w:rPr>
      </w:pPr>
      <w:r w:rsidRPr="00993E5F">
        <w:rPr>
          <w:rFonts w:ascii="Arial" w:hAnsi="Arial" w:cs="Arial"/>
        </w:rPr>
        <w:t>………………………………………………………………</w:t>
      </w:r>
    </w:p>
    <w:p w:rsidR="00FD22FC" w:rsidRPr="00993E5F" w:rsidRDefault="00FD22FC" w:rsidP="002B4E82">
      <w:pPr>
        <w:rPr>
          <w:rFonts w:ascii="Arial" w:hAnsi="Arial" w:cs="Arial"/>
          <w:color w:val="3366FF"/>
        </w:rPr>
      </w:pPr>
    </w:p>
    <w:p w:rsidR="002B4E82" w:rsidRPr="00993E5F" w:rsidRDefault="002B4E82" w:rsidP="002B4E82">
      <w:pPr>
        <w:rPr>
          <w:rFonts w:ascii="Arial" w:hAnsi="Arial" w:cs="Arial"/>
        </w:rPr>
      </w:pPr>
      <w:r w:rsidRPr="00993E5F">
        <w:rPr>
          <w:rFonts w:ascii="Arial" w:hAnsi="Arial" w:cs="Arial"/>
        </w:rPr>
        <w:t>I reserve the right to reverse any decision I make in granting proxy access at any time.</w:t>
      </w:r>
    </w:p>
    <w:p w:rsidR="002B4E82" w:rsidRPr="00993E5F" w:rsidRDefault="002B4E82" w:rsidP="002B4E82">
      <w:pPr>
        <w:rPr>
          <w:rFonts w:ascii="Arial" w:hAnsi="Arial" w:cs="Arial"/>
        </w:rPr>
      </w:pPr>
      <w:r w:rsidRPr="00993E5F">
        <w:rPr>
          <w:rFonts w:ascii="Arial" w:hAnsi="Arial" w:cs="Arial"/>
        </w:rPr>
        <w:t>I understand the risks of allowing someone else to have access to my health records.</w:t>
      </w:r>
    </w:p>
    <w:p w:rsidR="002B4E82" w:rsidRPr="00993E5F" w:rsidRDefault="002B4E82" w:rsidP="002B4E82">
      <w:pPr>
        <w:rPr>
          <w:rFonts w:ascii="Arial" w:hAnsi="Arial" w:cs="Arial"/>
        </w:rPr>
      </w:pPr>
      <w:r w:rsidRPr="00993E5F">
        <w:rPr>
          <w:rFonts w:ascii="Arial" w:hAnsi="Arial" w:cs="Arial"/>
        </w:rPr>
        <w:t>I have read and understand the information leaflet provided by the practice</w:t>
      </w:r>
    </w:p>
    <w:p w:rsidR="00E63B0E" w:rsidRPr="00131196" w:rsidRDefault="00131196" w:rsidP="00131196">
      <w:pPr>
        <w:rPr>
          <w:rFonts w:ascii="Arial" w:hAnsi="Arial" w:cs="Arial"/>
          <w:i/>
          <w:color w:val="2F759E"/>
        </w:rPr>
      </w:pPr>
      <w:r>
        <w:rPr>
          <w:rFonts w:ascii="Arial" w:hAnsi="Arial" w:cs="Arial"/>
          <w:i/>
          <w:color w:val="2F759E"/>
        </w:rPr>
        <w:t>Children under 11years are NOT required</w:t>
      </w:r>
      <w:r w:rsidR="00E63B0E">
        <w:rPr>
          <w:rFonts w:ascii="Arial" w:hAnsi="Arial" w:cs="Arial"/>
          <w:i/>
          <w:color w:val="2F759E"/>
        </w:rPr>
        <w:t xml:space="preserve"> to sign below.</w:t>
      </w:r>
    </w:p>
    <w:p w:rsidR="002B4E82" w:rsidRPr="00993E5F" w:rsidRDefault="002B4E82" w:rsidP="002B4E82">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2B4E82" w:rsidRPr="00993E5F" w:rsidTr="00BD57F4">
        <w:trPr>
          <w:trHeight w:val="675"/>
        </w:trPr>
        <w:tc>
          <w:tcPr>
            <w:tcW w:w="7655"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color w:val="000000"/>
                <w:lang w:val="en-GB"/>
              </w:rPr>
            </w:pPr>
            <w:r w:rsidRPr="00993E5F">
              <w:rPr>
                <w:rFonts w:ascii="Arial" w:hAnsi="Arial" w:cs="Arial"/>
                <w:color w:val="000000"/>
                <w:lang w:val="en-GB"/>
              </w:rPr>
              <w:t>Signature of patient</w:t>
            </w:r>
            <w:r w:rsidR="00131196">
              <w:rPr>
                <w:rFonts w:ascii="Arial" w:hAnsi="Arial" w:cs="Arial"/>
                <w:color w:val="000000"/>
                <w:lang w:val="en-GB"/>
              </w:rPr>
              <w:t xml:space="preserve"> </w:t>
            </w:r>
          </w:p>
          <w:p w:rsidR="00FD22FC" w:rsidRPr="00993E5F" w:rsidRDefault="00FD22FC" w:rsidP="00BD57F4">
            <w:pPr>
              <w:pStyle w:val="BodyText"/>
              <w:spacing w:after="0" w:line="240" w:lineRule="auto"/>
              <w:rPr>
                <w:rFonts w:ascii="Arial" w:hAnsi="Arial" w:cs="Arial"/>
                <w:color w:val="000000"/>
                <w:lang w:val="en-GB"/>
              </w:rPr>
            </w:pPr>
          </w:p>
          <w:p w:rsidR="00FD22FC" w:rsidRPr="00993E5F" w:rsidRDefault="00FD22FC" w:rsidP="00BD57F4">
            <w:pPr>
              <w:pStyle w:val="BodyText"/>
              <w:spacing w:after="0" w:line="240" w:lineRule="auto"/>
              <w:rPr>
                <w:rFonts w:ascii="Arial" w:hAnsi="Arial" w:cs="Arial"/>
                <w:color w:val="000000"/>
                <w:lang w:val="en-GB"/>
              </w:rPr>
            </w:pPr>
          </w:p>
        </w:tc>
        <w:tc>
          <w:tcPr>
            <w:tcW w:w="1984"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color w:val="000000"/>
                <w:lang w:val="en-GB"/>
              </w:rPr>
            </w:pPr>
            <w:r w:rsidRPr="00993E5F">
              <w:rPr>
                <w:rFonts w:ascii="Arial" w:hAnsi="Arial" w:cs="Arial"/>
                <w:color w:val="000000"/>
                <w:lang w:val="en-GB"/>
              </w:rPr>
              <w:t>Date</w:t>
            </w:r>
          </w:p>
        </w:tc>
      </w:tr>
    </w:tbl>
    <w:p w:rsidR="002B4E82" w:rsidRPr="00993E5F" w:rsidRDefault="002B4E82" w:rsidP="002B4E82">
      <w:pPr>
        <w:rPr>
          <w:rFonts w:ascii="Arial" w:hAnsi="Arial" w:cs="Arial"/>
          <w:color w:val="000000"/>
        </w:rPr>
      </w:pPr>
    </w:p>
    <w:p w:rsidR="002B4E82" w:rsidRPr="00E63B0E" w:rsidRDefault="002B4E82" w:rsidP="002B4E82">
      <w:pPr>
        <w:rPr>
          <w:rFonts w:ascii="Arial" w:hAnsi="Arial" w:cs="Arial"/>
          <w:b/>
          <w:color w:val="2F759E"/>
          <w:u w:val="single"/>
        </w:rPr>
      </w:pPr>
      <w:r w:rsidRPr="00E63B0E">
        <w:rPr>
          <w:rFonts w:ascii="Arial" w:hAnsi="Arial" w:cs="Arial"/>
          <w:b/>
          <w:color w:val="2F759E"/>
          <w:u w:val="single"/>
        </w:rPr>
        <w:t>Section 2</w:t>
      </w:r>
    </w:p>
    <w:p w:rsidR="00E63B0E" w:rsidRPr="00993E5F" w:rsidRDefault="00E63B0E" w:rsidP="002B4E82">
      <w:pPr>
        <w:rPr>
          <w:rFonts w:ascii="Arial" w:hAnsi="Arial" w:cs="Arial"/>
          <w:b/>
          <w:color w:val="2F759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2B4E82" w:rsidRPr="00993E5F" w:rsidTr="00BD57F4">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color w:val="000000"/>
                <w:szCs w:val="24"/>
              </w:rPr>
            </w:pPr>
            <w:r w:rsidRPr="00993E5F">
              <w:rPr>
                <w:rFonts w:ascii="Arial" w:hAnsi="Arial" w:cs="Arial"/>
                <w:color w:val="000000"/>
                <w:szCs w:val="24"/>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r w:rsidR="002B4E82" w:rsidRPr="00993E5F" w:rsidTr="00BD57F4">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color w:val="000000"/>
                <w:szCs w:val="24"/>
              </w:rPr>
            </w:pPr>
            <w:r w:rsidRPr="00993E5F">
              <w:rPr>
                <w:rFonts w:ascii="Arial" w:hAnsi="Arial" w:cs="Arial"/>
                <w:color w:val="000000"/>
                <w:szCs w:val="24"/>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r w:rsidR="002B4E82" w:rsidRPr="00993E5F" w:rsidTr="00BD57F4">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color w:val="000000"/>
                <w:szCs w:val="24"/>
              </w:rPr>
            </w:pPr>
            <w:r w:rsidRPr="00993E5F">
              <w:rPr>
                <w:rFonts w:ascii="Arial" w:hAnsi="Arial" w:cs="Arial"/>
                <w:color w:val="000000"/>
                <w:szCs w:val="24"/>
              </w:rPr>
              <w:t>Limited access to parts of the medical record for                                                    (name of patient)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bl>
    <w:p w:rsidR="002B4E82" w:rsidRPr="00993E5F" w:rsidRDefault="002B4E82" w:rsidP="002B4E82">
      <w:pPr>
        <w:rPr>
          <w:rFonts w:ascii="Arial" w:hAnsi="Arial" w:cs="Arial"/>
          <w:color w:val="2F759E"/>
        </w:rPr>
      </w:pPr>
    </w:p>
    <w:p w:rsidR="002B4E82" w:rsidRPr="00E63B0E" w:rsidRDefault="002B4E82" w:rsidP="002B4E82">
      <w:pPr>
        <w:rPr>
          <w:rFonts w:ascii="Arial" w:hAnsi="Arial" w:cs="Arial"/>
          <w:b/>
          <w:color w:val="2F759E"/>
          <w:u w:val="single"/>
        </w:rPr>
      </w:pPr>
      <w:r w:rsidRPr="00E63B0E">
        <w:rPr>
          <w:rFonts w:ascii="Arial" w:hAnsi="Arial" w:cs="Arial"/>
          <w:b/>
          <w:color w:val="2F759E"/>
          <w:u w:val="single"/>
        </w:rPr>
        <w:t>Section 3</w:t>
      </w:r>
    </w:p>
    <w:p w:rsidR="00E63B0E" w:rsidRPr="00993E5F" w:rsidRDefault="00E63B0E" w:rsidP="002B4E82">
      <w:pPr>
        <w:rPr>
          <w:rFonts w:ascii="Arial" w:hAnsi="Arial" w:cs="Arial"/>
          <w:b/>
          <w:color w:val="2F759E"/>
        </w:rPr>
      </w:pPr>
    </w:p>
    <w:p w:rsidR="002B4E82" w:rsidRPr="00993E5F" w:rsidRDefault="002B4E82" w:rsidP="002B4E82">
      <w:pPr>
        <w:spacing w:after="60"/>
        <w:rPr>
          <w:rFonts w:ascii="Arial" w:hAnsi="Arial" w:cs="Arial"/>
          <w:color w:val="2F759E"/>
        </w:rPr>
      </w:pPr>
      <w:r w:rsidRPr="00993E5F">
        <w:rPr>
          <w:rFonts w:ascii="Arial" w:hAnsi="Arial" w:cs="Arial"/>
        </w:rPr>
        <w:t>I/we…………………………………………………………………………….. (</w:t>
      </w:r>
      <w:r w:rsidR="00FD22FC" w:rsidRPr="00993E5F">
        <w:rPr>
          <w:rFonts w:ascii="Arial" w:hAnsi="Arial" w:cs="Arial"/>
        </w:rPr>
        <w:t>Names</w:t>
      </w:r>
      <w:r w:rsidRPr="00993E5F">
        <w:rPr>
          <w:rFonts w:ascii="Arial" w:hAnsi="Arial" w:cs="Arial"/>
        </w:rPr>
        <w:t xml:space="preserve"> of representatives) wish to have online access to the services ticked in the box above </w:t>
      </w:r>
      <w:r w:rsidR="00FD22FC" w:rsidRPr="00131196">
        <w:rPr>
          <w:rFonts w:ascii="Arial" w:hAnsi="Arial" w:cs="Arial"/>
        </w:rPr>
        <w:t>in</w:t>
      </w:r>
      <w:r w:rsidR="00FD22FC" w:rsidRPr="00993E5F">
        <w:rPr>
          <w:rFonts w:ascii="Arial" w:hAnsi="Arial" w:cs="Arial"/>
          <w:color w:val="2F759E"/>
        </w:rPr>
        <w:t xml:space="preserve"> </w:t>
      </w:r>
      <w:r w:rsidR="00FD22FC" w:rsidRPr="00131196">
        <w:rPr>
          <w:rFonts w:ascii="Arial" w:hAnsi="Arial" w:cs="Arial"/>
          <w:b/>
          <w:color w:val="2F759E"/>
        </w:rPr>
        <w:t>section 2</w:t>
      </w:r>
      <w:r w:rsidR="00993E5F" w:rsidRPr="00993E5F">
        <w:rPr>
          <w:rFonts w:ascii="Arial" w:hAnsi="Arial" w:cs="Arial"/>
          <w:color w:val="2F759E"/>
        </w:rPr>
        <w:t>.</w:t>
      </w:r>
    </w:p>
    <w:p w:rsidR="00FD22FC" w:rsidRPr="00993E5F" w:rsidRDefault="00FD22FC" w:rsidP="002B4E82">
      <w:pPr>
        <w:spacing w:after="60"/>
        <w:rPr>
          <w:rFonts w:ascii="Arial" w:hAnsi="Arial" w:cs="Arial"/>
          <w:color w:val="3366FF"/>
        </w:rPr>
      </w:pPr>
    </w:p>
    <w:p w:rsidR="002B4E82" w:rsidRDefault="002B4E82" w:rsidP="002B4E82">
      <w:pPr>
        <w:spacing w:after="60"/>
        <w:rPr>
          <w:rFonts w:ascii="Arial" w:hAnsi="Arial" w:cs="Arial"/>
        </w:rPr>
      </w:pPr>
      <w:proofErr w:type="gramStart"/>
      <w:r w:rsidRPr="00993E5F">
        <w:rPr>
          <w:rFonts w:ascii="Arial" w:hAnsi="Arial" w:cs="Arial"/>
        </w:rPr>
        <w:t>for</w:t>
      </w:r>
      <w:proofErr w:type="gramEnd"/>
      <w:r w:rsidRPr="00993E5F">
        <w:rPr>
          <w:rFonts w:ascii="Arial" w:hAnsi="Arial" w:cs="Arial"/>
        </w:rPr>
        <w:t xml:space="preserve"> ……………………………………….………</w:t>
      </w:r>
      <w:r w:rsidR="00131196">
        <w:rPr>
          <w:rFonts w:ascii="Arial" w:hAnsi="Arial" w:cs="Arial"/>
        </w:rPr>
        <w:t>…………</w:t>
      </w:r>
      <w:r w:rsidR="00E63B0E">
        <w:rPr>
          <w:rFonts w:ascii="Arial" w:hAnsi="Arial" w:cs="Arial"/>
        </w:rPr>
        <w:t>…..</w:t>
      </w:r>
      <w:r w:rsidRPr="00993E5F">
        <w:rPr>
          <w:rFonts w:ascii="Arial" w:hAnsi="Arial" w:cs="Arial"/>
        </w:rPr>
        <w:t xml:space="preserve"> (</w:t>
      </w:r>
      <w:r w:rsidR="00FD22FC" w:rsidRPr="00993E5F">
        <w:rPr>
          <w:rFonts w:ascii="Arial" w:hAnsi="Arial" w:cs="Arial"/>
        </w:rPr>
        <w:t>Name</w:t>
      </w:r>
      <w:r w:rsidRPr="00993E5F">
        <w:rPr>
          <w:rFonts w:ascii="Arial" w:hAnsi="Arial" w:cs="Arial"/>
        </w:rPr>
        <w:t xml:space="preserve"> of patient). </w:t>
      </w:r>
    </w:p>
    <w:p w:rsidR="00E63B0E" w:rsidRPr="00993E5F" w:rsidRDefault="00E63B0E" w:rsidP="002B4E82">
      <w:pPr>
        <w:spacing w:after="60"/>
        <w:rPr>
          <w:rFonts w:ascii="Arial" w:hAnsi="Arial" w:cs="Arial"/>
        </w:rPr>
      </w:pPr>
    </w:p>
    <w:p w:rsidR="002B4E82" w:rsidRPr="00993E5F" w:rsidRDefault="002B4E82" w:rsidP="002B4E82">
      <w:pPr>
        <w:spacing w:after="120"/>
        <w:rPr>
          <w:rFonts w:ascii="Arial" w:hAnsi="Arial" w:cs="Arial"/>
        </w:rPr>
      </w:pPr>
      <w:r w:rsidRPr="00993E5F">
        <w:rPr>
          <w:rFonts w:ascii="Arial" w:hAnsi="Arial" w:cs="Arial"/>
        </w:rPr>
        <w:lastRenderedPageBreak/>
        <w:t>I/we understand my/our responsibility for safeguarding sensitive medical information and I/we 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2B4E82" w:rsidRPr="00993E5F" w:rsidTr="00BD57F4">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7"/>
              </w:numPr>
              <w:spacing w:before="0" w:after="0"/>
              <w:ind w:left="459"/>
              <w:rPr>
                <w:rFonts w:ascii="Arial" w:hAnsi="Arial" w:cs="Arial"/>
                <w:color w:val="000000"/>
                <w:szCs w:val="24"/>
              </w:rPr>
            </w:pPr>
            <w:r w:rsidRPr="00993E5F">
              <w:rPr>
                <w:rFonts w:ascii="Arial" w:hAnsi="Arial" w:cs="Arial"/>
                <w:color w:val="auto"/>
                <w:szCs w:val="24"/>
              </w:rPr>
              <w:t xml:space="preserve">I/we have read and understood the information leaflet </w:t>
            </w:r>
            <w:r w:rsidRPr="00993E5F">
              <w:rPr>
                <w:rStyle w:val="FootnoteReference"/>
                <w:rFonts w:ascii="Arial" w:hAnsi="Arial" w:cs="Arial"/>
                <w:color w:val="auto"/>
                <w:szCs w:val="24"/>
              </w:rPr>
              <w:t xml:space="preserve"> </w:t>
            </w:r>
            <w:r w:rsidRPr="00993E5F">
              <w:rPr>
                <w:rFonts w:ascii="Arial" w:hAnsi="Arial" w:cs="Arial"/>
                <w:color w:val="auto"/>
                <w:szCs w:val="24"/>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r w:rsidR="002B4E82" w:rsidRPr="00993E5F" w:rsidTr="00BD57F4">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color w:val="000000"/>
                <w:szCs w:val="24"/>
              </w:rPr>
            </w:pPr>
            <w:r w:rsidRPr="00993E5F">
              <w:rPr>
                <w:rFonts w:ascii="Arial" w:hAnsi="Arial" w:cs="Arial"/>
                <w:color w:val="auto"/>
                <w:szCs w:val="24"/>
              </w:rPr>
              <w:t>I/we 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r w:rsidR="002B4E82" w:rsidRPr="00993E5F" w:rsidTr="00BD57F4">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szCs w:val="24"/>
              </w:rPr>
            </w:pPr>
            <w:r w:rsidRPr="00993E5F">
              <w:rPr>
                <w:rFonts w:ascii="Arial" w:hAnsi="Arial" w:cs="Arial"/>
                <w:color w:val="auto"/>
                <w:szCs w:val="24"/>
              </w:rPr>
              <w:t>I/we will contact the practice as soon as possible if I/we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r w:rsidR="002B4E82" w:rsidRPr="00993E5F" w:rsidTr="00BD57F4">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2B4E82">
            <w:pPr>
              <w:pStyle w:val="ListNumber"/>
              <w:numPr>
                <w:ilvl w:val="0"/>
                <w:numId w:val="46"/>
              </w:numPr>
              <w:spacing w:before="0" w:after="0"/>
              <w:ind w:left="459"/>
              <w:rPr>
                <w:rFonts w:ascii="Arial" w:hAnsi="Arial" w:cs="Arial"/>
                <w:color w:val="000000"/>
                <w:szCs w:val="24"/>
              </w:rPr>
            </w:pPr>
            <w:r w:rsidRPr="00993E5F">
              <w:rPr>
                <w:rFonts w:ascii="Arial" w:hAnsi="Arial" w:cs="Arial"/>
                <w:color w:val="auto"/>
                <w:szCs w:val="24"/>
              </w:rPr>
              <w:t>If I/we see information in the record that is not about the patient, or is inaccurate, I/we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B4E82" w:rsidRPr="00993E5F" w:rsidRDefault="002B4E82" w:rsidP="00BD57F4">
            <w:pPr>
              <w:pStyle w:val="TickBox"/>
              <w:spacing w:before="0" w:after="0"/>
              <w:rPr>
                <w:rFonts w:ascii="Arial" w:hAnsi="Arial" w:cs="Arial"/>
                <w:color w:val="000000"/>
                <w:sz w:val="24"/>
                <w:szCs w:val="24"/>
              </w:rPr>
            </w:pPr>
            <w:r w:rsidRPr="00993E5F">
              <w:rPr>
                <w:rFonts w:ascii="Arial" w:hAnsi="Arial" w:cs="Arial"/>
                <w:color w:val="000000"/>
                <w:sz w:val="24"/>
                <w:szCs w:val="24"/>
              </w:rPr>
              <w:sym w:font="Wingdings" w:char="F06F"/>
            </w:r>
          </w:p>
        </w:tc>
      </w:tr>
    </w:tbl>
    <w:p w:rsidR="002B4E82" w:rsidRPr="00993E5F" w:rsidRDefault="002B4E82" w:rsidP="002B4E82">
      <w:pPr>
        <w:rPr>
          <w:rFonts w:ascii="Arial" w:hAnsi="Arial" w:cs="Arial"/>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2B4E82" w:rsidRPr="00993E5F" w:rsidTr="00BD57F4">
        <w:trPr>
          <w:trHeight w:val="1096"/>
        </w:trPr>
        <w:tc>
          <w:tcPr>
            <w:tcW w:w="7655"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color w:val="000000"/>
                <w:lang w:val="en-GB"/>
              </w:rPr>
            </w:pPr>
            <w:r w:rsidRPr="00993E5F">
              <w:rPr>
                <w:rFonts w:ascii="Arial" w:hAnsi="Arial" w:cs="Arial"/>
                <w:lang w:val="en-GB"/>
              </w:rPr>
              <w:t xml:space="preserve">Signature/s </w:t>
            </w:r>
            <w:r w:rsidRPr="00993E5F">
              <w:rPr>
                <w:rFonts w:ascii="Arial" w:hAnsi="Arial" w:cs="Arial"/>
                <w:color w:val="000000"/>
                <w:lang w:val="en-GB"/>
              </w:rPr>
              <w:t xml:space="preserve">of </w:t>
            </w:r>
            <w:r w:rsidRPr="00993E5F">
              <w:rPr>
                <w:rFonts w:ascii="Arial" w:hAnsi="Arial" w:cs="Arial"/>
                <w:lang w:val="en-GB"/>
              </w:rPr>
              <w:t>representative/s</w:t>
            </w:r>
          </w:p>
        </w:tc>
        <w:tc>
          <w:tcPr>
            <w:tcW w:w="1984"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color w:val="000000"/>
                <w:lang w:val="en-GB"/>
              </w:rPr>
            </w:pPr>
            <w:r w:rsidRPr="00993E5F">
              <w:rPr>
                <w:rFonts w:ascii="Arial" w:hAnsi="Arial" w:cs="Arial"/>
                <w:color w:val="000000"/>
                <w:lang w:val="en-GB"/>
              </w:rPr>
              <w:t>Date/</w:t>
            </w:r>
            <w:r w:rsidRPr="00993E5F">
              <w:rPr>
                <w:rFonts w:ascii="Arial" w:hAnsi="Arial" w:cs="Arial"/>
                <w:lang w:val="en-GB"/>
              </w:rPr>
              <w:t>s</w:t>
            </w:r>
          </w:p>
        </w:tc>
      </w:tr>
    </w:tbl>
    <w:p w:rsidR="002B4E82" w:rsidRPr="00993E5F" w:rsidRDefault="002B4E82" w:rsidP="002B4E82">
      <w:pPr>
        <w:rPr>
          <w:rFonts w:ascii="Arial" w:hAnsi="Arial" w:cs="Arial"/>
          <w:b/>
          <w:bCs/>
          <w:color w:val="365F91"/>
          <w:lang w:eastAsia="en-GB"/>
        </w:rPr>
      </w:pPr>
    </w:p>
    <w:p w:rsidR="002B4E82" w:rsidRPr="00993E5F" w:rsidRDefault="002B4E82" w:rsidP="002B4E82">
      <w:pPr>
        <w:rPr>
          <w:rFonts w:ascii="Arial" w:hAnsi="Arial" w:cs="Arial"/>
          <w:b/>
          <w:bCs/>
          <w:color w:val="2F759E"/>
          <w:lang w:eastAsia="en-GB"/>
        </w:rPr>
      </w:pPr>
    </w:p>
    <w:p w:rsidR="002B4E82" w:rsidRPr="00E63B0E" w:rsidRDefault="002B4E82" w:rsidP="002B4E82">
      <w:pPr>
        <w:rPr>
          <w:rFonts w:ascii="Arial" w:hAnsi="Arial" w:cs="Arial"/>
          <w:b/>
          <w:bCs/>
          <w:color w:val="2F759E"/>
          <w:u w:val="single"/>
          <w:lang w:eastAsia="en-GB"/>
        </w:rPr>
      </w:pPr>
      <w:r w:rsidRPr="00E63B0E">
        <w:rPr>
          <w:rFonts w:ascii="Arial" w:hAnsi="Arial" w:cs="Arial"/>
          <w:b/>
          <w:bCs/>
          <w:color w:val="2F759E"/>
          <w:u w:val="single"/>
          <w:lang w:eastAsia="en-GB"/>
        </w:rPr>
        <w:t xml:space="preserve">The patient </w:t>
      </w:r>
    </w:p>
    <w:p w:rsidR="00E63B0E" w:rsidRDefault="00E63B0E" w:rsidP="002B4E82">
      <w:pPr>
        <w:spacing w:after="120"/>
        <w:rPr>
          <w:rFonts w:ascii="Arial" w:hAnsi="Arial" w:cs="Arial"/>
          <w:color w:val="000000"/>
          <w:lang w:eastAsia="en-GB"/>
        </w:rPr>
      </w:pPr>
    </w:p>
    <w:p w:rsidR="002B4E82" w:rsidRPr="00993E5F" w:rsidRDefault="002B4E82" w:rsidP="002B4E82">
      <w:pPr>
        <w:spacing w:after="120"/>
        <w:rPr>
          <w:rFonts w:ascii="Arial" w:hAnsi="Arial" w:cs="Arial"/>
          <w:color w:val="000000"/>
        </w:rPr>
      </w:pPr>
      <w:r w:rsidRPr="00993E5F">
        <w:rPr>
          <w:rFonts w:ascii="Arial" w:hAnsi="Arial" w:cs="Arial"/>
          <w:color w:val="000000"/>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B4E82" w:rsidRPr="00993E5F" w:rsidTr="00BD57F4">
        <w:trPr>
          <w:trHeight w:val="274"/>
        </w:trPr>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Surname</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Date of birth</w:t>
            </w:r>
          </w:p>
        </w:tc>
      </w:tr>
      <w:tr w:rsidR="002B4E82" w:rsidRPr="00993E5F" w:rsidTr="00BD57F4">
        <w:tc>
          <w:tcPr>
            <w:tcW w:w="9606" w:type="dxa"/>
            <w:gridSpan w:val="2"/>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First name</w:t>
            </w:r>
          </w:p>
          <w:p w:rsidR="00FD22FC" w:rsidRPr="00993E5F" w:rsidRDefault="00FD22FC" w:rsidP="00BD57F4">
            <w:pPr>
              <w:pStyle w:val="BodyText"/>
              <w:spacing w:after="0" w:line="240" w:lineRule="auto"/>
              <w:rPr>
                <w:rFonts w:ascii="Arial" w:hAnsi="Arial" w:cs="Arial"/>
                <w:lang w:val="en-GB"/>
              </w:rPr>
            </w:pPr>
          </w:p>
        </w:tc>
      </w:tr>
      <w:tr w:rsidR="002B4E82" w:rsidRPr="00993E5F" w:rsidTr="00BD57F4">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 xml:space="preserve">Address </w:t>
            </w: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 xml:space="preserve">                                                                              Postcode          </w:t>
            </w:r>
          </w:p>
        </w:tc>
      </w:tr>
      <w:tr w:rsidR="002B4E82" w:rsidRPr="00993E5F" w:rsidTr="00BD57F4">
        <w:tc>
          <w:tcPr>
            <w:tcW w:w="9606" w:type="dxa"/>
            <w:gridSpan w:val="2"/>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Email address</w:t>
            </w:r>
          </w:p>
          <w:p w:rsidR="00FD22FC" w:rsidRPr="00993E5F" w:rsidRDefault="00FD22FC" w:rsidP="00BD57F4">
            <w:pPr>
              <w:pStyle w:val="BodyText"/>
              <w:spacing w:after="0" w:line="240" w:lineRule="auto"/>
              <w:rPr>
                <w:rFonts w:ascii="Arial" w:hAnsi="Arial" w:cs="Arial"/>
                <w:lang w:val="en-GB"/>
              </w:rPr>
            </w:pP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Telephone number</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Mobile number</w:t>
            </w:r>
          </w:p>
        </w:tc>
      </w:tr>
    </w:tbl>
    <w:p w:rsidR="002B4E82" w:rsidRPr="00993E5F" w:rsidRDefault="002B4E82" w:rsidP="002B4E82">
      <w:pPr>
        <w:rPr>
          <w:rFonts w:ascii="Arial" w:hAnsi="Arial" w:cs="Arial"/>
        </w:rPr>
      </w:pPr>
    </w:p>
    <w:p w:rsidR="002B4E82" w:rsidRDefault="002B4E82" w:rsidP="002B4E82">
      <w:pPr>
        <w:spacing w:before="120"/>
        <w:rPr>
          <w:rFonts w:ascii="Arial" w:hAnsi="Arial" w:cs="Arial"/>
          <w:b/>
          <w:bCs/>
          <w:color w:val="2F759E"/>
          <w:u w:val="single"/>
          <w:lang w:eastAsia="en-GB"/>
        </w:rPr>
      </w:pPr>
      <w:r w:rsidRPr="00E63B0E">
        <w:rPr>
          <w:rFonts w:ascii="Arial" w:hAnsi="Arial" w:cs="Arial"/>
          <w:b/>
          <w:bCs/>
          <w:color w:val="2F759E"/>
          <w:u w:val="single"/>
          <w:lang w:eastAsia="en-GB"/>
        </w:rPr>
        <w:t xml:space="preserve">The representatives </w:t>
      </w:r>
    </w:p>
    <w:p w:rsidR="00E63B0E" w:rsidRPr="00E63B0E" w:rsidRDefault="00E63B0E" w:rsidP="002B4E82">
      <w:pPr>
        <w:spacing w:before="120"/>
        <w:rPr>
          <w:rFonts w:ascii="Arial" w:hAnsi="Arial" w:cs="Arial"/>
          <w:b/>
          <w:bCs/>
          <w:color w:val="2F759E"/>
          <w:u w:val="single"/>
          <w:lang w:eastAsia="en-GB"/>
        </w:rPr>
      </w:pPr>
    </w:p>
    <w:p w:rsidR="002B4E82" w:rsidRPr="00993E5F" w:rsidRDefault="002B4E82" w:rsidP="002B4E82">
      <w:pPr>
        <w:spacing w:after="120"/>
        <w:rPr>
          <w:rFonts w:ascii="Arial" w:hAnsi="Arial" w:cs="Arial"/>
          <w:color w:val="000000"/>
          <w:lang w:eastAsia="en-GB"/>
        </w:rPr>
      </w:pPr>
      <w:r w:rsidRPr="00993E5F">
        <w:rPr>
          <w:rFonts w:ascii="Arial" w:hAnsi="Arial" w:cs="Arial"/>
          <w:color w:val="000000"/>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B4E82" w:rsidRPr="00993E5F" w:rsidTr="00BD57F4">
        <w:trPr>
          <w:trHeight w:val="274"/>
        </w:trPr>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Surname</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Surname</w:t>
            </w: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First name</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First name</w:t>
            </w: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Date of birth</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Date of birth</w:t>
            </w:r>
          </w:p>
        </w:tc>
      </w:tr>
      <w:tr w:rsidR="002B4E82" w:rsidRPr="00993E5F" w:rsidTr="00BD57F4">
        <w:trPr>
          <w:trHeight w:val="1454"/>
        </w:trPr>
        <w:tc>
          <w:tcPr>
            <w:tcW w:w="4786" w:type="dxa"/>
            <w:tcBorders>
              <w:top w:val="single" w:sz="4" w:space="0" w:color="auto"/>
              <w:left w:val="single" w:sz="4" w:space="0" w:color="auto"/>
              <w:bottom w:val="single" w:sz="4" w:space="0" w:color="auto"/>
              <w:right w:val="single" w:sz="4" w:space="0" w:color="auto"/>
            </w:tcBorders>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lastRenderedPageBreak/>
              <w:t>Address</w:t>
            </w: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 xml:space="preserve">Address               (tick if both same address </w:t>
            </w:r>
            <w:r w:rsidRPr="00993E5F">
              <w:rPr>
                <w:rFonts w:ascii="Arial" w:hAnsi="Arial" w:cs="Arial"/>
                <w:iCs/>
                <w:color w:val="000000"/>
              </w:rPr>
              <w:sym w:font="Wingdings" w:char="F06F"/>
            </w:r>
            <w:r w:rsidRPr="00993E5F">
              <w:rPr>
                <w:rFonts w:ascii="Arial" w:hAnsi="Arial" w:cs="Arial"/>
                <w:iCs/>
                <w:color w:val="000000"/>
              </w:rPr>
              <w:t>)</w:t>
            </w: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p>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Postcode</w:t>
            </w: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Email</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Email</w:t>
            </w: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Telephone</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Telephone</w:t>
            </w:r>
          </w:p>
        </w:tc>
      </w:tr>
      <w:tr w:rsidR="002B4E82" w:rsidRPr="00993E5F" w:rsidTr="00BD57F4">
        <w:tc>
          <w:tcPr>
            <w:tcW w:w="4786"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Mobile</w:t>
            </w:r>
          </w:p>
          <w:p w:rsidR="00FD22FC" w:rsidRPr="00993E5F" w:rsidRDefault="00FD22FC" w:rsidP="00BD57F4">
            <w:pPr>
              <w:pStyle w:val="BodyText"/>
              <w:spacing w:after="0" w:line="240" w:lineRule="auto"/>
              <w:rPr>
                <w:rFonts w:ascii="Arial" w:hAnsi="Arial" w:cs="Arial"/>
                <w:lang w:val="en-GB"/>
              </w:rPr>
            </w:pPr>
          </w:p>
        </w:tc>
        <w:tc>
          <w:tcPr>
            <w:tcW w:w="4820" w:type="dxa"/>
            <w:tcBorders>
              <w:top w:val="single" w:sz="4" w:space="0" w:color="auto"/>
              <w:left w:val="single" w:sz="4" w:space="0" w:color="auto"/>
              <w:bottom w:val="single" w:sz="4" w:space="0" w:color="auto"/>
              <w:right w:val="single" w:sz="4" w:space="0" w:color="auto"/>
            </w:tcBorders>
            <w:hideMark/>
          </w:tcPr>
          <w:p w:rsidR="002B4E82" w:rsidRPr="00993E5F" w:rsidRDefault="002B4E82" w:rsidP="00BD57F4">
            <w:pPr>
              <w:pStyle w:val="BodyText"/>
              <w:spacing w:after="0" w:line="240" w:lineRule="auto"/>
              <w:rPr>
                <w:rFonts w:ascii="Arial" w:hAnsi="Arial" w:cs="Arial"/>
                <w:lang w:val="en-GB"/>
              </w:rPr>
            </w:pPr>
            <w:r w:rsidRPr="00993E5F">
              <w:rPr>
                <w:rFonts w:ascii="Arial" w:hAnsi="Arial" w:cs="Arial"/>
                <w:lang w:val="en-GB"/>
              </w:rPr>
              <w:t>Mobile</w:t>
            </w:r>
          </w:p>
          <w:p w:rsidR="00993E5F" w:rsidRPr="00993E5F" w:rsidRDefault="00993E5F" w:rsidP="00BD57F4">
            <w:pPr>
              <w:pStyle w:val="BodyText"/>
              <w:spacing w:after="0" w:line="240" w:lineRule="auto"/>
              <w:rPr>
                <w:rFonts w:ascii="Arial" w:hAnsi="Arial" w:cs="Arial"/>
                <w:lang w:val="en-GB"/>
              </w:rPr>
            </w:pPr>
          </w:p>
        </w:tc>
      </w:tr>
    </w:tbl>
    <w:p w:rsidR="002B4E82" w:rsidRPr="00993E5F" w:rsidRDefault="002B4E82" w:rsidP="002B4E82">
      <w:pPr>
        <w:jc w:val="both"/>
        <w:rPr>
          <w:rFonts w:ascii="Arial" w:hAnsi="Arial" w:cs="Arial"/>
          <w:b/>
          <w:bCs/>
          <w:color w:val="235876"/>
        </w:rPr>
      </w:pPr>
    </w:p>
    <w:p w:rsidR="00982AE7" w:rsidRPr="00993E5F" w:rsidRDefault="00982AE7" w:rsidP="00982AE7">
      <w:pPr>
        <w:pStyle w:val="Heading3"/>
        <w:rPr>
          <w:rFonts w:ascii="Arial" w:hAnsi="Arial" w:cs="Arial"/>
          <w:color w:val="91C2DE" w:themeColor="accent1" w:themeTint="99"/>
          <w:sz w:val="24"/>
          <w:szCs w:val="24"/>
        </w:rPr>
      </w:pPr>
      <w:r w:rsidRPr="00993E5F">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93E5F" w:rsidTr="00982AE7">
        <w:trPr>
          <w:trHeight w:val="1399"/>
        </w:trPr>
        <w:tc>
          <w:tcPr>
            <w:tcW w:w="2694" w:type="dxa"/>
          </w:tcPr>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Identity verified through</w:t>
            </w:r>
          </w:p>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(tick all that apply)</w:t>
            </w:r>
          </w:p>
        </w:tc>
        <w:tc>
          <w:tcPr>
            <w:tcW w:w="3969" w:type="dxa"/>
          </w:tcPr>
          <w:p w:rsidR="00982AE7" w:rsidRPr="00993E5F" w:rsidRDefault="00982AE7" w:rsidP="00982AE7">
            <w:pPr>
              <w:pStyle w:val="bodytext4"/>
              <w:spacing w:before="0" w:after="0"/>
              <w:jc w:val="right"/>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 xml:space="preserve">Vouching </w:t>
            </w:r>
            <w:r w:rsidRPr="00993E5F">
              <w:rPr>
                <w:rFonts w:ascii="Arial" w:hAnsi="Arial" w:cs="Arial"/>
                <w:i w:val="0"/>
                <w:iCs/>
                <w:color w:val="B2B2B2" w:themeColor="text2" w:themeTint="66"/>
                <w:sz w:val="24"/>
                <w:szCs w:val="24"/>
              </w:rPr>
              <w:sym w:font="Wingdings" w:char="F06F"/>
            </w:r>
          </w:p>
          <w:p w:rsidR="00982AE7" w:rsidRPr="00993E5F" w:rsidRDefault="00982AE7" w:rsidP="00982AE7">
            <w:pPr>
              <w:pStyle w:val="bodytext4"/>
              <w:spacing w:before="0" w:after="0"/>
              <w:jc w:val="right"/>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 xml:space="preserve">Vouching with information in record </w:t>
            </w:r>
            <w:r w:rsidRPr="00993E5F">
              <w:rPr>
                <w:rFonts w:ascii="Arial" w:hAnsi="Arial" w:cs="Arial"/>
                <w:i w:val="0"/>
                <w:iCs/>
                <w:color w:val="B2B2B2" w:themeColor="text2" w:themeTint="66"/>
                <w:sz w:val="24"/>
                <w:szCs w:val="24"/>
              </w:rPr>
              <w:sym w:font="Wingdings" w:char="F06F"/>
            </w:r>
            <w:r w:rsidRPr="00993E5F">
              <w:rPr>
                <w:rFonts w:ascii="Arial" w:hAnsi="Arial" w:cs="Arial"/>
                <w:i w:val="0"/>
                <w:iCs/>
                <w:color w:val="B2B2B2" w:themeColor="text2" w:themeTint="66"/>
                <w:sz w:val="24"/>
                <w:szCs w:val="24"/>
              </w:rPr>
              <w:t xml:space="preserve">   </w:t>
            </w:r>
          </w:p>
          <w:p w:rsidR="00982AE7" w:rsidRPr="00993E5F" w:rsidRDefault="00982AE7" w:rsidP="00982AE7">
            <w:pPr>
              <w:pStyle w:val="bodytext4"/>
              <w:spacing w:before="0" w:after="0"/>
              <w:jc w:val="right"/>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 xml:space="preserve">Photo ID </w:t>
            </w:r>
            <w:r w:rsidRPr="00993E5F">
              <w:rPr>
                <w:rFonts w:ascii="Arial" w:hAnsi="Arial" w:cs="Arial"/>
                <w:i w:val="0"/>
                <w:iCs/>
                <w:color w:val="B2B2B2" w:themeColor="text2" w:themeTint="66"/>
                <w:sz w:val="24"/>
                <w:szCs w:val="24"/>
              </w:rPr>
              <w:sym w:font="Wingdings" w:char="F06F"/>
            </w:r>
          </w:p>
          <w:p w:rsidR="00982AE7" w:rsidRPr="00993E5F" w:rsidRDefault="00982AE7" w:rsidP="00982AE7">
            <w:pPr>
              <w:pStyle w:val="bodytext4"/>
              <w:spacing w:before="0" w:after="0"/>
              <w:jc w:val="right"/>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 xml:space="preserve">Proof of residence </w:t>
            </w:r>
            <w:r w:rsidRPr="00993E5F">
              <w:rPr>
                <w:rFonts w:ascii="Arial" w:hAnsi="Arial" w:cs="Arial"/>
                <w:i w:val="0"/>
                <w:iCs/>
                <w:color w:val="B2B2B2" w:themeColor="text2" w:themeTint="66"/>
                <w:sz w:val="24"/>
                <w:szCs w:val="24"/>
              </w:rPr>
              <w:sym w:font="Wingdings" w:char="F06F"/>
            </w:r>
          </w:p>
        </w:tc>
        <w:tc>
          <w:tcPr>
            <w:tcW w:w="1134" w:type="dxa"/>
          </w:tcPr>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Name of verifier</w:t>
            </w:r>
          </w:p>
        </w:tc>
        <w:tc>
          <w:tcPr>
            <w:tcW w:w="1275" w:type="dxa"/>
          </w:tcPr>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Date</w:t>
            </w:r>
          </w:p>
        </w:tc>
      </w:tr>
      <w:tr w:rsidR="00982AE7" w:rsidRPr="00993E5F" w:rsidTr="00982AE7">
        <w:tc>
          <w:tcPr>
            <w:tcW w:w="2694" w:type="dxa"/>
          </w:tcPr>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 xml:space="preserve">Name of person who authorised </w:t>
            </w:r>
          </w:p>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(if applicable)</w:t>
            </w:r>
          </w:p>
        </w:tc>
        <w:tc>
          <w:tcPr>
            <w:tcW w:w="5103" w:type="dxa"/>
            <w:gridSpan w:val="2"/>
          </w:tcPr>
          <w:p w:rsidR="00982AE7" w:rsidRPr="00993E5F" w:rsidRDefault="00982AE7" w:rsidP="00982AE7">
            <w:pPr>
              <w:pStyle w:val="bodytext4"/>
              <w:spacing w:before="0" w:after="0"/>
              <w:rPr>
                <w:rFonts w:ascii="Arial" w:hAnsi="Arial" w:cs="Arial"/>
                <w:i w:val="0"/>
                <w:iCs/>
                <w:color w:val="B2B2B2" w:themeColor="text2" w:themeTint="66"/>
                <w:sz w:val="24"/>
                <w:szCs w:val="24"/>
              </w:rPr>
            </w:pPr>
          </w:p>
        </w:tc>
        <w:tc>
          <w:tcPr>
            <w:tcW w:w="1275" w:type="dxa"/>
          </w:tcPr>
          <w:p w:rsidR="00982AE7" w:rsidRPr="00993E5F" w:rsidRDefault="00982AE7" w:rsidP="00982AE7">
            <w:pPr>
              <w:pStyle w:val="bodytext4"/>
              <w:spacing w:before="0" w:after="0"/>
              <w:rPr>
                <w:rFonts w:ascii="Arial" w:hAnsi="Arial" w:cs="Arial"/>
                <w:i w:val="0"/>
                <w:iCs/>
                <w:color w:val="B2B2B2" w:themeColor="text2" w:themeTint="66"/>
                <w:sz w:val="24"/>
                <w:szCs w:val="24"/>
              </w:rPr>
            </w:pPr>
            <w:r w:rsidRPr="00993E5F">
              <w:rPr>
                <w:rFonts w:ascii="Arial" w:hAnsi="Arial" w:cs="Arial"/>
                <w:i w:val="0"/>
                <w:iCs/>
                <w:color w:val="B2B2B2" w:themeColor="text2" w:themeTint="66"/>
                <w:sz w:val="24"/>
                <w:szCs w:val="24"/>
              </w:rPr>
              <w:t>Date</w:t>
            </w:r>
          </w:p>
        </w:tc>
      </w:tr>
    </w:tbl>
    <w:p w:rsidR="00FD22FC" w:rsidRPr="00993E5F" w:rsidRDefault="00FD22FC" w:rsidP="00C36A17">
      <w:pPr>
        <w:jc w:val="center"/>
        <w:rPr>
          <w:rFonts w:ascii="Arial" w:hAnsi="Arial" w:cs="Arial"/>
          <w:b/>
          <w:bCs/>
          <w:color w:val="2F759E" w:themeColor="accent1" w:themeShade="BF"/>
          <w:lang w:val="en-GB" w:eastAsia="en-GB"/>
        </w:rPr>
      </w:pPr>
    </w:p>
    <w:p w:rsidR="00FD22FC" w:rsidRPr="00993E5F" w:rsidRDefault="00FD22FC">
      <w:pPr>
        <w:rPr>
          <w:rFonts w:ascii="Arial" w:hAnsi="Arial" w:cs="Arial"/>
          <w:b/>
          <w:bCs/>
          <w:color w:val="2F759E" w:themeColor="accent1" w:themeShade="BF"/>
          <w:lang w:val="en-GB" w:eastAsia="en-GB"/>
        </w:rPr>
      </w:pPr>
      <w:r w:rsidRPr="00993E5F">
        <w:rPr>
          <w:rFonts w:ascii="Arial" w:hAnsi="Arial" w:cs="Arial"/>
          <w:b/>
          <w:bCs/>
          <w:color w:val="2F759E" w:themeColor="accent1" w:themeShade="BF"/>
          <w:lang w:val="en-GB" w:eastAsia="en-GB"/>
        </w:rPr>
        <w:br w:type="page"/>
      </w:r>
    </w:p>
    <w:p w:rsidR="004F326B" w:rsidRPr="00993E5F" w:rsidRDefault="004F326B" w:rsidP="00C36A17">
      <w:pPr>
        <w:jc w:val="center"/>
        <w:rPr>
          <w:rFonts w:ascii="Arial" w:hAnsi="Arial" w:cs="Arial"/>
          <w:b/>
          <w:bCs/>
          <w:color w:val="2F759E" w:themeColor="accent1" w:themeShade="BF"/>
          <w:lang w:val="en-GB" w:eastAsia="en-GB"/>
        </w:rPr>
      </w:pPr>
    </w:p>
    <w:p w:rsidR="00C36A17" w:rsidRPr="00131196" w:rsidRDefault="00C36A17" w:rsidP="00C36A17">
      <w:pPr>
        <w:jc w:val="center"/>
        <w:rPr>
          <w:rFonts w:ascii="Arial" w:hAnsi="Arial" w:cs="Arial"/>
          <w:b/>
          <w:bCs/>
          <w:color w:val="2F759E" w:themeColor="accent1" w:themeShade="BF"/>
          <w:lang w:val="en-GB" w:eastAsia="en-GB"/>
        </w:rPr>
      </w:pPr>
      <w:r w:rsidRPr="00131196">
        <w:rPr>
          <w:rFonts w:ascii="Arial" w:hAnsi="Arial" w:cs="Arial"/>
          <w:b/>
          <w:bCs/>
          <w:color w:val="2F759E" w:themeColor="accent1" w:themeShade="BF"/>
          <w:lang w:val="en-GB" w:eastAsia="en-GB"/>
        </w:rPr>
        <w:t>Important Information – Please read before returning this form</w:t>
      </w:r>
    </w:p>
    <w:p w:rsidR="00C36A17" w:rsidRPr="00131196" w:rsidRDefault="00C36A17" w:rsidP="00C36A17">
      <w:pPr>
        <w:jc w:val="center"/>
        <w:rPr>
          <w:rFonts w:ascii="Arial" w:hAnsi="Arial" w:cs="Arial"/>
          <w:b/>
          <w:bCs/>
          <w:color w:val="2F759E" w:themeColor="accent1" w:themeShade="BF"/>
          <w:lang w:val="en-GB" w:eastAsia="en-GB"/>
        </w:rPr>
      </w:pPr>
    </w:p>
    <w:p w:rsidR="00C36A17" w:rsidRPr="00131196" w:rsidRDefault="00C36A17" w:rsidP="00C36A17">
      <w:pPr>
        <w:rPr>
          <w:rFonts w:ascii="Arial" w:hAnsi="Arial" w:cs="Arial"/>
          <w:bCs/>
          <w:lang w:val="en-GB"/>
        </w:rPr>
      </w:pPr>
      <w:r w:rsidRPr="00131196">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Pr="00131196" w:rsidRDefault="00C36A17" w:rsidP="00C36A17">
      <w:pPr>
        <w:rPr>
          <w:rFonts w:ascii="Arial" w:hAnsi="Arial" w:cs="Arial"/>
          <w:lang w:val="en-GB"/>
        </w:rPr>
      </w:pPr>
    </w:p>
    <w:p w:rsidR="00C36A17" w:rsidRPr="00131196" w:rsidRDefault="00C36A17" w:rsidP="00C36A17">
      <w:pPr>
        <w:rPr>
          <w:rFonts w:ascii="Arial" w:hAnsi="Arial" w:cs="Arial"/>
          <w:b/>
          <w:iCs/>
          <w:lang w:val="en-GB"/>
        </w:rPr>
      </w:pPr>
      <w:r w:rsidRPr="00131196">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131196" w:rsidRDefault="00C36A17" w:rsidP="00C36A17">
      <w:pPr>
        <w:rPr>
          <w:rFonts w:ascii="Arial" w:hAnsi="Arial" w:cs="Arial"/>
          <w:b/>
          <w:iCs/>
          <w:lang w:val="en-GB"/>
        </w:rPr>
      </w:pPr>
    </w:p>
    <w:p w:rsidR="00C36A17" w:rsidRPr="00131196" w:rsidRDefault="00C36A17" w:rsidP="00C36A17">
      <w:pPr>
        <w:rPr>
          <w:rFonts w:ascii="Arial" w:hAnsi="Arial" w:cs="Arial"/>
          <w:iCs/>
          <w:lang w:val="en-GB"/>
        </w:rPr>
      </w:pPr>
      <w:r w:rsidRPr="00131196">
        <w:rPr>
          <w:rFonts w:ascii="Arial" w:hAnsi="Arial" w:cs="Arial"/>
          <w:iCs/>
          <w:lang w:val="en-GB"/>
        </w:rPr>
        <w:t>If you can’t do this for some reason, we recommend that you contact the practice so that they can remove online access until you are able to reset your password.</w:t>
      </w:r>
    </w:p>
    <w:p w:rsidR="00C36A17" w:rsidRPr="00131196" w:rsidRDefault="00C36A17" w:rsidP="00C36A17">
      <w:pPr>
        <w:rPr>
          <w:rFonts w:ascii="Arial" w:hAnsi="Arial" w:cs="Arial"/>
          <w:b/>
          <w:iCs/>
          <w:lang w:val="en-GB"/>
        </w:rPr>
      </w:pPr>
    </w:p>
    <w:p w:rsidR="00C36A17" w:rsidRPr="00131196" w:rsidRDefault="00C36A17" w:rsidP="00C36A17">
      <w:pPr>
        <w:rPr>
          <w:rFonts w:ascii="Arial" w:hAnsi="Arial" w:cs="Arial"/>
          <w:b/>
          <w:iCs/>
          <w:lang w:val="en-GB"/>
        </w:rPr>
      </w:pPr>
      <w:r w:rsidRPr="00131196">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131196" w:rsidRDefault="00C36A17" w:rsidP="00C36A17">
      <w:pPr>
        <w:rPr>
          <w:rFonts w:ascii="Arial" w:hAnsi="Arial" w:cs="Arial"/>
          <w:b/>
          <w:iCs/>
          <w:lang w:val="en-GB"/>
        </w:rPr>
      </w:pPr>
    </w:p>
    <w:p w:rsidR="00C36A17" w:rsidRPr="00131196" w:rsidRDefault="00C36A17" w:rsidP="00C36A17">
      <w:pPr>
        <w:pStyle w:val="Heading2"/>
        <w:spacing w:before="120" w:after="120"/>
        <w:rPr>
          <w:color w:val="2F759E" w:themeColor="accent1" w:themeShade="BF"/>
          <w:sz w:val="24"/>
          <w:szCs w:val="24"/>
          <w:lang w:val="en-GB"/>
        </w:rPr>
      </w:pPr>
      <w:r w:rsidRPr="00131196">
        <w:rPr>
          <w:color w:val="2F759E" w:themeColor="accent1" w:themeShade="BF"/>
          <w:sz w:val="24"/>
          <w:szCs w:val="24"/>
          <w:lang w:val="en-GB"/>
        </w:rPr>
        <w:t>Before you apply for online access to your record, there are some other things to consider.</w:t>
      </w:r>
    </w:p>
    <w:p w:rsidR="00C36A17" w:rsidRPr="00131196" w:rsidRDefault="00C36A17" w:rsidP="00C36A17">
      <w:pPr>
        <w:rPr>
          <w:rFonts w:ascii="Arial" w:hAnsi="Arial" w:cs="Arial"/>
          <w:b/>
          <w:iCs/>
          <w:lang w:val="en-GB"/>
        </w:rPr>
      </w:pPr>
      <w:r w:rsidRPr="00131196">
        <w:rPr>
          <w:rFonts w:ascii="Arial" w:hAnsi="Arial" w:cs="Arial"/>
          <w:lang w:val="en-GB"/>
        </w:rPr>
        <w:t>Although the chances of any of these things happening are very small, you will be asked that you have read and understood the following before you are given login details.</w:t>
      </w:r>
    </w:p>
    <w:p w:rsidR="00C36A17" w:rsidRPr="00131196"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Forgotten history </w:t>
            </w:r>
          </w:p>
          <w:p w:rsidR="00C36A17" w:rsidRPr="00131196" w:rsidRDefault="00C36A17" w:rsidP="00C36A17">
            <w:pPr>
              <w:rPr>
                <w:rFonts w:ascii="Arial" w:hAnsi="Arial" w:cs="Arial"/>
                <w:lang w:val="en-GB"/>
              </w:rPr>
            </w:pPr>
            <w:r w:rsidRPr="00131196">
              <w:rPr>
                <w:rFonts w:ascii="Arial" w:hAnsi="Arial" w:cs="Arial"/>
                <w:lang w:val="en-GB"/>
              </w:rPr>
              <w:t xml:space="preserve">There may be something you have forgotten about in your record that you might find upsetting. </w:t>
            </w:r>
          </w:p>
        </w:tc>
      </w:tr>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Abnormal results or bad news  </w:t>
            </w:r>
          </w:p>
          <w:p w:rsidR="00C36A17" w:rsidRPr="00131196" w:rsidRDefault="00C36A17" w:rsidP="00C36A17">
            <w:pPr>
              <w:rPr>
                <w:rFonts w:ascii="Arial" w:hAnsi="Arial" w:cs="Arial"/>
                <w:lang w:val="en-GB"/>
              </w:rPr>
            </w:pPr>
            <w:r w:rsidRPr="00131196">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Choosing to share your information with someone </w:t>
            </w:r>
          </w:p>
          <w:p w:rsidR="00C36A17" w:rsidRPr="00131196" w:rsidRDefault="00C36A17" w:rsidP="00C36A17">
            <w:pPr>
              <w:rPr>
                <w:rFonts w:ascii="Arial" w:hAnsi="Arial" w:cs="Arial"/>
                <w:lang w:val="en-GB"/>
              </w:rPr>
            </w:pPr>
            <w:r w:rsidRPr="00131196">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Coercion </w:t>
            </w:r>
          </w:p>
          <w:p w:rsidR="00C36A17" w:rsidRPr="00131196" w:rsidRDefault="00C36A17" w:rsidP="00C36A17">
            <w:pPr>
              <w:rPr>
                <w:rFonts w:ascii="Arial" w:hAnsi="Arial" w:cs="Arial"/>
                <w:lang w:val="en-GB"/>
              </w:rPr>
            </w:pPr>
            <w:r w:rsidRPr="00131196">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Misunderstood information </w:t>
            </w:r>
          </w:p>
          <w:p w:rsidR="00C36A17" w:rsidRPr="00131196" w:rsidRDefault="00C36A17" w:rsidP="00C36A17">
            <w:pPr>
              <w:rPr>
                <w:rFonts w:ascii="Arial" w:hAnsi="Arial" w:cs="Arial"/>
                <w:lang w:val="en-GB"/>
              </w:rPr>
            </w:pPr>
            <w:r w:rsidRPr="00131196">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131196"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131196" w:rsidRDefault="00C36A17" w:rsidP="00C36A17">
            <w:pPr>
              <w:rPr>
                <w:rFonts w:ascii="Arial" w:hAnsi="Arial" w:cs="Arial"/>
                <w:b/>
                <w:bCs/>
                <w:lang w:val="en-GB"/>
              </w:rPr>
            </w:pPr>
            <w:r w:rsidRPr="00131196">
              <w:rPr>
                <w:rFonts w:ascii="Arial" w:hAnsi="Arial" w:cs="Arial"/>
                <w:b/>
                <w:bCs/>
                <w:lang w:val="en-GB"/>
              </w:rPr>
              <w:t xml:space="preserve">Information about someone else </w:t>
            </w:r>
          </w:p>
          <w:p w:rsidR="00C36A17" w:rsidRPr="00131196" w:rsidRDefault="00C36A17" w:rsidP="00C36A17">
            <w:pPr>
              <w:rPr>
                <w:rFonts w:ascii="Arial" w:hAnsi="Arial" w:cs="Arial"/>
                <w:lang w:val="en-GB"/>
              </w:rPr>
            </w:pPr>
            <w:r w:rsidRPr="00131196">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31196" w:rsidRDefault="004F326B" w:rsidP="004F326B">
      <w:pPr>
        <w:pStyle w:val="Heading2"/>
        <w:spacing w:before="120" w:after="120"/>
        <w:rPr>
          <w:color w:val="2F759E" w:themeColor="accent1" w:themeShade="BF"/>
          <w:sz w:val="24"/>
          <w:szCs w:val="24"/>
          <w:lang w:val="en-GB"/>
        </w:rPr>
      </w:pPr>
      <w:r w:rsidRPr="00131196">
        <w:rPr>
          <w:color w:val="2F759E" w:themeColor="accent1" w:themeShade="BF"/>
          <w:sz w:val="24"/>
          <w:szCs w:val="24"/>
          <w:lang w:val="en-GB"/>
        </w:rPr>
        <w:t>More information</w:t>
      </w:r>
    </w:p>
    <w:p w:rsidR="004F326B" w:rsidRPr="00131196" w:rsidRDefault="004F326B" w:rsidP="004F326B">
      <w:pPr>
        <w:rPr>
          <w:rFonts w:ascii="Arial" w:hAnsi="Arial" w:cs="Arial"/>
          <w:lang w:val="en-GB"/>
        </w:rPr>
      </w:pPr>
      <w:r w:rsidRPr="00131196">
        <w:rPr>
          <w:rFonts w:ascii="Arial" w:hAnsi="Arial" w:cs="Arial"/>
          <w:lang w:val="en-GB"/>
        </w:rPr>
        <w:t xml:space="preserve">For more information about keeping your healthcare records safe and secure please visit our website: </w:t>
      </w:r>
      <w:hyperlink r:id="rId12" w:history="1">
        <w:r w:rsidR="00374A1A" w:rsidRPr="00131196">
          <w:rPr>
            <w:rStyle w:val="Hyperlink"/>
            <w:rFonts w:ascii="Arial" w:hAnsi="Arial" w:cs="Arial"/>
            <w:lang w:val="en-GB"/>
          </w:rPr>
          <w:t>www.holmsidemedicalgroup.nhs.uk</w:t>
        </w:r>
      </w:hyperlink>
    </w:p>
    <w:sectPr w:rsidR="004F326B" w:rsidRPr="00131196" w:rsidSect="00374A1A">
      <w:headerReference w:type="even" r:id="rId13"/>
      <w:headerReference w:type="default" r:id="rId14"/>
      <w:headerReference w:type="first" r:id="rId15"/>
      <w:pgSz w:w="11906" w:h="16838"/>
      <w:pgMar w:top="284" w:right="1134" w:bottom="1134" w:left="1134" w:header="709"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A"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4BED4720" wp14:editId="68CE8225">
          <wp:simplePos x="0" y="0"/>
          <wp:positionH relativeFrom="column">
            <wp:posOffset>4366260</wp:posOffset>
          </wp:positionH>
          <wp:positionV relativeFrom="paragraph">
            <wp:posOffset>168910</wp:posOffset>
          </wp:positionV>
          <wp:extent cx="2190115" cy="533400"/>
          <wp:effectExtent l="0" t="0" r="63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1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49" w:type="dxa"/>
      <w:tblCellMar>
        <w:left w:w="0" w:type="dxa"/>
        <w:right w:w="0" w:type="dxa"/>
      </w:tblCellMar>
      <w:tblLook w:val="04A0" w:firstRow="1" w:lastRow="0" w:firstColumn="1" w:lastColumn="0" w:noHBand="0" w:noVBand="1"/>
    </w:tblPr>
    <w:tblGrid>
      <w:gridCol w:w="4077"/>
    </w:tblGrid>
    <w:tr w:rsidR="00374A1A" w:rsidTr="00374A1A">
      <w:tc>
        <w:tcPr>
          <w:tcW w:w="4077" w:type="dxa"/>
          <w:shd w:val="clear" w:color="auto" w:fill="00CCFF"/>
          <w:tcMar>
            <w:top w:w="0" w:type="dxa"/>
            <w:left w:w="108" w:type="dxa"/>
            <w:bottom w:w="0" w:type="dxa"/>
            <w:right w:w="108" w:type="dxa"/>
          </w:tcMar>
          <w:hideMark/>
        </w:tcPr>
        <w:p w:rsidR="00374A1A" w:rsidRDefault="00374A1A">
          <w:pPr>
            <w:jc w:val="center"/>
            <w:rPr>
              <w:rFonts w:ascii="Frutiger Linotype" w:eastAsia="Calibri" w:hAnsi="Frutiger Linotype"/>
              <w:b/>
              <w:bCs/>
              <w:i/>
              <w:iCs/>
              <w:noProof/>
              <w:color w:val="FFFFFF"/>
              <w:sz w:val="44"/>
              <w:szCs w:val="44"/>
            </w:rPr>
          </w:pPr>
          <w:r>
            <w:rPr>
              <w:rFonts w:ascii="Frutiger Linotype" w:eastAsiaTheme="minorEastAsia" w:hAnsi="Frutiger Linotype"/>
              <w:b/>
              <w:bCs/>
              <w:i/>
              <w:iCs/>
              <w:noProof/>
              <w:color w:val="FFFFFF"/>
              <w:sz w:val="44"/>
              <w:szCs w:val="44"/>
            </w:rPr>
            <w:t>Holmside</w:t>
          </w:r>
        </w:p>
      </w:tc>
    </w:tr>
    <w:tr w:rsidR="00374A1A" w:rsidTr="00374A1A">
      <w:tc>
        <w:tcPr>
          <w:tcW w:w="4077" w:type="dxa"/>
          <w:tcMar>
            <w:top w:w="0" w:type="dxa"/>
            <w:left w:w="108" w:type="dxa"/>
            <w:bottom w:w="0" w:type="dxa"/>
            <w:right w:w="108" w:type="dxa"/>
          </w:tcMar>
          <w:hideMark/>
        </w:tcPr>
        <w:p w:rsidR="00374A1A" w:rsidRDefault="00374A1A">
          <w:pPr>
            <w:jc w:val="center"/>
            <w:rPr>
              <w:rFonts w:ascii="Frutiger Linotype" w:eastAsia="Calibri" w:hAnsi="Frutiger Linotype"/>
              <w:b/>
              <w:bCs/>
              <w:noProof/>
              <w:color w:val="00CCFF"/>
            </w:rPr>
          </w:pPr>
          <w:r>
            <w:rPr>
              <w:rFonts w:ascii="Frutiger Linotype" w:eastAsiaTheme="minorEastAsia" w:hAnsi="Frutiger Linotype"/>
              <w:b/>
              <w:bCs/>
              <w:noProof/>
              <w:color w:val="00CCFF"/>
            </w:rPr>
            <w:t>Medical Group</w:t>
          </w:r>
        </w:p>
      </w:tc>
    </w:tr>
  </w:tbl>
  <w:p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24BF"/>
    <w:rsid w:val="00085650"/>
    <w:rsid w:val="000A0132"/>
    <w:rsid w:val="000D6F66"/>
    <w:rsid w:val="0010768A"/>
    <w:rsid w:val="00124AAB"/>
    <w:rsid w:val="00131196"/>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B4E82"/>
    <w:rsid w:val="002C69E2"/>
    <w:rsid w:val="002E03C8"/>
    <w:rsid w:val="002F2945"/>
    <w:rsid w:val="002F31B5"/>
    <w:rsid w:val="00313076"/>
    <w:rsid w:val="00327ADA"/>
    <w:rsid w:val="003474C1"/>
    <w:rsid w:val="003717D7"/>
    <w:rsid w:val="00374A1A"/>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93E5F"/>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63B0E"/>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D22FC"/>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1470442998">
      <w:bodyDiv w:val="1"/>
      <w:marLeft w:val="0"/>
      <w:marRight w:val="0"/>
      <w:marTop w:val="0"/>
      <w:marBottom w:val="0"/>
      <w:divBdr>
        <w:top w:val="none" w:sz="0" w:space="0" w:color="auto"/>
        <w:left w:val="none" w:sz="0" w:space="0" w:color="auto"/>
        <w:bottom w:val="none" w:sz="0" w:space="0" w:color="auto"/>
        <w:right w:val="none" w:sz="0" w:space="0" w:color="auto"/>
      </w:divBdr>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olmsidemedicalgroup.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0C97EC-09C5-4F15-83E8-B55F4762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Foster</dc:creator>
  <cp:lastModifiedBy>Julieanne Sterling</cp:lastModifiedBy>
  <cp:revision>4</cp:revision>
  <cp:lastPrinted>2014-09-22T17:11:00Z</cp:lastPrinted>
  <dcterms:created xsi:type="dcterms:W3CDTF">2016-06-23T09:36:00Z</dcterms:created>
  <dcterms:modified xsi:type="dcterms:W3CDTF">2016-06-23T10:09:00Z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