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5D09" w:rsidRPr="00802D73" w:rsidRDefault="00F9584C">
      <w:pPr>
        <w:pStyle w:val="Normal1"/>
        <w:jc w:val="center"/>
        <w:rPr>
          <w:b/>
        </w:rPr>
      </w:pPr>
      <w:bookmarkStart w:id="0" w:name="_GoBack"/>
      <w:bookmarkEnd w:id="0"/>
      <w:r w:rsidRPr="00802D73">
        <w:rPr>
          <w:rFonts w:ascii="Arial" w:eastAsia="Arial" w:hAnsi="Arial" w:cs="Arial"/>
          <w:b/>
          <w:sz w:val="24"/>
          <w:szCs w:val="24"/>
        </w:rPr>
        <w:t>Towcester Medical Centre &amp; Paulerspury Surgery</w:t>
      </w:r>
    </w:p>
    <w:p w:rsidR="00635D09" w:rsidRDefault="00F9584C">
      <w:pPr>
        <w:pStyle w:val="Normal1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Patient Participation Group Meeting </w:t>
      </w:r>
      <w:r w:rsidR="00193FC7">
        <w:rPr>
          <w:rFonts w:ascii="Arial" w:eastAsia="Arial" w:hAnsi="Arial" w:cs="Arial"/>
          <w:b/>
          <w:sz w:val="24"/>
          <w:szCs w:val="24"/>
        </w:rPr>
        <w:t>Minutes</w:t>
      </w:r>
    </w:p>
    <w:p w:rsidR="00F9584C" w:rsidRDefault="00D77C74" w:rsidP="00F9584C">
      <w:pPr>
        <w:pStyle w:val="Normal1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Tuesday </w:t>
      </w:r>
      <w:r w:rsidR="003B7F55">
        <w:rPr>
          <w:rFonts w:ascii="Arial" w:eastAsia="Arial" w:hAnsi="Arial" w:cs="Arial"/>
          <w:b/>
          <w:sz w:val="24"/>
          <w:szCs w:val="24"/>
        </w:rPr>
        <w:t>12</w:t>
      </w:r>
      <w:r w:rsidR="003B7F55" w:rsidRPr="003B7F55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3B7F55">
        <w:rPr>
          <w:rFonts w:ascii="Arial" w:eastAsia="Arial" w:hAnsi="Arial" w:cs="Arial"/>
          <w:b/>
          <w:sz w:val="24"/>
          <w:szCs w:val="24"/>
        </w:rPr>
        <w:t xml:space="preserve"> February 6pm</w:t>
      </w:r>
    </w:p>
    <w:p w:rsidR="00F9584C" w:rsidRDefault="00F9584C" w:rsidP="00F9584C">
      <w:pPr>
        <w:pStyle w:val="Normal1"/>
        <w:jc w:val="center"/>
      </w:pPr>
    </w:p>
    <w:p w:rsidR="008D206B" w:rsidRDefault="00193FC7" w:rsidP="00193FC7">
      <w:pPr>
        <w:pStyle w:val="Normal1"/>
        <w:spacing w:after="0" w:line="240" w:lineRule="auto"/>
        <w:ind w:left="142" w:right="-50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Present: </w:t>
      </w:r>
    </w:p>
    <w:p w:rsidR="00F9584C" w:rsidRPr="007068A5" w:rsidRDefault="00193FC7" w:rsidP="00193FC7">
      <w:pPr>
        <w:pStyle w:val="Normal1"/>
        <w:spacing w:after="0" w:line="240" w:lineRule="auto"/>
        <w:ind w:left="142" w:right="-50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Carol, Michelle, Karen</w:t>
      </w:r>
      <w:r w:rsidR="007068A5">
        <w:rPr>
          <w:rFonts w:ascii="Arial" w:eastAsia="Arial" w:hAnsi="Arial" w:cs="Arial"/>
          <w:b/>
          <w:sz w:val="24"/>
          <w:szCs w:val="24"/>
        </w:rPr>
        <w:br/>
      </w:r>
      <w:r w:rsidR="00F9584C" w:rsidRPr="007068A5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8D206B" w:rsidRDefault="002B58FE" w:rsidP="00193FC7">
      <w:pPr>
        <w:pStyle w:val="Normal1"/>
        <w:spacing w:after="0" w:line="240" w:lineRule="auto"/>
        <w:ind w:left="142" w:right="-50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068A5">
        <w:rPr>
          <w:rFonts w:ascii="Arial" w:eastAsia="Arial" w:hAnsi="Arial" w:cs="Arial"/>
          <w:b/>
          <w:sz w:val="24"/>
          <w:szCs w:val="24"/>
        </w:rPr>
        <w:t>Apologies</w:t>
      </w:r>
      <w:r w:rsidR="00E96E7B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2B58FE" w:rsidRDefault="00193FC7" w:rsidP="00193FC7">
      <w:pPr>
        <w:pStyle w:val="Normal1"/>
        <w:spacing w:after="0" w:line="240" w:lineRule="auto"/>
        <w:ind w:left="142" w:right="-50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93FC7">
        <w:rPr>
          <w:rFonts w:ascii="Arial" w:eastAsia="Arial" w:hAnsi="Arial" w:cs="Arial"/>
          <w:sz w:val="24"/>
          <w:szCs w:val="24"/>
        </w:rPr>
        <w:t>Ann, Julia, Janette, Mel</w:t>
      </w:r>
    </w:p>
    <w:p w:rsidR="00091968" w:rsidRDefault="00091968" w:rsidP="00193FC7">
      <w:pPr>
        <w:pStyle w:val="Normal1"/>
        <w:spacing w:after="0" w:line="240" w:lineRule="auto"/>
        <w:ind w:left="142" w:right="-50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D206B" w:rsidRDefault="00E83CE3" w:rsidP="008D206B">
      <w:pPr>
        <w:pStyle w:val="Normal1"/>
        <w:spacing w:after="0" w:line="240" w:lineRule="auto"/>
        <w:ind w:left="142" w:right="-50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 of Last Meeting</w:t>
      </w:r>
      <w:r w:rsidR="008D206B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E83CE3" w:rsidRPr="008D206B" w:rsidRDefault="008D206B" w:rsidP="008D206B">
      <w:pPr>
        <w:pStyle w:val="Normal1"/>
        <w:spacing w:after="0" w:line="240" w:lineRule="auto"/>
        <w:ind w:left="142" w:right="-50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Agreed. Carol asked if we had any feedback from the Northampton University Study. None yet. Agreed to carry forward as it may be a bit early </w:t>
      </w:r>
    </w:p>
    <w:p w:rsidR="00E96E7B" w:rsidRDefault="00E96E7B" w:rsidP="00193FC7">
      <w:pPr>
        <w:pStyle w:val="ListParagraph"/>
        <w:ind w:left="142"/>
        <w:jc w:val="both"/>
        <w:rPr>
          <w:rFonts w:ascii="Arial" w:eastAsia="Arial" w:hAnsi="Arial" w:cs="Arial"/>
          <w:b/>
          <w:sz w:val="24"/>
          <w:szCs w:val="24"/>
        </w:rPr>
      </w:pPr>
    </w:p>
    <w:p w:rsidR="002B58FE" w:rsidRDefault="00200077" w:rsidP="008D206B">
      <w:pPr>
        <w:pStyle w:val="Normal1"/>
        <w:spacing w:after="0" w:line="240" w:lineRule="auto"/>
        <w:ind w:left="142" w:right="-50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Sports clinic pilot</w:t>
      </w:r>
      <w:r w:rsidR="008D206B">
        <w:rPr>
          <w:rFonts w:ascii="Arial" w:eastAsia="Arial" w:hAnsi="Arial" w:cs="Arial"/>
          <w:b/>
          <w:sz w:val="24"/>
          <w:szCs w:val="24"/>
        </w:rPr>
        <w:t>:</w:t>
      </w:r>
      <w:r w:rsidR="008D206B">
        <w:rPr>
          <w:rFonts w:ascii="Arial" w:eastAsia="Arial" w:hAnsi="Arial" w:cs="Arial"/>
          <w:b/>
          <w:sz w:val="24"/>
          <w:szCs w:val="24"/>
        </w:rPr>
        <w:br/>
      </w:r>
      <w:r w:rsidR="008D206B">
        <w:rPr>
          <w:rFonts w:ascii="Arial" w:eastAsia="Arial" w:hAnsi="Arial" w:cs="Arial"/>
          <w:sz w:val="24"/>
          <w:szCs w:val="24"/>
        </w:rPr>
        <w:t>Doctors Odwell and Wake are meeting on 7</w:t>
      </w:r>
      <w:r w:rsidR="008D206B" w:rsidRPr="008D206B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8D206B">
        <w:rPr>
          <w:rFonts w:ascii="Arial" w:eastAsia="Arial" w:hAnsi="Arial" w:cs="Arial"/>
          <w:sz w:val="24"/>
          <w:szCs w:val="24"/>
        </w:rPr>
        <w:t xml:space="preserve"> March to agree structure for the sports clinic pilot. The group are very supportive of the idea. Willing to assist if they can once further details available</w:t>
      </w:r>
    </w:p>
    <w:p w:rsidR="008D206B" w:rsidRPr="00091968" w:rsidRDefault="008D206B" w:rsidP="008D206B">
      <w:pPr>
        <w:pStyle w:val="Normal1"/>
        <w:spacing w:after="0" w:line="240" w:lineRule="auto"/>
        <w:ind w:left="142" w:right="-500"/>
        <w:contextualSpacing/>
        <w:rPr>
          <w:rFonts w:ascii="Arial" w:eastAsia="Arial" w:hAnsi="Arial" w:cs="Arial"/>
          <w:b/>
          <w:sz w:val="24"/>
          <w:szCs w:val="24"/>
        </w:rPr>
      </w:pPr>
    </w:p>
    <w:p w:rsidR="008D206B" w:rsidRDefault="0056655E" w:rsidP="008D206B">
      <w:pPr>
        <w:pStyle w:val="Normal1"/>
        <w:spacing w:after="0" w:line="240" w:lineRule="auto"/>
        <w:ind w:left="142" w:right="-500"/>
        <w:contextualSpacing/>
        <w:rPr>
          <w:rFonts w:ascii="Arial" w:eastAsia="Arial" w:hAnsi="Arial" w:cs="Arial"/>
          <w:b/>
          <w:sz w:val="24"/>
          <w:szCs w:val="24"/>
        </w:rPr>
      </w:pPr>
      <w:r w:rsidRPr="007068A5">
        <w:rPr>
          <w:rFonts w:ascii="Arial" w:eastAsia="Arial" w:hAnsi="Arial" w:cs="Arial"/>
          <w:b/>
          <w:sz w:val="24"/>
          <w:szCs w:val="24"/>
        </w:rPr>
        <w:t>Carer Activity</w:t>
      </w:r>
      <w:r w:rsidR="008D206B">
        <w:rPr>
          <w:rFonts w:ascii="Arial" w:eastAsia="Arial" w:hAnsi="Arial" w:cs="Arial"/>
          <w:b/>
          <w:sz w:val="24"/>
          <w:szCs w:val="24"/>
        </w:rPr>
        <w:t>:</w:t>
      </w:r>
    </w:p>
    <w:p w:rsidR="002B58FE" w:rsidRPr="007068A5" w:rsidRDefault="008D206B" w:rsidP="008D206B">
      <w:pPr>
        <w:pStyle w:val="Normal1"/>
        <w:spacing w:after="0" w:line="240" w:lineRule="auto"/>
        <w:ind w:left="142" w:right="-50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260 carers. Della, our carer’s champion will be meeting with Sponne School to discuss how we can liaise to best support young carers.</w:t>
      </w:r>
      <w:r w:rsidR="007068A5" w:rsidRPr="007068A5">
        <w:rPr>
          <w:rFonts w:ascii="Arial" w:eastAsia="Arial" w:hAnsi="Arial" w:cs="Arial"/>
          <w:b/>
          <w:sz w:val="24"/>
          <w:szCs w:val="24"/>
        </w:rPr>
        <w:br/>
      </w:r>
    </w:p>
    <w:p w:rsidR="008D206B" w:rsidRDefault="0056655E" w:rsidP="008D206B">
      <w:pPr>
        <w:pStyle w:val="Normal1"/>
        <w:spacing w:after="0" w:line="240" w:lineRule="auto"/>
        <w:ind w:left="142" w:right="-500"/>
        <w:contextualSpacing/>
        <w:rPr>
          <w:rFonts w:ascii="Arial" w:eastAsia="Arial" w:hAnsi="Arial" w:cs="Arial"/>
          <w:b/>
          <w:sz w:val="24"/>
          <w:szCs w:val="24"/>
        </w:rPr>
      </w:pPr>
      <w:r w:rsidRPr="007068A5">
        <w:rPr>
          <w:rFonts w:ascii="Arial" w:eastAsia="Arial" w:hAnsi="Arial" w:cs="Arial"/>
          <w:b/>
          <w:sz w:val="24"/>
          <w:szCs w:val="24"/>
        </w:rPr>
        <w:t>Friends and Family Review</w:t>
      </w:r>
      <w:r w:rsidR="008D206B">
        <w:rPr>
          <w:rFonts w:ascii="Arial" w:eastAsia="Arial" w:hAnsi="Arial" w:cs="Arial"/>
          <w:b/>
          <w:sz w:val="24"/>
          <w:szCs w:val="24"/>
        </w:rPr>
        <w:t>:</w:t>
      </w:r>
    </w:p>
    <w:p w:rsidR="0056655E" w:rsidRPr="007068A5" w:rsidRDefault="008D206B" w:rsidP="008D206B">
      <w:pPr>
        <w:pStyle w:val="Normal1"/>
        <w:spacing w:after="0" w:line="240" w:lineRule="auto"/>
        <w:ind w:left="142" w:right="-50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Improvement in the number of reviews, with 11 this month. All very likely to recommend. Special mentions for Doctor Griffiths and Doctor Wake</w:t>
      </w:r>
      <w:r w:rsidR="0056655E">
        <w:rPr>
          <w:rFonts w:ascii="Arial" w:eastAsia="Arial" w:hAnsi="Arial" w:cs="Arial"/>
          <w:b/>
          <w:sz w:val="24"/>
          <w:szCs w:val="24"/>
        </w:rPr>
        <w:br/>
      </w:r>
    </w:p>
    <w:p w:rsidR="0056655E" w:rsidRDefault="0056655E" w:rsidP="00193FC7">
      <w:pPr>
        <w:pStyle w:val="Normal1"/>
        <w:spacing w:after="0" w:line="240" w:lineRule="auto"/>
        <w:ind w:left="142" w:right="-50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Newsletter</w:t>
      </w:r>
      <w:r w:rsidR="0029321B">
        <w:rPr>
          <w:rFonts w:ascii="Arial" w:eastAsia="Arial" w:hAnsi="Arial" w:cs="Arial"/>
          <w:b/>
          <w:sz w:val="24"/>
          <w:szCs w:val="24"/>
        </w:rPr>
        <w:t>:</w:t>
      </w:r>
    </w:p>
    <w:p w:rsidR="0029321B" w:rsidRDefault="0029321B" w:rsidP="00193FC7">
      <w:pPr>
        <w:pStyle w:val="Normal1"/>
        <w:spacing w:after="0" w:line="240" w:lineRule="auto"/>
        <w:ind w:left="142" w:right="-50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group thanked Michelle for her work on producing the newsletter. It covers the areas we agreed we wished to cover.</w:t>
      </w:r>
      <w:r w:rsidR="00C97C0D">
        <w:rPr>
          <w:rFonts w:ascii="Arial" w:eastAsia="Arial" w:hAnsi="Arial" w:cs="Arial"/>
          <w:sz w:val="24"/>
          <w:szCs w:val="24"/>
        </w:rPr>
        <w:t xml:space="preserve"> The format is very readable.</w:t>
      </w:r>
      <w:r>
        <w:rPr>
          <w:rFonts w:ascii="Arial" w:eastAsia="Arial" w:hAnsi="Arial" w:cs="Arial"/>
          <w:sz w:val="24"/>
          <w:szCs w:val="24"/>
        </w:rPr>
        <w:t xml:space="preserve"> Karen will </w:t>
      </w:r>
      <w:r w:rsidR="00EC15EB">
        <w:rPr>
          <w:rFonts w:ascii="Arial" w:eastAsia="Arial" w:hAnsi="Arial" w:cs="Arial"/>
          <w:sz w:val="24"/>
          <w:szCs w:val="24"/>
        </w:rPr>
        <w:t>let the doctors see it</w:t>
      </w:r>
      <w:r>
        <w:rPr>
          <w:rFonts w:ascii="Arial" w:eastAsia="Arial" w:hAnsi="Arial" w:cs="Arial"/>
          <w:sz w:val="24"/>
          <w:szCs w:val="24"/>
        </w:rPr>
        <w:t>, and then we will publish copies in the waiting rooms and online.</w:t>
      </w:r>
    </w:p>
    <w:p w:rsidR="00EC15EB" w:rsidRDefault="00EC15EB" w:rsidP="00193FC7">
      <w:pPr>
        <w:pStyle w:val="Normal1"/>
        <w:spacing w:after="0" w:line="240" w:lineRule="auto"/>
        <w:ind w:left="142" w:right="-50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March we will discuss agenda items for the next newsletter. Agreed a list of clinics/ services offered by the Practice would be useful.</w:t>
      </w:r>
    </w:p>
    <w:p w:rsidR="00EC15EB" w:rsidRDefault="00EC15EB" w:rsidP="00193FC7">
      <w:pPr>
        <w:pStyle w:val="Normal1"/>
        <w:spacing w:after="0" w:line="240" w:lineRule="auto"/>
        <w:ind w:left="142" w:right="-50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EC15EB" w:rsidRPr="00EC15EB" w:rsidRDefault="00EC15EB" w:rsidP="00193FC7">
      <w:pPr>
        <w:pStyle w:val="Normal1"/>
        <w:spacing w:after="0" w:line="240" w:lineRule="auto"/>
        <w:ind w:left="142" w:right="-50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15EB">
        <w:rPr>
          <w:rFonts w:ascii="Arial" w:eastAsia="Arial" w:hAnsi="Arial" w:cs="Arial"/>
          <w:b/>
          <w:sz w:val="24"/>
          <w:szCs w:val="24"/>
        </w:rPr>
        <w:t>GP Extended Access:</w:t>
      </w:r>
    </w:p>
    <w:p w:rsidR="002F1287" w:rsidRDefault="005D7BB6" w:rsidP="00193FC7">
      <w:pPr>
        <w:pStyle w:val="Normal1"/>
        <w:spacing w:after="0" w:line="240" w:lineRule="auto"/>
        <w:ind w:left="142" w:right="-50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D7BB6">
        <w:rPr>
          <w:rFonts w:ascii="Arial" w:eastAsia="Arial" w:hAnsi="Arial" w:cs="Arial"/>
          <w:sz w:val="24"/>
          <w:szCs w:val="24"/>
        </w:rPr>
        <w:t xml:space="preserve">Unfortunately Towcester Medical Centre patients are still unable to access this service due to IT issues. This </w:t>
      </w:r>
      <w:r>
        <w:rPr>
          <w:rFonts w:ascii="Arial" w:eastAsia="Arial" w:hAnsi="Arial" w:cs="Arial"/>
          <w:sz w:val="24"/>
          <w:szCs w:val="24"/>
        </w:rPr>
        <w:t>is an ongoing national problem.</w:t>
      </w:r>
    </w:p>
    <w:p w:rsidR="005D7BB6" w:rsidRDefault="005D7BB6" w:rsidP="00193FC7">
      <w:pPr>
        <w:pStyle w:val="Normal1"/>
        <w:spacing w:after="0" w:line="240" w:lineRule="auto"/>
        <w:ind w:left="142" w:right="-50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5D7BB6" w:rsidRDefault="005D7BB6" w:rsidP="00193FC7">
      <w:pPr>
        <w:pStyle w:val="Normal1"/>
        <w:spacing w:after="0" w:line="240" w:lineRule="auto"/>
        <w:ind w:left="142" w:right="-50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D7BB6">
        <w:rPr>
          <w:rFonts w:ascii="Arial" w:eastAsia="Arial" w:hAnsi="Arial" w:cs="Arial"/>
          <w:b/>
          <w:sz w:val="24"/>
          <w:szCs w:val="24"/>
        </w:rPr>
        <w:t>Next Meeting</w:t>
      </w:r>
    </w:p>
    <w:p w:rsidR="005D7BB6" w:rsidRPr="005D7BB6" w:rsidRDefault="005D7BB6" w:rsidP="00193FC7">
      <w:pPr>
        <w:pStyle w:val="Normal1"/>
        <w:spacing w:after="0" w:line="240" w:lineRule="auto"/>
        <w:ind w:left="142" w:right="-50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next meeting will be 12</w:t>
      </w:r>
      <w:r w:rsidRPr="005D7BB6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March. Dr Omar will be joining us.</w:t>
      </w:r>
    </w:p>
    <w:p w:rsidR="0063511B" w:rsidRPr="007068A5" w:rsidRDefault="0063511B" w:rsidP="00193FC7">
      <w:pPr>
        <w:pStyle w:val="Normal1"/>
        <w:spacing w:after="0" w:line="240" w:lineRule="auto"/>
        <w:ind w:left="142" w:right="-500"/>
        <w:contextualSpacing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DB6CE4" w:rsidRPr="007068A5" w:rsidRDefault="00DB6CE4" w:rsidP="007068A5">
      <w:pPr>
        <w:pStyle w:val="Normal1"/>
        <w:spacing w:after="0" w:line="240" w:lineRule="auto"/>
        <w:ind w:left="1440" w:right="-500"/>
        <w:contextualSpacing/>
        <w:rPr>
          <w:rFonts w:ascii="Arial" w:eastAsia="Arial" w:hAnsi="Arial" w:cs="Arial"/>
          <w:b/>
          <w:sz w:val="24"/>
          <w:szCs w:val="24"/>
          <w:u w:val="single"/>
        </w:rPr>
      </w:pPr>
    </w:p>
    <w:p w:rsidR="00DB6CE4" w:rsidRDefault="00DB6CE4" w:rsidP="00DB6CE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Meeting</w:t>
      </w:r>
      <w:r w:rsidR="00857A14">
        <w:rPr>
          <w:rFonts w:ascii="Arial" w:eastAsia="Arial" w:hAnsi="Arial" w:cs="Arial"/>
          <w:b/>
          <w:sz w:val="24"/>
          <w:szCs w:val="24"/>
        </w:rPr>
        <w:t xml:space="preserve"> Dates </w:t>
      </w:r>
      <w:r w:rsidR="000B6C13">
        <w:rPr>
          <w:rFonts w:ascii="Arial" w:eastAsia="Arial" w:hAnsi="Arial" w:cs="Arial"/>
          <w:b/>
          <w:sz w:val="24"/>
          <w:szCs w:val="24"/>
        </w:rPr>
        <w:t>2019</w:t>
      </w:r>
    </w:p>
    <w:p w:rsidR="00DB6CE4" w:rsidRDefault="00DB6CE4" w:rsidP="00DB6CE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B6C13" w:rsidRDefault="000B6C13" w:rsidP="00DB6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Pr="000B6C13">
        <w:rPr>
          <w:sz w:val="24"/>
          <w:szCs w:val="24"/>
          <w:vertAlign w:val="superscript"/>
        </w:rPr>
        <w:t>th</w:t>
      </w:r>
      <w:r w:rsidR="00D06AB1">
        <w:rPr>
          <w:sz w:val="24"/>
          <w:szCs w:val="24"/>
        </w:rPr>
        <w:t xml:space="preserve"> M</w:t>
      </w:r>
      <w:r>
        <w:rPr>
          <w:sz w:val="24"/>
          <w:szCs w:val="24"/>
        </w:rPr>
        <w:t>arch</w:t>
      </w:r>
    </w:p>
    <w:p w:rsidR="000B6C13" w:rsidRDefault="000B6C13" w:rsidP="00DB6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0B6C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</w:p>
    <w:p w:rsidR="000B6C13" w:rsidRDefault="000B6C13" w:rsidP="00DB6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Pr="000B6C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0B6C13" w:rsidRDefault="000B6C13" w:rsidP="00DB6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Pr="000B6C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</w:p>
    <w:p w:rsidR="000B6C13" w:rsidRDefault="000B6C13" w:rsidP="00DB6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0B6C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</w:p>
    <w:p w:rsidR="000B6C13" w:rsidRDefault="000B6C13" w:rsidP="00DB6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Pr="000B6C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</w:t>
      </w:r>
    </w:p>
    <w:p w:rsidR="000B6C13" w:rsidRDefault="000B6C13" w:rsidP="00DB6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0B6C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</w:t>
      </w:r>
    </w:p>
    <w:p w:rsidR="000B6C13" w:rsidRDefault="000B6C13" w:rsidP="00DB6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0B6C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</w:p>
    <w:p w:rsidR="000B6C13" w:rsidRDefault="000B6C13" w:rsidP="00DB6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Pr="000B6C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</w:p>
    <w:p w:rsidR="000B6C13" w:rsidRDefault="000B6C13" w:rsidP="00DB6C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0B6C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</w:p>
    <w:p w:rsidR="004C5B6B" w:rsidRDefault="004C5B6B">
      <w:pPr>
        <w:spacing w:line="240" w:lineRule="auto"/>
        <w:rPr>
          <w:sz w:val="24"/>
          <w:szCs w:val="24"/>
        </w:rPr>
      </w:pPr>
    </w:p>
    <w:sectPr w:rsidR="004C5B6B">
      <w:footerReference w:type="default" r:id="rId8"/>
      <w:pgSz w:w="11906" w:h="16838"/>
      <w:pgMar w:top="1134" w:right="1701" w:bottom="851" w:left="17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BA" w:rsidRDefault="00662FBA">
      <w:pPr>
        <w:spacing w:after="0" w:line="240" w:lineRule="auto"/>
      </w:pPr>
      <w:r>
        <w:separator/>
      </w:r>
    </w:p>
  </w:endnote>
  <w:endnote w:type="continuationSeparator" w:id="0">
    <w:p w:rsidR="00662FBA" w:rsidRDefault="0066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E4" w:rsidRDefault="00DB6CE4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FE2D6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BA" w:rsidRDefault="00662FBA">
      <w:pPr>
        <w:spacing w:after="0" w:line="240" w:lineRule="auto"/>
      </w:pPr>
      <w:r>
        <w:separator/>
      </w:r>
    </w:p>
  </w:footnote>
  <w:footnote w:type="continuationSeparator" w:id="0">
    <w:p w:rsidR="00662FBA" w:rsidRDefault="0066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6DF"/>
    <w:multiLevelType w:val="hybridMultilevel"/>
    <w:tmpl w:val="CE70440E"/>
    <w:lvl w:ilvl="0" w:tplc="4FA29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70F"/>
    <w:multiLevelType w:val="multilevel"/>
    <w:tmpl w:val="B7C45B1E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2">
    <w:nsid w:val="1D724F21"/>
    <w:multiLevelType w:val="multilevel"/>
    <w:tmpl w:val="BC9E7CA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left"/>
      <w:pPr>
        <w:ind w:left="6480" w:firstLine="12600"/>
      </w:pPr>
    </w:lvl>
  </w:abstractNum>
  <w:abstractNum w:abstractNumId="3">
    <w:nsid w:val="218C31AE"/>
    <w:multiLevelType w:val="multilevel"/>
    <w:tmpl w:val="4FB087B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23536560"/>
    <w:multiLevelType w:val="multilevel"/>
    <w:tmpl w:val="B84245DE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5">
    <w:nsid w:val="236345B5"/>
    <w:multiLevelType w:val="multilevel"/>
    <w:tmpl w:val="F7F2BD96"/>
    <w:lvl w:ilvl="0">
      <w:start w:val="1"/>
      <w:numFmt w:val="decimal"/>
      <w:lvlText w:val="%1."/>
      <w:lvlJc w:val="left"/>
      <w:pPr>
        <w:ind w:left="-938" w:firstLine="1080"/>
      </w:pPr>
    </w:lvl>
    <w:lvl w:ilvl="1">
      <w:start w:val="1"/>
      <w:numFmt w:val="lowerLetter"/>
      <w:lvlText w:val="%2."/>
      <w:lvlJc w:val="left"/>
      <w:pPr>
        <w:ind w:left="-218" w:firstLine="2520"/>
      </w:pPr>
    </w:lvl>
    <w:lvl w:ilvl="2">
      <w:start w:val="1"/>
      <w:numFmt w:val="lowerRoman"/>
      <w:lvlText w:val="%3."/>
      <w:lvlJc w:val="left"/>
      <w:pPr>
        <w:ind w:left="502" w:firstLine="3960"/>
      </w:pPr>
    </w:lvl>
    <w:lvl w:ilvl="3">
      <w:start w:val="1"/>
      <w:numFmt w:val="decimal"/>
      <w:lvlText w:val="%4."/>
      <w:lvlJc w:val="left"/>
      <w:pPr>
        <w:ind w:left="1222" w:firstLine="5400"/>
      </w:pPr>
    </w:lvl>
    <w:lvl w:ilvl="4">
      <w:start w:val="1"/>
      <w:numFmt w:val="lowerLetter"/>
      <w:lvlText w:val="%5."/>
      <w:lvlJc w:val="left"/>
      <w:pPr>
        <w:ind w:left="1942" w:firstLine="6840"/>
      </w:pPr>
    </w:lvl>
    <w:lvl w:ilvl="5">
      <w:start w:val="1"/>
      <w:numFmt w:val="lowerRoman"/>
      <w:lvlText w:val="%6."/>
      <w:lvlJc w:val="left"/>
      <w:pPr>
        <w:ind w:left="2662" w:firstLine="8280"/>
      </w:pPr>
    </w:lvl>
    <w:lvl w:ilvl="6">
      <w:start w:val="1"/>
      <w:numFmt w:val="decimal"/>
      <w:lvlText w:val="%7."/>
      <w:lvlJc w:val="left"/>
      <w:pPr>
        <w:ind w:left="3382" w:firstLine="9720"/>
      </w:pPr>
    </w:lvl>
    <w:lvl w:ilvl="7">
      <w:start w:val="1"/>
      <w:numFmt w:val="lowerLetter"/>
      <w:lvlText w:val="%8."/>
      <w:lvlJc w:val="left"/>
      <w:pPr>
        <w:ind w:left="4102" w:firstLine="11160"/>
      </w:pPr>
    </w:lvl>
    <w:lvl w:ilvl="8">
      <w:start w:val="1"/>
      <w:numFmt w:val="lowerRoman"/>
      <w:lvlText w:val="%9."/>
      <w:lvlJc w:val="left"/>
      <w:pPr>
        <w:ind w:left="4822" w:firstLine="12600"/>
      </w:pPr>
    </w:lvl>
  </w:abstractNum>
  <w:abstractNum w:abstractNumId="6">
    <w:nsid w:val="2E954DE6"/>
    <w:multiLevelType w:val="multilevel"/>
    <w:tmpl w:val="6E763AD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left"/>
      <w:pPr>
        <w:ind w:left="6480" w:firstLine="12600"/>
      </w:pPr>
    </w:lvl>
  </w:abstractNum>
  <w:abstractNum w:abstractNumId="7">
    <w:nsid w:val="3E092BE9"/>
    <w:multiLevelType w:val="hybridMultilevel"/>
    <w:tmpl w:val="841E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94F1A"/>
    <w:multiLevelType w:val="hybridMultilevel"/>
    <w:tmpl w:val="7A22EC6C"/>
    <w:lvl w:ilvl="0" w:tplc="7F2C43B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BA1CF0"/>
    <w:multiLevelType w:val="multilevel"/>
    <w:tmpl w:val="D89C6A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>
    <w:nsid w:val="49E05EBA"/>
    <w:multiLevelType w:val="hybridMultilevel"/>
    <w:tmpl w:val="8AE8497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E2A78F9"/>
    <w:multiLevelType w:val="multilevel"/>
    <w:tmpl w:val="7F9CF88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>
    <w:nsid w:val="53A82BBD"/>
    <w:multiLevelType w:val="multilevel"/>
    <w:tmpl w:val="78F0F2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>
    <w:nsid w:val="54C71A31"/>
    <w:multiLevelType w:val="multilevel"/>
    <w:tmpl w:val="0066BA9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4">
    <w:nsid w:val="63980311"/>
    <w:multiLevelType w:val="multilevel"/>
    <w:tmpl w:val="C7349B1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5">
    <w:nsid w:val="6C9E4576"/>
    <w:multiLevelType w:val="multilevel"/>
    <w:tmpl w:val="2A28CD6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6">
    <w:nsid w:val="7CB74E35"/>
    <w:multiLevelType w:val="multilevel"/>
    <w:tmpl w:val="FF5E44D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6"/>
  </w:num>
  <w:num w:numId="5">
    <w:abstractNumId w:val="5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14"/>
  </w:num>
  <w:num w:numId="11">
    <w:abstractNumId w:val="4"/>
  </w:num>
  <w:num w:numId="12">
    <w:abstractNumId w:val="15"/>
  </w:num>
  <w:num w:numId="13">
    <w:abstractNumId w:val="3"/>
  </w:num>
  <w:num w:numId="14">
    <w:abstractNumId w:val="12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D09"/>
    <w:rsid w:val="000452FB"/>
    <w:rsid w:val="00055BF1"/>
    <w:rsid w:val="00082455"/>
    <w:rsid w:val="00091968"/>
    <w:rsid w:val="000B1EA1"/>
    <w:rsid w:val="000B6C13"/>
    <w:rsid w:val="000D6459"/>
    <w:rsid w:val="00193FC7"/>
    <w:rsid w:val="00194105"/>
    <w:rsid w:val="001D0E7C"/>
    <w:rsid w:val="001D6E8E"/>
    <w:rsid w:val="00200077"/>
    <w:rsid w:val="00200B58"/>
    <w:rsid w:val="00245839"/>
    <w:rsid w:val="0028587A"/>
    <w:rsid w:val="0029321B"/>
    <w:rsid w:val="002B58FE"/>
    <w:rsid w:val="002D1438"/>
    <w:rsid w:val="002F1287"/>
    <w:rsid w:val="002F43A7"/>
    <w:rsid w:val="00331C61"/>
    <w:rsid w:val="00383D50"/>
    <w:rsid w:val="003B7F55"/>
    <w:rsid w:val="00405627"/>
    <w:rsid w:val="00410A86"/>
    <w:rsid w:val="00480CCA"/>
    <w:rsid w:val="004C2EF1"/>
    <w:rsid w:val="004C5B6B"/>
    <w:rsid w:val="005410AA"/>
    <w:rsid w:val="0056655E"/>
    <w:rsid w:val="0057426F"/>
    <w:rsid w:val="005B193B"/>
    <w:rsid w:val="005C1226"/>
    <w:rsid w:val="005D7BB6"/>
    <w:rsid w:val="0063511B"/>
    <w:rsid w:val="00635D09"/>
    <w:rsid w:val="00645DE3"/>
    <w:rsid w:val="00662FBA"/>
    <w:rsid w:val="00697C93"/>
    <w:rsid w:val="006C5D19"/>
    <w:rsid w:val="006F5582"/>
    <w:rsid w:val="007068A5"/>
    <w:rsid w:val="00732D31"/>
    <w:rsid w:val="0074738B"/>
    <w:rsid w:val="00802D73"/>
    <w:rsid w:val="0081189F"/>
    <w:rsid w:val="00857A14"/>
    <w:rsid w:val="008D206B"/>
    <w:rsid w:val="008D7A22"/>
    <w:rsid w:val="00915876"/>
    <w:rsid w:val="009239E3"/>
    <w:rsid w:val="00950DF2"/>
    <w:rsid w:val="00980502"/>
    <w:rsid w:val="009C11D4"/>
    <w:rsid w:val="00A02BAF"/>
    <w:rsid w:val="00A34BF0"/>
    <w:rsid w:val="00A61458"/>
    <w:rsid w:val="00AB6DA1"/>
    <w:rsid w:val="00AF2A04"/>
    <w:rsid w:val="00B20763"/>
    <w:rsid w:val="00C13305"/>
    <w:rsid w:val="00C2008F"/>
    <w:rsid w:val="00C50FDD"/>
    <w:rsid w:val="00C97C0D"/>
    <w:rsid w:val="00CA0CCE"/>
    <w:rsid w:val="00CA217E"/>
    <w:rsid w:val="00CA73A1"/>
    <w:rsid w:val="00D06AB1"/>
    <w:rsid w:val="00D16D40"/>
    <w:rsid w:val="00D6799B"/>
    <w:rsid w:val="00D77BFB"/>
    <w:rsid w:val="00D77C74"/>
    <w:rsid w:val="00D80E44"/>
    <w:rsid w:val="00DB6CE4"/>
    <w:rsid w:val="00DC1A30"/>
    <w:rsid w:val="00DE74C9"/>
    <w:rsid w:val="00DF09EB"/>
    <w:rsid w:val="00E22018"/>
    <w:rsid w:val="00E260E9"/>
    <w:rsid w:val="00E456CB"/>
    <w:rsid w:val="00E83CE3"/>
    <w:rsid w:val="00E96E7B"/>
    <w:rsid w:val="00EB2CBC"/>
    <w:rsid w:val="00EC15EB"/>
    <w:rsid w:val="00F3725E"/>
    <w:rsid w:val="00F54C9D"/>
    <w:rsid w:val="00F9584C"/>
    <w:rsid w:val="00FB5B04"/>
    <w:rsid w:val="00FE2D6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40" w:after="0"/>
      <w:outlineLvl w:val="4"/>
    </w:pPr>
    <w:rPr>
      <w:smallCaps/>
      <w:color w:val="2E75B5"/>
    </w:rPr>
  </w:style>
  <w:style w:type="paragraph" w:styleId="Heading6">
    <w:name w:val="heading 6"/>
    <w:basedOn w:val="Normal1"/>
    <w:next w:val="Normal1"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0" w:line="204" w:lineRule="auto"/>
    </w:pPr>
    <w:rPr>
      <w:smallCaps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after="240" w:line="240" w:lineRule="auto"/>
    </w:pPr>
    <w:rPr>
      <w:i/>
      <w:color w:val="5B9BD5"/>
      <w:sz w:val="28"/>
      <w:szCs w:val="28"/>
    </w:rPr>
  </w:style>
  <w:style w:type="paragraph" w:styleId="ListParagraph">
    <w:name w:val="List Paragraph"/>
    <w:basedOn w:val="Normal"/>
    <w:uiPriority w:val="34"/>
    <w:qFormat/>
    <w:rsid w:val="0074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40" w:after="0"/>
      <w:outlineLvl w:val="4"/>
    </w:pPr>
    <w:rPr>
      <w:smallCaps/>
      <w:color w:val="2E75B5"/>
    </w:rPr>
  </w:style>
  <w:style w:type="paragraph" w:styleId="Heading6">
    <w:name w:val="heading 6"/>
    <w:basedOn w:val="Normal1"/>
    <w:next w:val="Normal1"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0" w:line="204" w:lineRule="auto"/>
    </w:pPr>
    <w:rPr>
      <w:smallCaps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after="240" w:line="240" w:lineRule="auto"/>
    </w:pPr>
    <w:rPr>
      <w:i/>
      <w:color w:val="5B9BD5"/>
      <w:sz w:val="28"/>
      <w:szCs w:val="28"/>
    </w:rPr>
  </w:style>
  <w:style w:type="paragraph" w:styleId="ListParagraph">
    <w:name w:val="List Paragraph"/>
    <w:basedOn w:val="Normal"/>
    <w:uiPriority w:val="34"/>
    <w:qFormat/>
    <w:rsid w:val="0074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Wheeler</dc:creator>
  <cp:lastModifiedBy>gem</cp:lastModifiedBy>
  <cp:revision>2</cp:revision>
  <cp:lastPrinted>2017-03-14T16:26:00Z</cp:lastPrinted>
  <dcterms:created xsi:type="dcterms:W3CDTF">2019-02-15T11:09:00Z</dcterms:created>
  <dcterms:modified xsi:type="dcterms:W3CDTF">2019-02-15T11:09:00Z</dcterms:modified>
</cp:coreProperties>
</file>