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E0" w:rsidRPr="007655E0" w:rsidRDefault="007655E0" w:rsidP="007655E0">
      <w:pPr>
        <w:spacing w:after="160" w:line="256" w:lineRule="auto"/>
        <w:rPr>
          <w:rFonts w:ascii="Calibri" w:eastAsia="Calibri" w:hAnsi="Calibri" w:cs="Times New Roman"/>
          <w:b/>
          <w:u w:val="single"/>
        </w:rPr>
      </w:pPr>
      <w:r w:rsidRPr="007655E0">
        <w:rPr>
          <w:rFonts w:ascii="Calibri" w:eastAsia="Calibri" w:hAnsi="Calibri" w:cs="Times New Roman"/>
          <w:b/>
          <w:u w:val="single"/>
        </w:rPr>
        <w:t>Evening &amp; Weekend Appointments Available - Extended Access</w:t>
      </w:r>
    </w:p>
    <w:p w:rsidR="007655E0" w:rsidRPr="007655E0" w:rsidRDefault="007655E0" w:rsidP="007655E0">
      <w:pPr>
        <w:spacing w:after="160" w:line="256" w:lineRule="auto"/>
        <w:rPr>
          <w:rFonts w:ascii="Calibri" w:eastAsia="Calibri" w:hAnsi="Calibri" w:cs="Times New Roman"/>
        </w:rPr>
      </w:pPr>
      <w:r w:rsidRPr="007655E0">
        <w:rPr>
          <w:rFonts w:ascii="Calibri" w:eastAsia="Calibri" w:hAnsi="Calibri" w:cs="Times New Roman"/>
        </w:rPr>
        <w:t>In addition to the practice opening hours, patients in City &amp; Hackney have access to a GP, Nurse, Pharmacist and Healthcare Assistant (including blood clinics) appointments from Monday to Friday 6.30pm - 8.00pm &amp; GP appointments and wound care appointments from 8.00am - 8.00pm Saturday, Sunday and Bank Holidays as part of the Primary Care Extended Access Service.</w:t>
      </w:r>
    </w:p>
    <w:p w:rsidR="007655E0" w:rsidRPr="007655E0" w:rsidRDefault="007655E0" w:rsidP="007655E0">
      <w:pPr>
        <w:spacing w:after="160" w:line="256" w:lineRule="auto"/>
        <w:rPr>
          <w:rFonts w:ascii="Calibri" w:eastAsia="Calibri" w:hAnsi="Calibri" w:cs="Times New Roman"/>
        </w:rPr>
      </w:pPr>
      <w:r w:rsidRPr="007655E0">
        <w:rPr>
          <w:rFonts w:ascii="Calibri" w:eastAsia="Calibri" w:hAnsi="Calibri" w:cs="Times New Roman"/>
        </w:rPr>
        <w:t xml:space="preserve">These appointments are available at GP practices across City &amp; Hackney.  Patients can book these appointments by contacting their own GP practice during opening hours or by calling NHS 111 when their practice is closed. </w:t>
      </w:r>
    </w:p>
    <w:p w:rsidR="007655E0" w:rsidRPr="007655E0" w:rsidRDefault="007655E0" w:rsidP="007655E0">
      <w:pPr>
        <w:spacing w:after="160" w:line="256" w:lineRule="auto"/>
        <w:rPr>
          <w:rFonts w:ascii="Calibri" w:eastAsia="Calibri" w:hAnsi="Calibri" w:cs="Times New Roman"/>
        </w:rPr>
      </w:pPr>
      <w:r w:rsidRPr="007655E0">
        <w:rPr>
          <w:rFonts w:ascii="Calibri" w:eastAsia="Calibri" w:hAnsi="Calibri" w:cs="Times New Roman"/>
        </w:rPr>
        <w:t>Staff at those practices will have access to your medical records to ensure that you receive the best possible care and support.</w:t>
      </w:r>
    </w:p>
    <w:p w:rsidR="007655E0" w:rsidRPr="007655E0" w:rsidRDefault="007655E0" w:rsidP="007655E0">
      <w:pPr>
        <w:spacing w:after="160" w:line="256" w:lineRule="auto"/>
        <w:rPr>
          <w:rFonts w:ascii="Calibri" w:eastAsia="Calibri" w:hAnsi="Calibri" w:cs="Times New Roman"/>
          <w:b/>
          <w:u w:val="single"/>
        </w:rPr>
      </w:pPr>
    </w:p>
    <w:p w:rsidR="00C0166F" w:rsidRDefault="00C0166F">
      <w:bookmarkStart w:id="0" w:name="_GoBack"/>
      <w:bookmarkEnd w:id="0"/>
    </w:p>
    <w:sectPr w:rsidR="00C0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0"/>
    <w:rsid w:val="007655E0"/>
    <w:rsid w:val="00C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2019-05-30T11:59:00Z</dcterms:created>
  <dcterms:modified xsi:type="dcterms:W3CDTF">2019-05-30T12:00:00Z</dcterms:modified>
</cp:coreProperties>
</file>