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26" w:rsidRDefault="00AC6226" w:rsidP="00AC6226">
      <w:pPr>
        <w:pStyle w:val="Default"/>
        <w:spacing w:line="221" w:lineRule="atLeast"/>
        <w:rPr>
          <w:rFonts w:asciiTheme="minorHAnsi" w:hAnsiTheme="minorHAnsi"/>
          <w:sz w:val="84"/>
          <w:szCs w:val="84"/>
        </w:rPr>
      </w:pPr>
      <w:r>
        <w:rPr>
          <w:rStyle w:val="A2"/>
          <w:rFonts w:asciiTheme="minorHAnsi" w:hAnsiTheme="minorHAnsi"/>
        </w:rPr>
        <w:t xml:space="preserve">National </w:t>
      </w:r>
    </w:p>
    <w:p w:rsidR="00AC6226" w:rsidRDefault="00AC6226" w:rsidP="00AC6226">
      <w:pPr>
        <w:pStyle w:val="Pa3"/>
        <w:spacing w:after="100"/>
        <w:rPr>
          <w:rFonts w:asciiTheme="minorHAnsi" w:hAnsiTheme="minorHAnsi" w:cs="Museo Sans Rounded 900"/>
          <w:color w:val="000000"/>
          <w:sz w:val="84"/>
          <w:szCs w:val="84"/>
        </w:rPr>
      </w:pPr>
      <w:r>
        <w:rPr>
          <w:rStyle w:val="A2"/>
          <w:rFonts w:asciiTheme="minorHAnsi" w:hAnsiTheme="minorHAnsi"/>
        </w:rPr>
        <w:t>Diabetes Audit:</w:t>
      </w:r>
    </w:p>
    <w:p w:rsidR="00AC6226" w:rsidRDefault="00AC6226" w:rsidP="00AC6226">
      <w:pPr>
        <w:rPr>
          <w:rStyle w:val="A3"/>
          <w:rFonts w:asciiTheme="minorHAnsi" w:hAnsiTheme="minorHAnsi"/>
        </w:rPr>
      </w:pPr>
      <w:r>
        <w:rPr>
          <w:rStyle w:val="A3"/>
          <w:rFonts w:asciiTheme="minorHAnsi" w:hAnsiTheme="minorHAnsi"/>
        </w:rPr>
        <w:t>Helping to reduce diabetes and improve diabetes care</w:t>
      </w:r>
    </w:p>
    <w:p w:rsidR="00AC6226" w:rsidRDefault="00AC6226" w:rsidP="00AC6226">
      <w:pPr>
        <w:autoSpaceDE w:val="0"/>
        <w:autoSpaceDN w:val="0"/>
        <w:adjustRightInd w:val="0"/>
        <w:rPr>
          <w:sz w:val="24"/>
          <w:szCs w:val="24"/>
        </w:rPr>
      </w:pPr>
    </w:p>
    <w:p w:rsidR="00AC6226" w:rsidRDefault="00AC6226" w:rsidP="00AC6226">
      <w:pPr>
        <w:autoSpaceDE w:val="0"/>
        <w:autoSpaceDN w:val="0"/>
        <w:adjustRightInd w:val="0"/>
        <w:spacing w:after="280" w:line="301" w:lineRule="atLeast"/>
        <w:rPr>
          <w:rFonts w:cs="Museo Sans Rounded 700"/>
          <w:color w:val="000000"/>
          <w:sz w:val="44"/>
          <w:szCs w:val="44"/>
        </w:rPr>
      </w:pPr>
      <w:r>
        <w:rPr>
          <w:rFonts w:cs="Museo Sans Rounded 700"/>
          <w:color w:val="000000"/>
          <w:sz w:val="24"/>
          <w:szCs w:val="24"/>
        </w:rPr>
        <w:t xml:space="preserve"> </w:t>
      </w:r>
      <w:r>
        <w:rPr>
          <w:rFonts w:cs="Museo Sans Rounded 700"/>
          <w:b/>
          <w:bCs/>
          <w:color w:val="000000"/>
          <w:sz w:val="44"/>
          <w:szCs w:val="44"/>
        </w:rPr>
        <w:t>This GP practice is taking part in an important national project about people at risk of diabetes and diabetes care and treatment in the NHS. The project is called the National Diabetes Audit (NDA).</w:t>
      </w:r>
    </w:p>
    <w:p w:rsidR="00AC6226" w:rsidRDefault="00AC6226" w:rsidP="00AC6226">
      <w:pPr>
        <w:autoSpaceDE w:val="0"/>
        <w:autoSpaceDN w:val="0"/>
        <w:adjustRightInd w:val="0"/>
        <w:spacing w:after="100" w:line="301" w:lineRule="atLeast"/>
        <w:rPr>
          <w:rFonts w:cs="Museo Sans Rounded 500"/>
          <w:color w:val="000000"/>
          <w:sz w:val="32"/>
          <w:szCs w:val="32"/>
        </w:rPr>
      </w:pPr>
      <w:r>
        <w:rPr>
          <w:rFonts w:cs="Museo Sans Rounded 500"/>
          <w:color w:val="000000"/>
          <w:sz w:val="32"/>
          <w:szCs w:val="32"/>
        </w:rPr>
        <w:t xml:space="preserve">If you have diabetes, non-diabetic hyperglycaemia, impaired glucose tolerance or pre-diabetes, your GP practice will share information about your diabetes care and treatment with the NDA. The type of information, and how it is shared, is controlled by law and enforced by strict rules of confidentiality and security. </w:t>
      </w:r>
    </w:p>
    <w:p w:rsidR="00AC6226" w:rsidRDefault="00AC6226" w:rsidP="00AC6226">
      <w:pPr>
        <w:autoSpaceDE w:val="0"/>
        <w:autoSpaceDN w:val="0"/>
        <w:adjustRightInd w:val="0"/>
        <w:spacing w:after="100" w:line="301" w:lineRule="atLeast"/>
        <w:rPr>
          <w:rFonts w:cs="Museo Sans Rounded 500"/>
          <w:color w:val="000000"/>
          <w:sz w:val="32"/>
          <w:szCs w:val="32"/>
        </w:rPr>
      </w:pPr>
      <w:r>
        <w:rPr>
          <w:rFonts w:cs="Museo Sans Rounded 500"/>
          <w:color w:val="000000"/>
          <w:sz w:val="32"/>
          <w:szCs w:val="32"/>
        </w:rPr>
        <w:t>For further information about how your data is used, please see the NDA patient information leaflet.</w:t>
      </w:r>
    </w:p>
    <w:p w:rsidR="00AC6226" w:rsidRDefault="00AC6226" w:rsidP="00AC6226">
      <w:pPr>
        <w:rPr>
          <w:rFonts w:cs="Museo Sans Rounded 500"/>
          <w:color w:val="000000"/>
          <w:sz w:val="32"/>
          <w:szCs w:val="32"/>
        </w:rPr>
      </w:pPr>
      <w:r>
        <w:rPr>
          <w:rFonts w:cs="Museo Sans Rounded 500"/>
          <w:color w:val="000000"/>
          <w:sz w:val="32"/>
          <w:szCs w:val="32"/>
        </w:rPr>
        <w:t xml:space="preserve">Taking part in the NDA shows that this GP practice is committed to </w:t>
      </w:r>
      <w:bookmarkStart w:id="0" w:name="_GoBack"/>
      <w:bookmarkEnd w:id="0"/>
      <w:r>
        <w:rPr>
          <w:rFonts w:cs="Museo Sans Rounded 500"/>
          <w:color w:val="000000"/>
          <w:sz w:val="32"/>
          <w:szCs w:val="32"/>
        </w:rPr>
        <w:t>reducing diabetes and improving care for people with diabetes.</w:t>
      </w:r>
    </w:p>
    <w:p w:rsidR="00AC6226" w:rsidRDefault="00AC6226" w:rsidP="00AC6226">
      <w:pPr>
        <w:rPr>
          <w:rFonts w:cs="Museo Sans Rounded 500"/>
          <w:color w:val="000000"/>
          <w:sz w:val="32"/>
          <w:szCs w:val="32"/>
        </w:rPr>
      </w:pPr>
    </w:p>
    <w:p w:rsidR="00AC6226" w:rsidRDefault="00AC6226" w:rsidP="00AC6226">
      <w:pPr>
        <w:rPr>
          <w:rFonts w:cs="Museo Sans Rounded 500"/>
          <w:color w:val="000000"/>
          <w:sz w:val="32"/>
          <w:szCs w:val="32"/>
        </w:rPr>
      </w:pPr>
    </w:p>
    <w:p w:rsidR="00AC6226" w:rsidRPr="001875AB" w:rsidRDefault="00AC6226" w:rsidP="00AC6226">
      <w:pPr>
        <w:autoSpaceDE w:val="0"/>
        <w:autoSpaceDN w:val="0"/>
        <w:adjustRightInd w:val="0"/>
        <w:spacing w:after="40" w:line="221" w:lineRule="atLeast"/>
        <w:rPr>
          <w:b/>
          <w:sz w:val="36"/>
          <w:szCs w:val="36"/>
        </w:rPr>
      </w:pPr>
      <w:r w:rsidRPr="001875AB">
        <w:rPr>
          <w:b/>
          <w:sz w:val="36"/>
          <w:szCs w:val="36"/>
        </w:rPr>
        <w:t>Important Patient Information</w:t>
      </w:r>
    </w:p>
    <w:p w:rsidR="00AC6226" w:rsidRDefault="00AC6226" w:rsidP="00AC6226">
      <w:pPr>
        <w:autoSpaceDE w:val="0"/>
        <w:autoSpaceDN w:val="0"/>
        <w:adjustRightInd w:val="0"/>
        <w:spacing w:after="100" w:line="301" w:lineRule="atLeast"/>
        <w:rPr>
          <w:rFonts w:cs="Museo Sans Rounded 700"/>
          <w:sz w:val="30"/>
          <w:szCs w:val="30"/>
        </w:rPr>
      </w:pPr>
      <w:r>
        <w:rPr>
          <w:rFonts w:cs="Museo Sans Rounded 700"/>
          <w:b/>
          <w:bCs/>
          <w:sz w:val="30"/>
          <w:szCs w:val="30"/>
        </w:rPr>
        <w:t>If you do not want your information to be used, please inform the receptionist, your GP or nurse. This will not affect your care.</w:t>
      </w:r>
    </w:p>
    <w:p w:rsidR="009D1F9F" w:rsidRDefault="009D1F9F"/>
    <w:sectPr w:rsidR="009D1F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useo Sans Rounded 900">
    <w:altName w:val="Museo Sans Rounded 900"/>
    <w:panose1 w:val="00000000000000000000"/>
    <w:charset w:val="00"/>
    <w:family w:val="swiss"/>
    <w:notTrueType/>
    <w:pitch w:val="default"/>
    <w:sig w:usb0="00000003" w:usb1="00000000" w:usb2="00000000" w:usb3="00000000" w:csb0="00000001" w:csb1="00000000"/>
  </w:font>
  <w:font w:name="Museo Sans Rounded 700">
    <w:altName w:val="Museo Sans Rounded 700"/>
    <w:panose1 w:val="00000000000000000000"/>
    <w:charset w:val="00"/>
    <w:family w:val="swiss"/>
    <w:notTrueType/>
    <w:pitch w:val="default"/>
    <w:sig w:usb0="00000003" w:usb1="00000000" w:usb2="00000000" w:usb3="00000000" w:csb0="00000001" w:csb1="00000000"/>
  </w:font>
  <w:font w:name="Museo Sans Rounded 500">
    <w:altName w:val="Museo Sans Rounded 5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26"/>
    <w:rsid w:val="001875AB"/>
    <w:rsid w:val="009D1F9F"/>
    <w:rsid w:val="00AC6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6226"/>
    <w:pPr>
      <w:autoSpaceDE w:val="0"/>
      <w:autoSpaceDN w:val="0"/>
      <w:adjustRightInd w:val="0"/>
    </w:pPr>
    <w:rPr>
      <w:rFonts w:ascii="Museo Sans Rounded 900" w:hAnsi="Museo Sans Rounded 900" w:cs="Museo Sans Rounded 900"/>
      <w:color w:val="000000"/>
      <w:sz w:val="24"/>
      <w:szCs w:val="24"/>
    </w:rPr>
  </w:style>
  <w:style w:type="paragraph" w:customStyle="1" w:styleId="Pa3">
    <w:name w:val="Pa3"/>
    <w:basedOn w:val="Default"/>
    <w:next w:val="Default"/>
    <w:uiPriority w:val="99"/>
    <w:rsid w:val="00AC6226"/>
    <w:pPr>
      <w:spacing w:line="221" w:lineRule="atLeast"/>
    </w:pPr>
    <w:rPr>
      <w:rFonts w:cstheme="minorBidi"/>
      <w:color w:val="auto"/>
    </w:rPr>
  </w:style>
  <w:style w:type="character" w:customStyle="1" w:styleId="A2">
    <w:name w:val="A2"/>
    <w:uiPriority w:val="99"/>
    <w:rsid w:val="00AC6226"/>
    <w:rPr>
      <w:rFonts w:ascii="Museo Sans Rounded 900" w:hAnsi="Museo Sans Rounded 900" w:cs="Museo Sans Rounded 900" w:hint="default"/>
      <w:b/>
      <w:bCs/>
      <w:color w:val="000000"/>
      <w:sz w:val="84"/>
      <w:szCs w:val="84"/>
    </w:rPr>
  </w:style>
  <w:style w:type="character" w:customStyle="1" w:styleId="A3">
    <w:name w:val="A3"/>
    <w:uiPriority w:val="99"/>
    <w:rsid w:val="00AC6226"/>
    <w:rPr>
      <w:rFonts w:ascii="Museo Sans Rounded 700" w:hAnsi="Museo Sans Rounded 700" w:cs="Museo Sans Rounded 700" w:hint="default"/>
      <w:b/>
      <w:bCs/>
      <w:color w:val="000000"/>
      <w:sz w:val="55"/>
      <w:szCs w:val="5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6226"/>
    <w:pPr>
      <w:autoSpaceDE w:val="0"/>
      <w:autoSpaceDN w:val="0"/>
      <w:adjustRightInd w:val="0"/>
    </w:pPr>
    <w:rPr>
      <w:rFonts w:ascii="Museo Sans Rounded 900" w:hAnsi="Museo Sans Rounded 900" w:cs="Museo Sans Rounded 900"/>
      <w:color w:val="000000"/>
      <w:sz w:val="24"/>
      <w:szCs w:val="24"/>
    </w:rPr>
  </w:style>
  <w:style w:type="paragraph" w:customStyle="1" w:styleId="Pa3">
    <w:name w:val="Pa3"/>
    <w:basedOn w:val="Default"/>
    <w:next w:val="Default"/>
    <w:uiPriority w:val="99"/>
    <w:rsid w:val="00AC6226"/>
    <w:pPr>
      <w:spacing w:line="221" w:lineRule="atLeast"/>
    </w:pPr>
    <w:rPr>
      <w:rFonts w:cstheme="minorBidi"/>
      <w:color w:val="auto"/>
    </w:rPr>
  </w:style>
  <w:style w:type="character" w:customStyle="1" w:styleId="A2">
    <w:name w:val="A2"/>
    <w:uiPriority w:val="99"/>
    <w:rsid w:val="00AC6226"/>
    <w:rPr>
      <w:rFonts w:ascii="Museo Sans Rounded 900" w:hAnsi="Museo Sans Rounded 900" w:cs="Museo Sans Rounded 900" w:hint="default"/>
      <w:b/>
      <w:bCs/>
      <w:color w:val="000000"/>
      <w:sz w:val="84"/>
      <w:szCs w:val="84"/>
    </w:rPr>
  </w:style>
  <w:style w:type="character" w:customStyle="1" w:styleId="A3">
    <w:name w:val="A3"/>
    <w:uiPriority w:val="99"/>
    <w:rsid w:val="00AC6226"/>
    <w:rPr>
      <w:rFonts w:ascii="Museo Sans Rounded 700" w:hAnsi="Museo Sans Rounded 700" w:cs="Museo Sans Rounded 700" w:hint="default"/>
      <w:b/>
      <w:bCs/>
      <w:color w:val="000000"/>
      <w:sz w:val="55"/>
      <w:szCs w:val="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52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1914FAC7</Template>
  <TotalTime>1</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Blackpool Teaching Hospitals NHS Foundation Trust</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Ellison Louise (P81043)</dc:creator>
  <cp:lastModifiedBy>Ellison Louise (P81043)</cp:lastModifiedBy>
  <cp:revision>2</cp:revision>
  <dcterms:created xsi:type="dcterms:W3CDTF">2017-12-27T10:15:00Z</dcterms:created>
  <dcterms:modified xsi:type="dcterms:W3CDTF">2017-12-27T10:16:00Z</dcterms:modified>
</cp:coreProperties>
</file>