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34" w:rsidRPr="0031131D" w:rsidRDefault="00B04B34" w:rsidP="00504DE9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b/>
        </w:rPr>
      </w:pPr>
      <w:bookmarkStart w:id="0" w:name="_GoBack"/>
      <w:bookmarkEnd w:id="0"/>
      <w:r w:rsidRPr="0031131D">
        <w:rPr>
          <w:rFonts w:ascii="FrutigerLT45Light" w:hAnsi="FrutigerLT45Light" w:cs="FrutigerLT45Light"/>
          <w:b/>
        </w:rPr>
        <w:t>Patient Participation Dire</w:t>
      </w:r>
      <w:r>
        <w:rPr>
          <w:rFonts w:ascii="FrutigerLT45Light" w:hAnsi="FrutigerLT45Light" w:cs="FrutigerLT45Light"/>
          <w:b/>
        </w:rPr>
        <w:t>c</w:t>
      </w:r>
      <w:r w:rsidRPr="0031131D">
        <w:rPr>
          <w:rFonts w:ascii="FrutigerLT45Light" w:hAnsi="FrutigerLT45Light" w:cs="FrutigerLT45Light"/>
          <w:b/>
        </w:rPr>
        <w:t>ted Enhanced Service</w:t>
      </w:r>
      <w:r>
        <w:rPr>
          <w:rFonts w:ascii="FrutigerLT45Light" w:hAnsi="FrutigerLT45Light" w:cs="FrutigerLT45Light"/>
          <w:b/>
        </w:rPr>
        <w:t xml:space="preserve"> 2013-2014</w:t>
      </w:r>
    </w:p>
    <w:p w:rsidR="00B04B34" w:rsidRDefault="00B04B34" w:rsidP="00504DE9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</w:rPr>
      </w:pPr>
    </w:p>
    <w:p w:rsidR="00B04B34" w:rsidRDefault="00B04B34" w:rsidP="00504DE9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b/>
        </w:rPr>
      </w:pPr>
      <w:r>
        <w:rPr>
          <w:rFonts w:ascii="FrutigerLT45Light" w:hAnsi="FrutigerLT45Light" w:cs="FrutigerLT45Light"/>
          <w:b/>
        </w:rPr>
        <w:t>Local Patient Participation Report</w:t>
      </w:r>
    </w:p>
    <w:p w:rsidR="00B04B34" w:rsidRDefault="00B04B34" w:rsidP="00504DE9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b/>
        </w:rPr>
      </w:pPr>
    </w:p>
    <w:p w:rsidR="00B04B34" w:rsidRDefault="00B04B34" w:rsidP="0031131D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"/>
        <w:gridCol w:w="9223"/>
      </w:tblGrid>
      <w:tr w:rsidR="00B04B34" w:rsidRPr="00C44239" w:rsidTr="00C4423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  <w:b/>
              </w:rPr>
            </w:pPr>
            <w:r w:rsidRPr="00C44239">
              <w:rPr>
                <w:rFonts w:ascii="FrutigerLT45Light" w:hAnsi="FrutigerLT45Light" w:cs="FrutigerLT45Light"/>
                <w:b/>
              </w:rPr>
              <w:t>Practice Name</w:t>
            </w:r>
            <w:r w:rsidR="00D20B70">
              <w:rPr>
                <w:rFonts w:ascii="FrutigerLT45Light" w:hAnsi="FrutigerLT45Light" w:cs="FrutigerLT45Light"/>
                <w:b/>
              </w:rPr>
              <w:t>: CENTRAL</w:t>
            </w:r>
            <w:r>
              <w:rPr>
                <w:rFonts w:ascii="FrutigerLT45Light" w:hAnsi="FrutigerLT45Light" w:cs="FrutigerLT45Light"/>
                <w:b/>
              </w:rPr>
              <w:t xml:space="preserve"> MEDICAL CENTRE</w:t>
            </w:r>
          </w:p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  <w:b/>
              </w:rPr>
            </w:pPr>
            <w:r w:rsidRPr="00C44239">
              <w:rPr>
                <w:rFonts w:ascii="FrutigerLT45Light" w:hAnsi="FrutigerLT45Light" w:cs="FrutigerLT45Light"/>
                <w:b/>
              </w:rPr>
              <w:t>Local Pati</w:t>
            </w:r>
            <w:r>
              <w:rPr>
                <w:rFonts w:ascii="FrutigerLT45Light" w:hAnsi="FrutigerLT45Light" w:cs="FrutigerLT45Light"/>
                <w:b/>
              </w:rPr>
              <w:t>ent Participation Report March 2014</w:t>
            </w:r>
          </w:p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  <w:b/>
              </w:rPr>
            </w:pPr>
          </w:p>
        </w:tc>
      </w:tr>
      <w:tr w:rsidR="00B04B34" w:rsidRPr="00C44239" w:rsidTr="00C4423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  <w:b/>
              </w:rPr>
            </w:pPr>
            <w:r w:rsidRPr="00C44239">
              <w:rPr>
                <w:rFonts w:ascii="FrutigerLT45Light" w:hAnsi="FrutigerLT45Light" w:cs="FrutigerLT45Light"/>
                <w:b/>
              </w:rPr>
              <w:t>Introduction</w:t>
            </w:r>
          </w:p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</w:tc>
      </w:tr>
      <w:tr w:rsidR="00B04B34" w:rsidRPr="00C44239" w:rsidTr="00C44239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B34" w:rsidRDefault="00D20B70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Central</w:t>
            </w:r>
            <w:r w:rsidR="00B04B34">
              <w:rPr>
                <w:rFonts w:ascii="FrutigerLT45Light" w:hAnsi="FrutigerLT45Light" w:cs="FrutigerLT45Light"/>
              </w:rPr>
              <w:t xml:space="preserve"> Medical Centre is a purpose built </w:t>
            </w:r>
            <w:r>
              <w:rPr>
                <w:rFonts w:ascii="FrutigerLT45Light" w:hAnsi="FrutigerLT45Light" w:cs="FrutigerLT45Light"/>
              </w:rPr>
              <w:t xml:space="preserve">one storey </w:t>
            </w:r>
            <w:r w:rsidR="00B04B34">
              <w:rPr>
                <w:rFonts w:ascii="FrutigerLT45Light" w:hAnsi="FrutigerLT45Light" w:cs="FrutigerLT45Light"/>
              </w:rPr>
              <w:t xml:space="preserve">practice premises </w:t>
            </w:r>
            <w:r>
              <w:rPr>
                <w:rFonts w:ascii="FrutigerLT45Light" w:hAnsi="FrutigerLT45Light" w:cs="FrutigerLT45Light"/>
              </w:rPr>
              <w:t>located near to Coventry city</w:t>
            </w:r>
            <w:r w:rsidR="00B04B34">
              <w:rPr>
                <w:rFonts w:ascii="FrutigerLT45Light" w:hAnsi="FrutigerLT45Light" w:cs="FrutigerLT45Light"/>
              </w:rPr>
              <w:t xml:space="preserve"> centre.</w:t>
            </w: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The practice po</w:t>
            </w:r>
            <w:r w:rsidR="00D20B70">
              <w:rPr>
                <w:rFonts w:ascii="FrutigerLT45Light" w:hAnsi="FrutigerLT45Light" w:cs="FrutigerLT45Light"/>
              </w:rPr>
              <w:t>pulation is approximately 3660 patients, The</w:t>
            </w:r>
            <w:r>
              <w:rPr>
                <w:rFonts w:ascii="FrutigerLT45Light" w:hAnsi="FrutigerLT45Light" w:cs="FrutigerLT45Light"/>
              </w:rPr>
              <w:t xml:space="preserve"> population </w:t>
            </w:r>
            <w:r w:rsidR="00D20B70">
              <w:rPr>
                <w:rFonts w:ascii="FrutigerLT45Light" w:hAnsi="FrutigerLT45Light" w:cs="FrutigerLT45Light"/>
              </w:rPr>
              <w:t>consists of majority of immigrant and migrant population of Asian origin</w:t>
            </w:r>
            <w:r>
              <w:rPr>
                <w:rFonts w:ascii="FrutigerLT45Light" w:hAnsi="FrutigerLT45Light" w:cs="FrutigerLT45Light"/>
              </w:rPr>
              <w:t>, the prevalence of chronic long</w:t>
            </w:r>
            <w:r w:rsidR="00D20B70">
              <w:rPr>
                <w:rFonts w:ascii="FrutigerLT45Light" w:hAnsi="FrutigerLT45Light" w:cs="FrutigerLT45Light"/>
              </w:rPr>
              <w:t xml:space="preserve"> term illness is above</w:t>
            </w:r>
            <w:r>
              <w:rPr>
                <w:rFonts w:ascii="FrutigerLT45Light" w:hAnsi="FrutigerLT45Light" w:cs="FrutigerLT45Light"/>
              </w:rPr>
              <w:t xml:space="preserve"> national prevalence</w:t>
            </w:r>
            <w:r w:rsidR="00D20B70">
              <w:rPr>
                <w:rFonts w:ascii="FrutigerLT45Light" w:hAnsi="FrutigerLT45Light" w:cs="FrutigerLT45Light"/>
              </w:rPr>
              <w:t xml:space="preserve"> relevant to those populations, of diabetes and Coronary Heart Disease.</w:t>
            </w: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D20B70" w:rsidP="00AB7819">
            <w:pPr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The practice area encompasses significant social and economic deprivation, with a significant number of patients whose first language is not English</w:t>
            </w:r>
          </w:p>
          <w:p w:rsidR="00B04B34" w:rsidRDefault="00D20B70" w:rsidP="00AB7819">
            <w:pPr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The practice has one male GP with regular male and female sessional GPs local to the area</w:t>
            </w:r>
            <w:r w:rsidR="00326C02">
              <w:rPr>
                <w:rFonts w:ascii="FrutigerLT45Light" w:hAnsi="FrutigerLT45Light" w:cs="FrutigerLT45Light"/>
              </w:rPr>
              <w:t xml:space="preserve"> in support. In last years PMS contract the practice exceed the minimu</w:t>
            </w:r>
            <w:r w:rsidR="00926770">
              <w:rPr>
                <w:rFonts w:ascii="FrutigerLT45Light" w:hAnsi="FrutigerLT45Light" w:cs="FrutigerLT45Light"/>
              </w:rPr>
              <w:t>m appointment requirement by 19</w:t>
            </w:r>
            <w:r w:rsidR="00326C02">
              <w:rPr>
                <w:rFonts w:ascii="FrutigerLT45Light" w:hAnsi="FrutigerLT45Light" w:cs="FrutigerLT45Light"/>
              </w:rPr>
              <w:t xml:space="preserve">% </w:t>
            </w:r>
          </w:p>
          <w:p w:rsidR="008C0C3F" w:rsidRPr="008C0C3F" w:rsidRDefault="008C0C3F" w:rsidP="008C0C3F">
            <w:pPr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A copy of the report and survey findings can be found at </w:t>
            </w:r>
            <w:hyperlink r:id="rId7" w:history="1">
              <w:r w:rsidRPr="00932668">
                <w:rPr>
                  <w:rStyle w:val="Hyperlink"/>
                  <w:rFonts w:ascii="FrutigerLT45Light" w:hAnsi="FrutigerLT45Light" w:cs="FrutigerLT45Light"/>
                </w:rPr>
                <w:t>http://centralmedicalcoventry.gpfusion.co.uk/Home</w:t>
              </w:r>
            </w:hyperlink>
          </w:p>
        </w:tc>
      </w:tr>
      <w:tr w:rsidR="00B04B34" w:rsidRPr="00C44239" w:rsidTr="008C7AE3">
        <w:trPr>
          <w:trHeight w:val="41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  <w:b/>
              </w:rPr>
            </w:pPr>
            <w:r>
              <w:rPr>
                <w:rFonts w:ascii="FrutigerLT45Light" w:hAnsi="FrutigerLT45Light" w:cs="FrutigerLT45Light"/>
                <w:b/>
              </w:rPr>
              <w:t xml:space="preserve">A description of the profile of the Croft members of PRG </w:t>
            </w:r>
          </w:p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</w:tc>
      </w:tr>
      <w:tr w:rsidR="00B04B34" w:rsidRPr="00C44239" w:rsidTr="008C7AE3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B34" w:rsidRDefault="00B04B34" w:rsidP="00DE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175481"/>
                <w:sz w:val="24"/>
                <w:szCs w:val="24"/>
                <w:lang w:eastAsia="en-GB"/>
              </w:rPr>
            </w:pP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The PRG recruited</w:t>
            </w:r>
            <w:r w:rsidR="00326C02">
              <w:rPr>
                <w:rFonts w:ascii="FrutigerLT45Light" w:hAnsi="FrutigerLT45Light" w:cs="FrutigerLT45Light"/>
              </w:rPr>
              <w:t xml:space="preserve"> predominately of Asian </w:t>
            </w:r>
            <w:r>
              <w:rPr>
                <w:rFonts w:ascii="FrutigerLT45Light" w:hAnsi="FrutigerLT45Light" w:cs="FrutigerLT45Light"/>
              </w:rPr>
              <w:t>patients over the age of 50, the practice is aware that the geographically local population has significant populatio</w:t>
            </w:r>
            <w:r w:rsidR="00326C02">
              <w:rPr>
                <w:rFonts w:ascii="FrutigerLT45Light" w:hAnsi="FrutigerLT45Light" w:cs="FrutigerLT45Light"/>
              </w:rPr>
              <w:t>ns of Asian,</w:t>
            </w:r>
            <w:r>
              <w:rPr>
                <w:rFonts w:ascii="FrutigerLT45Light" w:hAnsi="FrutigerLT45Light" w:cs="FrutigerLT45Light"/>
              </w:rPr>
              <w:t xml:space="preserve"> patients.  These patients groups were actively approached at the practice to join the</w:t>
            </w:r>
            <w:r w:rsidR="00326C02">
              <w:rPr>
                <w:rFonts w:ascii="FrutigerLT45Light" w:hAnsi="FrutigerLT45Light" w:cs="FrutigerLT45Light"/>
              </w:rPr>
              <w:t xml:space="preserve"> group.</w:t>
            </w: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The group meets on a monthly basis</w:t>
            </w:r>
            <w:r w:rsidR="00326C02">
              <w:rPr>
                <w:rFonts w:ascii="FrutigerLT45Light" w:hAnsi="FrutigerLT45Light" w:cs="FrutigerLT45Light"/>
              </w:rPr>
              <w:t xml:space="preserve"> and</w:t>
            </w:r>
            <w:r w:rsidR="00926770">
              <w:rPr>
                <w:rFonts w:ascii="FrutigerLT45Light" w:hAnsi="FrutigerLT45Light" w:cs="FrutigerLT45Light"/>
              </w:rPr>
              <w:t xml:space="preserve"> we have a core group of 6</w:t>
            </w:r>
            <w:r w:rsidR="00326C02">
              <w:rPr>
                <w:rFonts w:ascii="FrutigerLT45Light" w:hAnsi="FrutigerLT45Light" w:cs="FrutigerLT45Light"/>
              </w:rPr>
              <w:t xml:space="preserve"> patients and 13</w:t>
            </w:r>
            <w:r>
              <w:rPr>
                <w:rFonts w:ascii="FrutigerLT45Light" w:hAnsi="FrutigerLT45Light" w:cs="FrutigerLT45Light"/>
              </w:rPr>
              <w:t xml:space="preserve"> patients within the virtual group. </w:t>
            </w: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The core group is made up of: </w:t>
            </w:r>
          </w:p>
          <w:p w:rsidR="00B04B34" w:rsidRDefault="00326C02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Male: </w:t>
            </w:r>
            <w:r w:rsidR="00926770">
              <w:rPr>
                <w:rFonts w:ascii="FrutigerLT45Light" w:hAnsi="FrutigerLT45Light" w:cs="FrutigerLT45Light"/>
              </w:rPr>
              <w:t>5</w:t>
            </w:r>
          </w:p>
          <w:p w:rsidR="00B04B34" w:rsidRDefault="00326C02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Female: </w:t>
            </w:r>
            <w:r w:rsidR="00926770">
              <w:rPr>
                <w:rFonts w:ascii="FrutigerLT45Light" w:hAnsi="FrutigerLT45Light" w:cs="FrutigerLT45Light"/>
              </w:rPr>
              <w:t>1</w:t>
            </w: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23741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35-44: </w:t>
            </w:r>
            <w:r w:rsidR="009D351A">
              <w:rPr>
                <w:rFonts w:ascii="FrutigerLT45Light" w:hAnsi="FrutigerLT45Light" w:cs="FrutigerLT45Light"/>
              </w:rPr>
              <w:t>2</w:t>
            </w:r>
          </w:p>
          <w:p w:rsidR="00B04B34" w:rsidRDefault="0023741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45-54: </w:t>
            </w:r>
          </w:p>
          <w:p w:rsidR="00B04B34" w:rsidRDefault="0023741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55-64:</w:t>
            </w:r>
            <w:r w:rsidR="009D351A">
              <w:rPr>
                <w:rFonts w:ascii="FrutigerLT45Light" w:hAnsi="FrutigerLT45Light" w:cs="FrutigerLT45Light"/>
              </w:rPr>
              <w:t>1</w:t>
            </w:r>
          </w:p>
          <w:p w:rsidR="00B04B34" w:rsidRDefault="0023741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65-74: </w:t>
            </w:r>
            <w:r w:rsidR="009D351A">
              <w:rPr>
                <w:rFonts w:ascii="FrutigerLT45Light" w:hAnsi="FrutigerLT45Light" w:cs="FrutigerLT45Light"/>
              </w:rPr>
              <w:t>2</w:t>
            </w:r>
          </w:p>
          <w:p w:rsidR="00B04B34" w:rsidRPr="00C44239" w:rsidRDefault="0023741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75-84: </w:t>
            </w:r>
            <w:r w:rsidR="009D351A">
              <w:rPr>
                <w:rFonts w:ascii="FrutigerLT45Light" w:hAnsi="FrutigerLT45Light" w:cs="FrutigerLT45Light"/>
              </w:rPr>
              <w:t>1</w:t>
            </w: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926770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Indian Asian: 4</w:t>
            </w:r>
          </w:p>
          <w:p w:rsidR="00B04B34" w:rsidRDefault="00926770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White British: 2</w:t>
            </w: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92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The virtual Group is made up of a majority </w:t>
            </w:r>
            <w:r w:rsidR="00926770">
              <w:rPr>
                <w:rFonts w:ascii="FrutigerLT45Light" w:hAnsi="FrutigerLT45Light" w:cs="FrutigerLT45Light"/>
              </w:rPr>
              <w:t>Black African, Indian, Pakistani, White &amp; Black Asian</w:t>
            </w:r>
            <w:r>
              <w:rPr>
                <w:rFonts w:ascii="FrutigerLT45Light" w:hAnsi="FrutigerLT45Light" w:cs="FrutigerLT45Light"/>
              </w:rPr>
              <w:t xml:space="preserve">, but is represented by patients </w:t>
            </w:r>
            <w:proofErr w:type="gramStart"/>
            <w:r>
              <w:rPr>
                <w:rFonts w:ascii="FrutigerLT45Light" w:hAnsi="FrutigerLT45Light" w:cs="FrutigerLT45Light"/>
              </w:rPr>
              <w:t xml:space="preserve">of </w:t>
            </w:r>
            <w:r w:rsidR="00926770">
              <w:rPr>
                <w:rFonts w:ascii="FrutigerLT45Light" w:hAnsi="FrutigerLT45Light" w:cs="FrutigerLT45Light"/>
              </w:rPr>
              <w:t xml:space="preserve"> White</w:t>
            </w:r>
            <w:proofErr w:type="gramEnd"/>
            <w:r w:rsidR="00926770">
              <w:rPr>
                <w:rFonts w:ascii="FrutigerLT45Light" w:hAnsi="FrutigerLT45Light" w:cs="FrutigerLT45Light"/>
              </w:rPr>
              <w:t xml:space="preserve"> British Ethnic Origin.</w:t>
            </w: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tbl>
            <w:tblPr>
              <w:tblW w:w="9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9242"/>
            </w:tblGrid>
            <w:tr w:rsidR="00B04B34" w:rsidRPr="00C44239" w:rsidTr="008C7AE3">
              <w:tc>
                <w:tcPr>
                  <w:tcW w:w="9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pct10" w:color="auto" w:fill="auto"/>
                </w:tcPr>
                <w:p w:rsidR="00B04B34" w:rsidRDefault="00B04B34" w:rsidP="00256D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utigerLT45Light" w:hAnsi="FrutigerLT45Light" w:cs="FrutigerLT45Light"/>
                      <w:b/>
                    </w:rPr>
                  </w:pPr>
                </w:p>
                <w:p w:rsidR="00B04B34" w:rsidRPr="00C44239" w:rsidRDefault="00B04B34" w:rsidP="00256D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utigerLT45Light" w:hAnsi="FrutigerLT45Light" w:cs="FrutigerLT45Light"/>
                    </w:rPr>
                  </w:pPr>
                </w:p>
              </w:tc>
            </w:tr>
          </w:tbl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The practice actively sought to recruit representative groups of patients through face to face invitation at the practice, a</w:t>
            </w:r>
            <w:r w:rsidR="00326C02">
              <w:rPr>
                <w:rFonts w:ascii="FrutigerLT45Light" w:hAnsi="FrutigerLT45Light" w:cs="FrutigerLT45Light"/>
              </w:rPr>
              <w:t>nd when new patients registered, by invitation</w:t>
            </w:r>
            <w:r>
              <w:rPr>
                <w:rFonts w:ascii="FrutigerLT45Light" w:hAnsi="FrutigerLT45Light" w:cs="FrutigerLT45Light"/>
              </w:rPr>
              <w:t xml:space="preserve"> We have also had recru</w:t>
            </w:r>
            <w:r w:rsidR="00326C02">
              <w:rPr>
                <w:rFonts w:ascii="FrutigerLT45Light" w:hAnsi="FrutigerLT45Light" w:cs="FrutigerLT45Light"/>
              </w:rPr>
              <w:t>itment drives on certain weeks</w:t>
            </w:r>
            <w:r>
              <w:rPr>
                <w:rFonts w:ascii="FrutigerLT45Light" w:hAnsi="FrutigerLT45Light" w:cs="FrutigerLT45Light"/>
              </w:rPr>
              <w:t>. We</w:t>
            </w:r>
            <w:r w:rsidR="00326C02">
              <w:rPr>
                <w:rFonts w:ascii="FrutigerLT45Light" w:hAnsi="FrutigerLT45Light" w:cs="FrutigerLT45Light"/>
              </w:rPr>
              <w:t xml:space="preserve"> have also consulted the PPG at each meeting when the next meeting should be to meet needs.</w:t>
            </w:r>
          </w:p>
          <w:p w:rsidR="00326C02" w:rsidRDefault="00326C02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227536" w:rsidP="0008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The practice website encompasses Patient Participation Information, the notice board in the practice</w:t>
            </w:r>
            <w:r w:rsidR="00C5287E">
              <w:rPr>
                <w:rFonts w:ascii="FrutigerLT45Light" w:hAnsi="FrutigerLT45Light" w:cs="FrutigerLT45Light"/>
              </w:rPr>
              <w:t xml:space="preserve">, </w:t>
            </w:r>
            <w:r>
              <w:rPr>
                <w:rFonts w:ascii="FrutigerLT45Light" w:hAnsi="FrutigerLT45Light" w:cs="FrutigerLT45Light"/>
              </w:rPr>
              <w:t xml:space="preserve">patient newsletter </w:t>
            </w:r>
            <w:r w:rsidR="00B04B34">
              <w:rPr>
                <w:rFonts w:ascii="FrutigerLT45Light" w:hAnsi="FrutigerLT45Light" w:cs="FrutigerLT45Light"/>
              </w:rPr>
              <w:t>publicise</w:t>
            </w:r>
            <w:r>
              <w:rPr>
                <w:rFonts w:ascii="FrutigerLT45Light" w:hAnsi="FrutigerLT45Light" w:cs="FrutigerLT45Light"/>
              </w:rPr>
              <w:t>s</w:t>
            </w:r>
            <w:r w:rsidR="00B04B34">
              <w:rPr>
                <w:rFonts w:ascii="FrutigerLT45Light" w:hAnsi="FrutigerLT45Light" w:cs="FrutigerLT45Light"/>
              </w:rPr>
              <w:t xml:space="preserve"> the group and invite</w:t>
            </w:r>
            <w:r>
              <w:rPr>
                <w:rFonts w:ascii="FrutigerLT45Light" w:hAnsi="FrutigerLT45Light" w:cs="FrutigerLT45Light"/>
              </w:rPr>
              <w:t>s</w:t>
            </w:r>
            <w:r w:rsidR="00B04B34">
              <w:rPr>
                <w:rFonts w:ascii="FrutigerLT45Light" w:hAnsi="FrutigerLT45Light" w:cs="FrutigerLT45Light"/>
              </w:rPr>
              <w:t xml:space="preserve"> participation. A dedicated section on the website has been created, including forms to registe</w:t>
            </w:r>
            <w:r>
              <w:rPr>
                <w:rFonts w:ascii="FrutigerLT45Light" w:hAnsi="FrutigerLT45Light" w:cs="FrutigerLT45Light"/>
              </w:rPr>
              <w:t>r interest and how to contact the practice if interested.</w:t>
            </w:r>
          </w:p>
          <w:p w:rsidR="00B04B34" w:rsidRDefault="00B04B34" w:rsidP="0008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Pr="00C44239" w:rsidRDefault="00B04B34" w:rsidP="00AB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S</w:t>
            </w:r>
            <w:r w:rsidRPr="00C44239">
              <w:rPr>
                <w:rFonts w:ascii="FrutigerLT45Light" w:hAnsi="FrutigerLT45Light" w:cs="FrutigerLT45Light"/>
              </w:rPr>
              <w:t>teps taken by the practice to ensure that the PRG is representative of its</w:t>
            </w:r>
          </w:p>
          <w:p w:rsidR="00B04B34" w:rsidRDefault="00B04B34" w:rsidP="00AB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 w:rsidRPr="00C44239">
              <w:rPr>
                <w:rFonts w:ascii="FrutigerLT45Light" w:hAnsi="FrutigerLT45Light" w:cs="FrutigerLT45Light"/>
              </w:rPr>
              <w:t>registered patients</w:t>
            </w:r>
            <w:r>
              <w:rPr>
                <w:rFonts w:ascii="FrutigerLT45Light" w:hAnsi="FrutigerLT45Light" w:cs="FrutigerLT45Light"/>
              </w:rPr>
              <w:t>:</w:t>
            </w:r>
          </w:p>
          <w:p w:rsidR="00B04B34" w:rsidRDefault="00B04B34" w:rsidP="00AB78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Recruitment of members to the group was</w:t>
            </w:r>
            <w:r w:rsidR="00227536">
              <w:rPr>
                <w:rFonts w:ascii="FrutigerLT45Light" w:hAnsi="FrutigerLT45Light" w:cs="FrutigerLT45Light"/>
              </w:rPr>
              <w:t xml:space="preserve"> invited by email, reaching</w:t>
            </w:r>
            <w:r>
              <w:rPr>
                <w:rFonts w:ascii="FrutigerLT45Light" w:hAnsi="FrutigerLT45Light" w:cs="FrutigerLT45Light"/>
              </w:rPr>
              <w:t xml:space="preserve"> numbers of the patient population</w:t>
            </w:r>
          </w:p>
          <w:p w:rsidR="00B04B34" w:rsidRDefault="00B04B34" w:rsidP="00AB78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Talking to patients when they come to the practice about the patient part</w:t>
            </w:r>
            <w:r w:rsidR="00227536">
              <w:rPr>
                <w:rFonts w:ascii="FrutigerLT45Light" w:hAnsi="FrutigerLT45Light" w:cs="FrutigerLT45Light"/>
              </w:rPr>
              <w:t xml:space="preserve">icipation and </w:t>
            </w:r>
            <w:proofErr w:type="spellStart"/>
            <w:r w:rsidR="00227536">
              <w:rPr>
                <w:rFonts w:ascii="FrutigerLT45Light" w:hAnsi="FrutigerLT45Light" w:cs="FrutigerLT45Light"/>
              </w:rPr>
              <w:t>ustilising</w:t>
            </w:r>
            <w:proofErr w:type="spellEnd"/>
            <w:r w:rsidR="00227536">
              <w:rPr>
                <w:rFonts w:ascii="FrutigerLT45Light" w:hAnsi="FrutigerLT45Light" w:cs="FrutigerLT45Light"/>
              </w:rPr>
              <w:t xml:space="preserve">  consultations opportunistically to give</w:t>
            </w:r>
            <w:r>
              <w:rPr>
                <w:rFonts w:ascii="FrutigerLT45Light" w:hAnsi="FrutigerLT45Light" w:cs="FrutigerLT45Light"/>
              </w:rPr>
              <w:t xml:space="preserve"> infor</w:t>
            </w:r>
            <w:r w:rsidR="00227536">
              <w:rPr>
                <w:rFonts w:ascii="FrutigerLT45Light" w:hAnsi="FrutigerLT45Light" w:cs="FrutigerLT45Light"/>
              </w:rPr>
              <w:t>mation</w:t>
            </w:r>
          </w:p>
          <w:p w:rsidR="00B04B34" w:rsidRDefault="00B04B34" w:rsidP="00AB78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Practice website was continually updated with group meeting dates and information, the “virtual patient group” through the website was emailed monthly.</w:t>
            </w:r>
          </w:p>
          <w:p w:rsidR="00B04B34" w:rsidRDefault="00B04B34" w:rsidP="00AB78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Local key stakeholder organisations were engaged to seek support a</w:t>
            </w:r>
            <w:r w:rsidR="00456272">
              <w:rPr>
                <w:rFonts w:ascii="FrutigerLT45Light" w:hAnsi="FrutigerLT45Light" w:cs="FrutigerLT45Light"/>
              </w:rPr>
              <w:t xml:space="preserve">nd membership, </w:t>
            </w:r>
            <w:proofErr w:type="spellStart"/>
            <w:r w:rsidR="00456272">
              <w:rPr>
                <w:rFonts w:ascii="FrutigerLT45Light" w:hAnsi="FrutigerLT45Light" w:cs="FrutigerLT45Light"/>
              </w:rPr>
              <w:t>eg</w:t>
            </w:r>
            <w:proofErr w:type="spellEnd"/>
            <w:r w:rsidR="00456272">
              <w:rPr>
                <w:rFonts w:ascii="FrutigerLT45Light" w:hAnsi="FrutigerLT45Light" w:cs="FrutigerLT45Light"/>
              </w:rPr>
              <w:t>. Local community and religious leaders</w:t>
            </w:r>
          </w:p>
          <w:p w:rsidR="00B04B34" w:rsidRDefault="00B04B34" w:rsidP="0045627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PRG relevant</w:t>
            </w:r>
            <w:r w:rsidR="00227536">
              <w:rPr>
                <w:rFonts w:ascii="FrutigerLT45Light" w:hAnsi="FrutigerLT45Light" w:cs="FrutigerLT45Light"/>
              </w:rPr>
              <w:t xml:space="preserve"> forms.</w:t>
            </w:r>
          </w:p>
          <w:p w:rsidR="00B04B34" w:rsidRDefault="00B04B34" w:rsidP="0001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AB781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FrutigerLT45Light" w:hAnsi="FrutigerLT45Light" w:cs="FrutigerLT45Light"/>
              </w:rPr>
            </w:pPr>
          </w:p>
          <w:p w:rsidR="00B04B34" w:rsidRDefault="00B04B34" w:rsidP="00AB781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W</w:t>
            </w:r>
            <w:r w:rsidRPr="00C44239">
              <w:rPr>
                <w:rFonts w:ascii="FrutigerLT45Light" w:hAnsi="FrutigerLT45Light" w:cs="FrutigerLT45Light"/>
              </w:rPr>
              <w:t>here a category of patien</w:t>
            </w:r>
            <w:r>
              <w:rPr>
                <w:rFonts w:ascii="FrutigerLT45Light" w:hAnsi="FrutigerLT45Light" w:cs="FrutigerLT45Light"/>
              </w:rPr>
              <w:t xml:space="preserve">ts is not represented, </w:t>
            </w:r>
          </w:p>
          <w:p w:rsidR="00B04B34" w:rsidRPr="00227536" w:rsidRDefault="00B04B34" w:rsidP="0022753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Local key stakeholder organisations were engaged to seek suppor</w:t>
            </w:r>
            <w:r w:rsidR="00227536">
              <w:rPr>
                <w:rFonts w:ascii="FrutigerLT45Light" w:hAnsi="FrutigerLT45Light" w:cs="FrutigerLT45Light"/>
              </w:rPr>
              <w:t xml:space="preserve">t and membership, </w:t>
            </w:r>
            <w:proofErr w:type="spellStart"/>
            <w:r w:rsidR="00227536">
              <w:rPr>
                <w:rFonts w:ascii="FrutigerLT45Light" w:hAnsi="FrutigerLT45Light" w:cs="FrutigerLT45Light"/>
              </w:rPr>
              <w:t>eg</w:t>
            </w:r>
            <w:proofErr w:type="spellEnd"/>
            <w:r w:rsidR="00227536">
              <w:rPr>
                <w:rFonts w:ascii="FrutigerLT45Light" w:hAnsi="FrutigerLT45Light" w:cs="FrutigerLT45Light"/>
              </w:rPr>
              <w:t xml:space="preserve"> local religious community leaders</w:t>
            </w:r>
          </w:p>
          <w:p w:rsidR="00B04B34" w:rsidRPr="00227536" w:rsidRDefault="00B04B34" w:rsidP="0022753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Practice website was continually updated with group meeting dates and information, the “virtual patient group” through the website was emailed monthly.</w:t>
            </w: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Actions to still be completed – in th</w:t>
            </w:r>
            <w:r w:rsidR="00237414">
              <w:rPr>
                <w:rFonts w:ascii="FrutigerLT45Light" w:hAnsi="FrutigerLT45Light" w:cs="FrutigerLT45Light"/>
              </w:rPr>
              <w:t>e future to run a campaign to recruit patients to Virtual Patient Group to develop wider consultation.</w:t>
            </w: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23741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Possible </w:t>
            </w:r>
            <w:r w:rsidR="00B04B34">
              <w:rPr>
                <w:rFonts w:ascii="FrutigerLT45Light" w:hAnsi="FrutigerLT45Light" w:cs="FrutigerLT45Light"/>
              </w:rPr>
              <w:t xml:space="preserve">Production of PRG newsletter that can be sent out to patients </w:t>
            </w:r>
          </w:p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</w:tc>
      </w:tr>
      <w:tr w:rsidR="00B04B34" w:rsidRPr="00C44239" w:rsidTr="008C7AE3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  <w:b/>
              </w:rPr>
            </w:pPr>
            <w:r w:rsidRPr="00C44239">
              <w:rPr>
                <w:rFonts w:ascii="FrutigerLT45Light" w:hAnsi="FrutigerLT45Light" w:cs="FrutigerLT45Light"/>
                <w:b/>
              </w:rPr>
              <w:lastRenderedPageBreak/>
              <w:t>Agree</w:t>
            </w:r>
            <w:r>
              <w:rPr>
                <w:rFonts w:ascii="FrutigerLT45Light" w:hAnsi="FrutigerLT45Light" w:cs="FrutigerLT45Light"/>
                <w:b/>
              </w:rPr>
              <w:t>ing</w:t>
            </w:r>
            <w:r w:rsidRPr="00C44239">
              <w:rPr>
                <w:rFonts w:ascii="FrutigerLT45Light" w:hAnsi="FrutigerLT45Light" w:cs="FrutigerLT45Light"/>
                <w:b/>
              </w:rPr>
              <w:t xml:space="preserve"> areas of priority with the PRG</w:t>
            </w:r>
          </w:p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  <w:b/>
              </w:rPr>
            </w:pPr>
          </w:p>
        </w:tc>
      </w:tr>
      <w:tr w:rsidR="00B04B34" w:rsidRPr="00C44239" w:rsidTr="00C44239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B34" w:rsidRDefault="00B04B34" w:rsidP="00BD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3B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Patient Participation Group Meetings were held monthly at the medical centre</w:t>
            </w:r>
          </w:p>
          <w:p w:rsidR="00B04B34" w:rsidRDefault="00B04B34" w:rsidP="003B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3B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Priorities for the group:</w:t>
            </w:r>
          </w:p>
          <w:p w:rsidR="00B04B34" w:rsidRDefault="00B04B34" w:rsidP="00B016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Communication within the practice – PRG will look at ways of assisting with communication to patients, including</w:t>
            </w:r>
            <w:r w:rsidR="00B016AD">
              <w:rPr>
                <w:rFonts w:ascii="FrutigerLT45Light" w:hAnsi="FrutigerLT45Light" w:cs="FrutigerLT45Light"/>
              </w:rPr>
              <w:t xml:space="preserve"> introducing information screen in the waiting room</w:t>
            </w:r>
            <w:r>
              <w:rPr>
                <w:rFonts w:ascii="FrutigerLT45Light" w:hAnsi="FrutigerLT45Light" w:cs="FrutigerLT45Light"/>
              </w:rPr>
              <w:t>, input into website, addressing campaign boar</w:t>
            </w:r>
            <w:r w:rsidR="00B016AD">
              <w:rPr>
                <w:rFonts w:ascii="FrutigerLT45Light" w:hAnsi="FrutigerLT45Light" w:cs="FrutigerLT45Light"/>
              </w:rPr>
              <w:t>ds and information boards.</w:t>
            </w:r>
            <w:r>
              <w:rPr>
                <w:rFonts w:ascii="FrutigerLT45Light" w:hAnsi="FrutigerLT45Light" w:cs="FrutigerLT45Light"/>
              </w:rPr>
              <w:t xml:space="preserve"> </w:t>
            </w:r>
          </w:p>
          <w:p w:rsidR="00B04B34" w:rsidRPr="00456272" w:rsidRDefault="00B04B34" w:rsidP="0045627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Feedback – PRG to give and review patient experience an</w:t>
            </w:r>
            <w:r w:rsidR="00456272">
              <w:rPr>
                <w:rFonts w:ascii="FrutigerLT45Light" w:hAnsi="FrutigerLT45Light" w:cs="FrutigerLT45Light"/>
              </w:rPr>
              <w:t xml:space="preserve">d agree action points with </w:t>
            </w:r>
            <w:r w:rsidR="00456272">
              <w:rPr>
                <w:rFonts w:ascii="FrutigerLT45Light" w:hAnsi="FrutigerLT45Light" w:cs="FrutigerLT45Light"/>
              </w:rPr>
              <w:lastRenderedPageBreak/>
              <w:t>Central Medical Centre</w:t>
            </w:r>
            <w:r>
              <w:rPr>
                <w:rFonts w:ascii="FrutigerLT45Light" w:hAnsi="FrutigerLT45Light" w:cs="FrutigerLT45Light"/>
              </w:rPr>
              <w:t xml:space="preserve"> to address. Suggestion box introduced in reception and on website  </w:t>
            </w:r>
          </w:p>
          <w:p w:rsidR="00B04B34" w:rsidRDefault="00B04B34" w:rsidP="003B5A7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Group to address main concerns of patients, highest priory involving appointme</w:t>
            </w:r>
            <w:r w:rsidR="00456272">
              <w:rPr>
                <w:rFonts w:ascii="FrutigerLT45Light" w:hAnsi="FrutigerLT45Light" w:cs="FrutigerLT45Light"/>
              </w:rPr>
              <w:t>nt booking system and help Central Medical Centre</w:t>
            </w:r>
            <w:r>
              <w:rPr>
                <w:rFonts w:ascii="FrutigerLT45Light" w:hAnsi="FrutigerLT45Light" w:cs="FrutigerLT45Light"/>
              </w:rPr>
              <w:t xml:space="preserve"> address this through survey</w:t>
            </w:r>
          </w:p>
          <w:p w:rsidR="00B04B34" w:rsidRDefault="00B04B34" w:rsidP="0045627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How the group will be representative </w:t>
            </w:r>
            <w:r w:rsidR="00456272">
              <w:rPr>
                <w:rFonts w:ascii="FrutigerLT45Light" w:hAnsi="FrutigerLT45Light" w:cs="FrutigerLT45Light"/>
              </w:rPr>
              <w:t xml:space="preserve">and represent patients at Central </w:t>
            </w:r>
            <w:r>
              <w:rPr>
                <w:rFonts w:ascii="FrutigerLT45Light" w:hAnsi="FrutigerLT45Light" w:cs="FrutigerLT45Light"/>
              </w:rPr>
              <w:t>Medical Centre, continuous</w:t>
            </w:r>
            <w:r w:rsidR="00456272">
              <w:rPr>
                <w:rFonts w:ascii="FrutigerLT45Light" w:hAnsi="FrutigerLT45Light" w:cs="FrutigerLT45Light"/>
              </w:rPr>
              <w:t>ly look at increasing involvement</w:t>
            </w:r>
            <w:r>
              <w:rPr>
                <w:rFonts w:ascii="FrutigerLT45Light" w:hAnsi="FrutigerLT45Light" w:cs="FrutigerLT45Light"/>
              </w:rPr>
              <w:t xml:space="preserve"> from different patient sectors</w:t>
            </w:r>
            <w:r w:rsidR="00456272">
              <w:rPr>
                <w:rFonts w:ascii="FrutigerLT45Light" w:hAnsi="FrutigerLT45Light" w:cs="FrutigerLT45Light"/>
              </w:rPr>
              <w:t>, for example working patients</w:t>
            </w:r>
            <w:r>
              <w:rPr>
                <w:rFonts w:ascii="FrutigerLT45Light" w:hAnsi="FrutigerLT45Light" w:cs="FrutigerLT45Light"/>
              </w:rPr>
              <w:t xml:space="preserve">, ethnic minorities, young patients 16-25 range, patients with disabilities, carers, unemployed patients.  </w:t>
            </w:r>
          </w:p>
          <w:p w:rsidR="00B04B34" w:rsidRPr="00D70098" w:rsidRDefault="00B04B34" w:rsidP="0045627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Outside influences t</w:t>
            </w:r>
            <w:r w:rsidR="00456272">
              <w:rPr>
                <w:rFonts w:ascii="FrutigerLT45Light" w:hAnsi="FrutigerLT45Light" w:cs="FrutigerLT45Light"/>
              </w:rPr>
              <w:t>hat can put demands on the Central Medical Centre</w:t>
            </w:r>
            <w:r>
              <w:rPr>
                <w:rFonts w:ascii="FrutigerLT45Light" w:hAnsi="FrutigerLT45Light" w:cs="FrutigerLT45Light"/>
              </w:rPr>
              <w:t xml:space="preserve"> services, for example</w:t>
            </w:r>
            <w:r w:rsidR="00456272">
              <w:rPr>
                <w:rFonts w:ascii="FrutigerLT45Light" w:hAnsi="FrutigerLT45Light" w:cs="FrutigerLT45Light"/>
              </w:rPr>
              <w:t xml:space="preserve"> local building developments, walk in centres.</w:t>
            </w:r>
            <w:r>
              <w:rPr>
                <w:rFonts w:ascii="FrutigerLT45Light" w:hAnsi="FrutigerLT45Light" w:cs="FrutigerLT45Light"/>
              </w:rPr>
              <w:t xml:space="preserve"> </w:t>
            </w:r>
          </w:p>
          <w:p w:rsidR="00B04B34" w:rsidRDefault="00B04B34" w:rsidP="003B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3B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Minutes of the meetings are available.</w:t>
            </w:r>
          </w:p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</w:tc>
      </w:tr>
      <w:tr w:rsidR="00B04B34" w:rsidRPr="00C44239" w:rsidTr="00C4423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  <w:b/>
              </w:rPr>
            </w:pPr>
            <w:r>
              <w:rPr>
                <w:rFonts w:ascii="FrutigerLT45Light" w:hAnsi="FrutigerLT45Light" w:cs="FrutigerLT45Light"/>
                <w:b/>
              </w:rPr>
              <w:lastRenderedPageBreak/>
              <w:t>Collating</w:t>
            </w:r>
            <w:r w:rsidRPr="00C44239">
              <w:rPr>
                <w:rFonts w:ascii="FrutigerLT45Light" w:hAnsi="FrutigerLT45Light" w:cs="FrutigerLT45Light"/>
                <w:b/>
              </w:rPr>
              <w:t xml:space="preserve"> patient views through the use of survey</w:t>
            </w:r>
          </w:p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  <w:b/>
              </w:rPr>
            </w:pPr>
          </w:p>
        </w:tc>
      </w:tr>
      <w:tr w:rsidR="00B04B34" w:rsidRPr="00C44239" w:rsidTr="00C44239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B34" w:rsidRDefault="00C5287E" w:rsidP="0045627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The PRG were consulted </w:t>
            </w:r>
            <w:r w:rsidR="00B04B34">
              <w:rPr>
                <w:rFonts w:ascii="FrutigerLT45Light" w:hAnsi="FrutigerLT45Light" w:cs="FrutigerLT45Light"/>
              </w:rPr>
              <w:t>in developing a survey</w:t>
            </w:r>
            <w:r w:rsidR="00456272">
              <w:rPr>
                <w:rFonts w:ascii="FrutigerLT45Light" w:hAnsi="FrutigerLT45Light" w:cs="FrutigerLT45Light"/>
              </w:rPr>
              <w:t xml:space="preserve"> to review patients at the Central Medical Centre </w:t>
            </w:r>
            <w:r w:rsidR="00B04B34">
              <w:rPr>
                <w:rFonts w:ascii="FrutigerLT45Light" w:hAnsi="FrutigerLT45Light" w:cs="FrutigerLT45Light"/>
              </w:rPr>
              <w:t xml:space="preserve">about; </w:t>
            </w:r>
          </w:p>
          <w:p w:rsidR="00C5287E" w:rsidRDefault="00C5287E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456272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Appointments.  </w:t>
            </w:r>
          </w:p>
          <w:p w:rsidR="00456272" w:rsidRDefault="00456272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Telephone Access</w:t>
            </w:r>
          </w:p>
          <w:p w:rsidR="00B016AD" w:rsidRDefault="00456272" w:rsidP="00B0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Overall satisfaction.</w:t>
            </w:r>
          </w:p>
          <w:p w:rsidR="00B016AD" w:rsidRDefault="00B016AD" w:rsidP="00B0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Recommending Central Medical Centre – Friends and Family</w:t>
            </w: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Survey was set up and publicised on the practice website, in the surgery.</w:t>
            </w: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4562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Patients who volunteered for “Virtual Patient Group” were emailed to inform them that the survey</w:t>
            </w:r>
            <w:r w:rsidR="00456272">
              <w:rPr>
                <w:rFonts w:ascii="FrutigerLT45Light" w:hAnsi="FrutigerLT45Light" w:cs="FrutigerLT45Light"/>
              </w:rPr>
              <w:t xml:space="preserve"> was now ready to take.</w:t>
            </w:r>
          </w:p>
          <w:p w:rsidR="00B04B34" w:rsidRDefault="00B04B34" w:rsidP="00E073D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Patients who subscribed to the practice Newsletter were emailed to invite them to complete the survey</w:t>
            </w:r>
            <w:r w:rsidR="00456272">
              <w:rPr>
                <w:rFonts w:ascii="FrutigerLT45Light" w:hAnsi="FrutigerLT45Light" w:cs="FrutigerLT45Light"/>
              </w:rPr>
              <w:t>.</w:t>
            </w:r>
          </w:p>
          <w:p w:rsidR="00B04B34" w:rsidRDefault="00B04B34" w:rsidP="004562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Survey also distributed in the practice </w:t>
            </w:r>
          </w:p>
          <w:p w:rsidR="00B04B34" w:rsidRPr="00456272" w:rsidRDefault="00B04B34" w:rsidP="005955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FrutigerLT45Light" w:hAnsi="FrutigerLT45Light" w:cs="FrutigerLT45Light"/>
              </w:rPr>
            </w:pPr>
            <w:r w:rsidRPr="00456272">
              <w:rPr>
                <w:rFonts w:ascii="FrutigerLT45Light" w:hAnsi="FrutigerLT45Light" w:cs="FrutigerLT45Light"/>
              </w:rPr>
              <w:t>Practice website in</w:t>
            </w:r>
            <w:r w:rsidR="00456272">
              <w:rPr>
                <w:rFonts w:ascii="FrutigerLT45Light" w:hAnsi="FrutigerLT45Light" w:cs="FrutigerLT45Light"/>
              </w:rPr>
              <w:t>vited people to take the survey</w:t>
            </w: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16AD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Total Number of Responses: 110</w:t>
            </w:r>
            <w:r w:rsidR="00456272">
              <w:rPr>
                <w:rFonts w:ascii="FrutigerLT45Light" w:hAnsi="FrutigerLT45Light" w:cs="FrutigerLT45Light"/>
              </w:rPr>
              <w:t>.</w:t>
            </w: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Pr="00595563" w:rsidRDefault="006E5A88" w:rsidP="00595563">
            <w:pPr>
              <w:shd w:val="clear" w:color="auto" w:fill="5070BF"/>
              <w:spacing w:after="0" w:line="240" w:lineRule="auto"/>
              <w:rPr>
                <w:rFonts w:ascii="Verdana" w:hAnsi="Verdana"/>
                <w:color w:val="FFFFFF"/>
                <w:spacing w:val="-15"/>
                <w:sz w:val="38"/>
                <w:szCs w:val="38"/>
                <w:lang w:eastAsia="en-GB"/>
              </w:rPr>
            </w:pPr>
            <w:r>
              <w:rPr>
                <w:rFonts w:ascii="Verdana" w:hAnsi="Verdana"/>
                <w:color w:val="FFFFFF"/>
                <w:spacing w:val="-15"/>
                <w:sz w:val="38"/>
                <w:szCs w:val="38"/>
                <w:lang w:eastAsia="en-GB"/>
              </w:rPr>
              <w:t>Central</w:t>
            </w:r>
            <w:r w:rsidR="00B04B34" w:rsidRPr="00595563">
              <w:rPr>
                <w:rFonts w:ascii="Verdana" w:hAnsi="Verdana"/>
                <w:color w:val="FFFFFF"/>
                <w:spacing w:val="-15"/>
                <w:sz w:val="38"/>
                <w:szCs w:val="38"/>
                <w:lang w:eastAsia="en-GB"/>
              </w:rPr>
              <w:t xml:space="preserve"> Medical Centre</w:t>
            </w:r>
          </w:p>
          <w:p w:rsidR="00B04B34" w:rsidRPr="00595563" w:rsidRDefault="00B04B34" w:rsidP="00595563">
            <w:pPr>
              <w:shd w:val="clear" w:color="auto" w:fill="5070BF"/>
              <w:spacing w:after="0" w:line="240" w:lineRule="auto"/>
              <w:rPr>
                <w:rFonts w:ascii="Verdana" w:hAnsi="Verdana"/>
                <w:color w:val="FFFFFF"/>
                <w:sz w:val="34"/>
                <w:szCs w:val="34"/>
                <w:lang w:eastAsia="en-GB"/>
              </w:rPr>
            </w:pPr>
            <w:r w:rsidRPr="00595563">
              <w:rPr>
                <w:rFonts w:ascii="Verdana" w:hAnsi="Verdana"/>
                <w:color w:val="FFFFFF"/>
                <w:sz w:val="34"/>
                <w:szCs w:val="34"/>
                <w:lang w:eastAsia="en-GB"/>
              </w:rPr>
              <w:t>Patient Parti</w:t>
            </w:r>
            <w:r>
              <w:rPr>
                <w:rFonts w:ascii="Verdana" w:hAnsi="Verdana"/>
                <w:color w:val="FFFFFF"/>
                <w:sz w:val="34"/>
                <w:szCs w:val="34"/>
                <w:lang w:eastAsia="en-GB"/>
              </w:rPr>
              <w:t>cipation Group Survey 2013-2014</w:t>
            </w:r>
          </w:p>
          <w:p w:rsidR="00B04B34" w:rsidRDefault="00B04B34" w:rsidP="00595563">
            <w:pPr>
              <w:spacing w:after="135" w:line="240" w:lineRule="auto"/>
              <w:rPr>
                <w:rFonts w:ascii="Verdana" w:hAnsi="Verdana"/>
                <w:color w:val="303030"/>
                <w:sz w:val="19"/>
                <w:szCs w:val="19"/>
                <w:lang w:eastAsia="en-GB"/>
              </w:rPr>
            </w:pPr>
          </w:p>
          <w:bookmarkStart w:id="1" w:name="_MON_1457353230"/>
          <w:bookmarkEnd w:id="1"/>
          <w:p w:rsidR="00B04B34" w:rsidRDefault="00B85D8A" w:rsidP="00B016AD">
            <w:pPr>
              <w:spacing w:after="135" w:line="240" w:lineRule="auto"/>
              <w:rPr>
                <w:rFonts w:ascii="Verdana" w:hAnsi="Verdana"/>
                <w:color w:val="303030"/>
                <w:sz w:val="19"/>
                <w:szCs w:val="19"/>
                <w:lang w:eastAsia="en-GB"/>
              </w:rPr>
            </w:pPr>
            <w:r w:rsidRPr="001A3E5F">
              <w:rPr>
                <w:rFonts w:ascii="Verdana" w:hAnsi="Verdana"/>
                <w:color w:val="303030"/>
                <w:sz w:val="19"/>
                <w:szCs w:val="19"/>
                <w:lang w:eastAsia="en-GB"/>
              </w:rPr>
              <w:object w:dxaOrig="1537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pt;height:132pt" o:ole="">
                  <v:imagedata r:id="rId8" o:title=""/>
                </v:shape>
                <o:OLEObject Type="Embed" ProgID="Excel.Sheet.12" ShapeID="_x0000_i1025" DrawAspect="Icon" ObjectID="_1482655019" r:id="rId9"/>
              </w:object>
            </w:r>
          </w:p>
          <w:p w:rsidR="00B016AD" w:rsidRDefault="00B016AD" w:rsidP="00B016AD">
            <w:pPr>
              <w:spacing w:after="135" w:line="240" w:lineRule="auto"/>
              <w:rPr>
                <w:rFonts w:ascii="Verdana" w:hAnsi="Verdana"/>
                <w:color w:val="303030"/>
                <w:sz w:val="19"/>
                <w:szCs w:val="19"/>
                <w:lang w:eastAsia="en-GB"/>
              </w:rPr>
            </w:pPr>
          </w:p>
          <w:p w:rsidR="00B016AD" w:rsidRDefault="00B016AD" w:rsidP="00B016AD">
            <w:pPr>
              <w:spacing w:after="135" w:line="240" w:lineRule="auto"/>
              <w:rPr>
                <w:rFonts w:ascii="Verdana" w:hAnsi="Verdana"/>
                <w:color w:val="303030"/>
                <w:sz w:val="19"/>
                <w:szCs w:val="19"/>
                <w:lang w:eastAsia="en-GB"/>
              </w:rPr>
            </w:pPr>
          </w:p>
          <w:p w:rsidR="00B016AD" w:rsidRPr="00B016AD" w:rsidRDefault="00B016AD" w:rsidP="00B016AD">
            <w:pPr>
              <w:spacing w:after="135" w:line="240" w:lineRule="auto"/>
              <w:rPr>
                <w:rFonts w:ascii="Verdana" w:hAnsi="Verdana"/>
                <w:color w:val="303030"/>
                <w:sz w:val="19"/>
                <w:szCs w:val="19"/>
                <w:lang w:eastAsia="en-GB"/>
              </w:rPr>
            </w:pPr>
          </w:p>
          <w:p w:rsidR="00B04B34" w:rsidRDefault="00B04B34" w:rsidP="0059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59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Pr="00C44239" w:rsidRDefault="00B04B34" w:rsidP="0059556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</w:tc>
      </w:tr>
      <w:tr w:rsidR="00B04B34" w:rsidRPr="00C44239" w:rsidTr="00C4423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  <w:b/>
              </w:rPr>
            </w:pPr>
            <w:r>
              <w:rPr>
                <w:rFonts w:ascii="FrutigerLT45Light" w:hAnsi="FrutigerLT45Light" w:cs="FrutigerLT45Light"/>
                <w:b/>
              </w:rPr>
              <w:lastRenderedPageBreak/>
              <w:t>Providing the</w:t>
            </w:r>
            <w:r w:rsidRPr="00C44239">
              <w:rPr>
                <w:rFonts w:ascii="FrutigerLT45Light" w:hAnsi="FrutigerLT45Light" w:cs="FrutigerLT45Light"/>
                <w:b/>
              </w:rPr>
              <w:t xml:space="preserve"> PRG with </w:t>
            </w:r>
            <w:r>
              <w:rPr>
                <w:rFonts w:ascii="FrutigerLT45Light" w:hAnsi="FrutigerLT45Light" w:cs="FrutigerLT45Light"/>
                <w:b/>
              </w:rPr>
              <w:t xml:space="preserve">an </w:t>
            </w:r>
            <w:r w:rsidRPr="00C44239">
              <w:rPr>
                <w:rFonts w:ascii="FrutigerLT45Light" w:hAnsi="FrutigerLT45Light" w:cs="FrutigerLT45Light"/>
                <w:b/>
              </w:rPr>
              <w:t>opportunity to discuss survey findings and reach agreement with the PRG on changes to services</w:t>
            </w:r>
          </w:p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</w:tc>
      </w:tr>
      <w:tr w:rsidR="00B04B34" w:rsidRPr="00C44239" w:rsidTr="00C44239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A meeting was held with the Patient Participation Group to review the survey findings.</w:t>
            </w: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The results of the survey were emailed to the “virtual patient group” through the website inviting comments / discussion  </w:t>
            </w: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 w:rsidRPr="00C44239">
              <w:rPr>
                <w:rFonts w:ascii="FrutigerLT45Light" w:hAnsi="FrutigerLT45Light" w:cs="FrutigerLT45Light"/>
              </w:rPr>
              <w:t>What was discussed and agreed.</w:t>
            </w: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Survey Uptake:</w:t>
            </w: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16AD" w:rsidP="00B0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Uptake has </w:t>
            </w:r>
            <w:r w:rsidR="00B04B34">
              <w:rPr>
                <w:rFonts w:ascii="FrutigerLT45Light" w:hAnsi="FrutigerLT45Light" w:cs="FrutigerLT45Light"/>
              </w:rPr>
              <w:t xml:space="preserve">increased on previous year, due to the engagement with patients within the practice </w:t>
            </w:r>
            <w:r>
              <w:rPr>
                <w:rFonts w:ascii="FrutigerLT45Light" w:hAnsi="FrutigerLT45Light" w:cs="FrutigerLT45Light"/>
              </w:rPr>
              <w:t>and also due to email and staff well prepared to invite patient</w:t>
            </w:r>
            <w:r w:rsidR="00B04B34">
              <w:rPr>
                <w:rFonts w:ascii="FrutigerLT45Light" w:hAnsi="FrutigerLT45Light" w:cs="FrutigerLT45Light"/>
              </w:rPr>
              <w:t xml:space="preserve"> to undertake survey. For next years to engage with younger patients and encourage a </w:t>
            </w:r>
            <w:r>
              <w:rPr>
                <w:rFonts w:ascii="FrutigerLT45Light" w:hAnsi="FrutigerLT45Light" w:cs="FrutigerLT45Light"/>
              </w:rPr>
              <w:t xml:space="preserve">larger uptake from this group. </w:t>
            </w:r>
            <w:r w:rsidR="00B04B34">
              <w:rPr>
                <w:rFonts w:ascii="FrutigerLT45Light" w:hAnsi="FrutigerLT45Light" w:cs="FrutigerLT45Light"/>
              </w:rPr>
              <w:t xml:space="preserve"> </w:t>
            </w: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Representation: </w:t>
            </w: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85D8A" w:rsidP="00B8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All ethnic groups were targeted opportunistically.</w:t>
            </w:r>
            <w:r w:rsidR="00B04B34">
              <w:rPr>
                <w:rFonts w:ascii="FrutigerLT45Light" w:hAnsi="FrutigerLT45Light" w:cs="FrutigerLT45Light"/>
              </w:rPr>
              <w:t xml:space="preserve"> For next year we will look at providing some of the questionnaires in relevant languages according to our patient ethnicities. </w:t>
            </w:r>
            <w:r>
              <w:rPr>
                <w:rFonts w:ascii="FrutigerLT45Light" w:hAnsi="FrutigerLT45Light" w:cs="FrutigerLT45Light"/>
              </w:rPr>
              <w:t xml:space="preserve">  Staff translated the survey for those patients whose first language was not English and low literacy.</w:t>
            </w: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Survey Subject</w:t>
            </w:r>
          </w:p>
          <w:p w:rsidR="00B04B34" w:rsidRDefault="00B04B34" w:rsidP="00E802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B8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The survey was to see how patients perceive the surgery and how the surgery services can be improve</w:t>
            </w:r>
            <w:r w:rsidR="00B85D8A">
              <w:rPr>
                <w:rFonts w:ascii="FrutigerLT45Light" w:hAnsi="FrutigerLT45Light" w:cs="FrutigerLT45Light"/>
              </w:rPr>
              <w:t xml:space="preserve">d from a patient view point. 7 key </w:t>
            </w:r>
            <w:r>
              <w:rPr>
                <w:rFonts w:ascii="FrutigerLT45Light" w:hAnsi="FrutigerLT45Light" w:cs="FrutigerLT45Light"/>
              </w:rPr>
              <w:t>ques</w:t>
            </w:r>
            <w:r w:rsidR="00B85D8A">
              <w:rPr>
                <w:rFonts w:ascii="FrutigerLT45Light" w:hAnsi="FrutigerLT45Light" w:cs="FrutigerLT45Light"/>
              </w:rPr>
              <w:t>tions were asked of patients.</w:t>
            </w:r>
            <w:r>
              <w:rPr>
                <w:rFonts w:ascii="FrutigerLT45Light" w:hAnsi="FrutigerLT45Light" w:cs="FrutigerLT45Light"/>
              </w:rPr>
              <w:t xml:space="preserve"> </w:t>
            </w:r>
          </w:p>
          <w:p w:rsidR="00B04B34" w:rsidRDefault="00B04B34" w:rsidP="00E802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Ideas and Solutions</w:t>
            </w: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It was agreed through feedback and discussion that the practice with the support of the PPG would work on a number of fronts to engage the practice population and practice in ways to improve services offered by the surgery, it was agreed these will include the following themes</w:t>
            </w:r>
          </w:p>
          <w:p w:rsidR="00B04B34" w:rsidRDefault="00B04B34" w:rsidP="00E0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E802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Improving patient information/communication </w:t>
            </w:r>
          </w:p>
          <w:p w:rsidR="00B04B34" w:rsidRDefault="00B04B34" w:rsidP="00E802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Look at the patient experience being achieved by</w:t>
            </w:r>
            <w:r w:rsidR="00B85D8A">
              <w:rPr>
                <w:rFonts w:ascii="FrutigerLT45Light" w:hAnsi="FrutigerLT45Light" w:cs="FrutigerLT45Light"/>
              </w:rPr>
              <w:t xml:space="preserve"> the practice</w:t>
            </w:r>
          </w:p>
          <w:p w:rsidR="00B04B34" w:rsidRDefault="00B85D8A" w:rsidP="00B85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Appointments, 20% </w:t>
            </w:r>
            <w:r w:rsidR="00B04B34">
              <w:rPr>
                <w:rFonts w:ascii="FrutigerLT45Light" w:hAnsi="FrutigerLT45Light" w:cs="FrutigerLT45Light"/>
              </w:rPr>
              <w:t>of patients were unable to see a doctor the same day or next 2 working days</w:t>
            </w:r>
            <w:r>
              <w:rPr>
                <w:rFonts w:ascii="FrutigerLT45Light" w:hAnsi="FrutigerLT45Light" w:cs="FrutigerLT45Light"/>
              </w:rPr>
              <w:t xml:space="preserve">. </w:t>
            </w:r>
            <w:r w:rsidR="00B04B34">
              <w:rPr>
                <w:rFonts w:ascii="FrutigerLT45Light" w:hAnsi="FrutigerLT45Light" w:cs="FrutigerLT45Light"/>
              </w:rPr>
              <w:t xml:space="preserve"> </w:t>
            </w:r>
          </w:p>
          <w:p w:rsidR="00B04B34" w:rsidRDefault="00B04B34" w:rsidP="00B85D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Looking at the pur</w:t>
            </w:r>
            <w:r w:rsidR="00B85D8A">
              <w:rPr>
                <w:rFonts w:ascii="FrutigerLT45Light" w:hAnsi="FrutigerLT45Light" w:cs="FrutigerLT45Light"/>
              </w:rPr>
              <w:t xml:space="preserve">pose and interest patients in </w:t>
            </w:r>
            <w:r>
              <w:rPr>
                <w:rFonts w:ascii="FrutigerLT45Light" w:hAnsi="FrutigerLT45Light" w:cs="FrutigerLT45Light"/>
              </w:rPr>
              <w:t xml:space="preserve">using systems such as text messaging to remind patients of appointments. </w:t>
            </w:r>
          </w:p>
          <w:p w:rsidR="00B04B34" w:rsidRDefault="00B04B34" w:rsidP="00E802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Improvin</w:t>
            </w:r>
            <w:r w:rsidR="00B85D8A">
              <w:rPr>
                <w:rFonts w:ascii="FrutigerLT45Light" w:hAnsi="FrutigerLT45Light" w:cs="FrutigerLT45Light"/>
              </w:rPr>
              <w:t xml:space="preserve">g </w:t>
            </w:r>
            <w:r>
              <w:rPr>
                <w:rFonts w:ascii="FrutigerLT45Light" w:hAnsi="FrutigerLT45Light" w:cs="FrutigerLT45Light"/>
              </w:rPr>
              <w:t xml:space="preserve">use of online appointments, website information, services on line for patients, as the survey indicated that 78% of patients would like to use online booking and prescriptions. </w:t>
            </w:r>
          </w:p>
          <w:p w:rsidR="00B04B34" w:rsidRPr="00B361C7" w:rsidRDefault="00B04B34" w:rsidP="00FA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05050"/>
                <w:sz w:val="19"/>
                <w:szCs w:val="19"/>
                <w:lang w:eastAsia="en-GB"/>
              </w:rPr>
            </w:pPr>
          </w:p>
        </w:tc>
      </w:tr>
      <w:tr w:rsidR="00B04B34" w:rsidRPr="00C44239" w:rsidTr="00C4423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  <w:b/>
              </w:rPr>
            </w:pPr>
            <w:r w:rsidRPr="00C44239">
              <w:rPr>
                <w:rFonts w:ascii="FrutigerLT45Light" w:hAnsi="FrutigerLT45Light" w:cs="FrutigerLT45Light"/>
                <w:b/>
              </w:rPr>
              <w:t>Agree</w:t>
            </w:r>
            <w:r>
              <w:rPr>
                <w:rFonts w:ascii="FrutigerLT45Light" w:hAnsi="FrutigerLT45Light" w:cs="FrutigerLT45Light"/>
                <w:b/>
              </w:rPr>
              <w:t>d</w:t>
            </w:r>
            <w:r w:rsidRPr="00C44239">
              <w:rPr>
                <w:rFonts w:ascii="FrutigerLT45Light" w:hAnsi="FrutigerLT45Light" w:cs="FrutigerLT45Light"/>
                <w:b/>
              </w:rPr>
              <w:t xml:space="preserve"> action plan with the PRG and seek PRG agreement to implementing</w:t>
            </w:r>
          </w:p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  <w:b/>
              </w:rPr>
            </w:pPr>
            <w:r w:rsidRPr="00C44239">
              <w:rPr>
                <w:rFonts w:ascii="FrutigerLT45Light" w:hAnsi="FrutigerLT45Light" w:cs="FrutigerLT45Light"/>
                <w:b/>
              </w:rPr>
              <w:t>changes</w:t>
            </w:r>
          </w:p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</w:tc>
      </w:tr>
      <w:tr w:rsidR="00B04B34" w:rsidRPr="00C44239" w:rsidTr="00C44239">
        <w:trPr>
          <w:gridBefore w:val="1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 w:rsidRPr="00C44239">
              <w:rPr>
                <w:rFonts w:ascii="FrutigerLT45Light" w:hAnsi="FrutigerLT45Light" w:cs="FrutigerLT45Light"/>
              </w:rPr>
              <w:t>Patient Participation Action Plan</w:t>
            </w:r>
          </w:p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792"/>
              <w:gridCol w:w="2271"/>
              <w:gridCol w:w="1348"/>
              <w:gridCol w:w="1784"/>
              <w:gridCol w:w="1802"/>
            </w:tblGrid>
            <w:tr w:rsidR="00B04B34" w:rsidRPr="00C44239" w:rsidTr="00B361C7"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4B34" w:rsidRPr="00C44239" w:rsidRDefault="00B04B34" w:rsidP="00C44239">
                  <w:pPr>
                    <w:spacing w:after="0" w:line="240" w:lineRule="auto"/>
                  </w:pPr>
                  <w:r w:rsidRPr="00C44239">
                    <w:t>Survey Finding</w:t>
                  </w:r>
                </w:p>
              </w:tc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4B34" w:rsidRPr="00C44239" w:rsidRDefault="00B04B34" w:rsidP="00C44239">
                  <w:pPr>
                    <w:spacing w:after="0" w:line="240" w:lineRule="auto"/>
                  </w:pPr>
                  <w:r w:rsidRPr="00C44239">
                    <w:t>Agreed Action</w:t>
                  </w:r>
                </w:p>
              </w:tc>
              <w:tc>
                <w:tcPr>
                  <w:tcW w:w="1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4B34" w:rsidRPr="00C44239" w:rsidRDefault="00B04B34" w:rsidP="00C44239">
                  <w:pPr>
                    <w:spacing w:after="0" w:line="240" w:lineRule="auto"/>
                  </w:pPr>
                  <w:r w:rsidRPr="00C44239">
                    <w:t xml:space="preserve">Action by </w:t>
                  </w:r>
                  <w:r w:rsidRPr="00C44239">
                    <w:lastRenderedPageBreak/>
                    <w:t>who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4B34" w:rsidRPr="00C44239" w:rsidRDefault="00B04B34" w:rsidP="00C44239">
                  <w:pPr>
                    <w:spacing w:after="0" w:line="240" w:lineRule="auto"/>
                  </w:pPr>
                  <w:r w:rsidRPr="00C44239">
                    <w:lastRenderedPageBreak/>
                    <w:t>Action by when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4B34" w:rsidRPr="00C44239" w:rsidRDefault="00B04B34" w:rsidP="00C44239">
                  <w:pPr>
                    <w:spacing w:after="0" w:line="240" w:lineRule="auto"/>
                  </w:pPr>
                  <w:r w:rsidRPr="00C44239">
                    <w:t>Date completed</w:t>
                  </w:r>
                </w:p>
              </w:tc>
            </w:tr>
            <w:tr w:rsidR="00B04B34" w:rsidRPr="00C44239" w:rsidTr="00B361C7"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5D8A" w:rsidRDefault="00B85D8A" w:rsidP="00B85D8A">
                  <w:pPr>
                    <w:spacing w:after="0" w:line="240" w:lineRule="auto"/>
                  </w:pPr>
                  <w:r>
                    <w:lastRenderedPageBreak/>
                    <w:t>Improving the Perception of Central Medical Centre</w:t>
                  </w:r>
                </w:p>
                <w:p w:rsidR="00B04B34" w:rsidRDefault="00B04B34" w:rsidP="00C44239">
                  <w:pPr>
                    <w:spacing w:after="0" w:line="240" w:lineRule="auto"/>
                  </w:pPr>
                  <w:r>
                    <w:t xml:space="preserve"> </w:t>
                  </w:r>
                </w:p>
                <w:p w:rsidR="00B04B34" w:rsidRPr="00C44239" w:rsidRDefault="00B04B34" w:rsidP="00C44239">
                  <w:pPr>
                    <w:spacing w:after="0" w:line="240" w:lineRule="auto"/>
                  </w:pPr>
                </w:p>
                <w:p w:rsidR="00B04B34" w:rsidRDefault="00B04B34" w:rsidP="00E073D0">
                  <w:pPr>
                    <w:spacing w:after="0" w:line="240" w:lineRule="auto"/>
                  </w:pPr>
                </w:p>
                <w:p w:rsidR="00B04B34" w:rsidRPr="00C44239" w:rsidRDefault="00B04B34" w:rsidP="00E073D0">
                  <w:pPr>
                    <w:spacing w:after="0" w:line="240" w:lineRule="auto"/>
                  </w:pPr>
                </w:p>
              </w:tc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4B34" w:rsidRDefault="00B04B34" w:rsidP="00B85D8A">
                  <w:pPr>
                    <w:spacing w:after="0" w:line="240" w:lineRule="auto"/>
                  </w:pPr>
                  <w:r>
                    <w:t>Inc</w:t>
                  </w:r>
                  <w:r w:rsidR="00B85D8A">
                    <w:t xml:space="preserve">rease communication within the practice </w:t>
                  </w:r>
                </w:p>
                <w:p w:rsidR="00B04B34" w:rsidRDefault="00B04B34" w:rsidP="00C44239">
                  <w:pPr>
                    <w:spacing w:after="0" w:line="240" w:lineRule="auto"/>
                  </w:pPr>
                  <w:r>
                    <w:t>*Increase awareness on induction of new patients</w:t>
                  </w:r>
                  <w:r w:rsidR="00B85D8A">
                    <w:t xml:space="preserve"> of the services available at the practice</w:t>
                  </w:r>
                  <w:r>
                    <w:t xml:space="preserve">.  Ensure practice gets the right information from patients </w:t>
                  </w:r>
                </w:p>
                <w:p w:rsidR="00B04B34" w:rsidRDefault="00B04B34" w:rsidP="00C44239">
                  <w:pPr>
                    <w:spacing w:after="0" w:line="240" w:lineRule="auto"/>
                  </w:pPr>
                  <w:r>
                    <w:t xml:space="preserve">*Produce regular patient news letters  - texting and emailing </w:t>
                  </w:r>
                </w:p>
                <w:p w:rsidR="00B04B34" w:rsidRDefault="00B04B34" w:rsidP="00C44239">
                  <w:pPr>
                    <w:spacing w:after="0" w:line="240" w:lineRule="auto"/>
                  </w:pPr>
                  <w:r>
                    <w:t xml:space="preserve">*PPG – Produce a newsletter </w:t>
                  </w:r>
                </w:p>
                <w:p w:rsidR="00B04B34" w:rsidRDefault="00B04B34" w:rsidP="00B85D8A">
                  <w:pPr>
                    <w:spacing w:after="0" w:line="240" w:lineRule="auto"/>
                  </w:pPr>
                  <w:r>
                    <w:t xml:space="preserve">* Staff name badges </w:t>
                  </w:r>
                </w:p>
                <w:p w:rsidR="00B04B34" w:rsidRDefault="00B04B34" w:rsidP="00C44239">
                  <w:pPr>
                    <w:spacing w:after="0" w:line="240" w:lineRule="auto"/>
                  </w:pPr>
                  <w:r>
                    <w:t xml:space="preserve">* Patients aware of extended hours </w:t>
                  </w:r>
                </w:p>
                <w:p w:rsidR="00B04B34" w:rsidRDefault="00B04B34" w:rsidP="00C44239">
                  <w:pPr>
                    <w:spacing w:after="0" w:line="240" w:lineRule="auto"/>
                  </w:pPr>
                  <w:r>
                    <w:t xml:space="preserve">* Extended hours used for patients that cannot get into surgery in working hours for routine appointments </w:t>
                  </w:r>
                </w:p>
                <w:p w:rsidR="00B04B34" w:rsidRDefault="00B85D8A" w:rsidP="00B85D8A">
                  <w:pPr>
                    <w:spacing w:after="0" w:line="240" w:lineRule="auto"/>
                  </w:pPr>
                  <w:r>
                    <w:t xml:space="preserve">* Waiting room screen– ensuring communication </w:t>
                  </w:r>
                  <w:r w:rsidR="00B04B34">
                    <w:t xml:space="preserve">for patients and information about the services  </w:t>
                  </w:r>
                </w:p>
                <w:p w:rsidR="00B04B34" w:rsidRDefault="00B04B34" w:rsidP="00C44239">
                  <w:pPr>
                    <w:spacing w:after="0" w:line="240" w:lineRule="auto"/>
                  </w:pPr>
                  <w:r>
                    <w:t xml:space="preserve">* Reception staff training on customer service </w:t>
                  </w:r>
                </w:p>
                <w:p w:rsidR="00B04B34" w:rsidRDefault="00B04B34" w:rsidP="00C44239">
                  <w:pPr>
                    <w:spacing w:after="0" w:line="240" w:lineRule="auto"/>
                  </w:pPr>
                  <w:r>
                    <w:t xml:space="preserve">* Quality assurance of telephone calls between patients and reception staff – reviewed and discussion to enhance our telephone communication with patients </w:t>
                  </w:r>
                </w:p>
                <w:p w:rsidR="00B04B34" w:rsidRDefault="00B04B34" w:rsidP="00C44239">
                  <w:pPr>
                    <w:spacing w:after="0" w:line="240" w:lineRule="auto"/>
                  </w:pPr>
                  <w:r>
                    <w:t>* Consider holding patient events – targ</w:t>
                  </w:r>
                  <w:r w:rsidR="008078C1">
                    <w:t>eting different groups, health events for diabetes, general information sessions</w:t>
                  </w:r>
                </w:p>
                <w:p w:rsidR="00B04B34" w:rsidRPr="00C44239" w:rsidRDefault="00B04B34" w:rsidP="0012348F">
                  <w:pPr>
                    <w:spacing w:after="0" w:line="240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4B34" w:rsidRPr="00C44239" w:rsidRDefault="00B04B34" w:rsidP="00FA19A3">
                  <w:pPr>
                    <w:spacing w:after="0" w:line="240" w:lineRule="auto"/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4B34" w:rsidRPr="00C44239" w:rsidRDefault="00B04B34" w:rsidP="00C44239">
                  <w:pPr>
                    <w:spacing w:after="0" w:line="240" w:lineRule="auto"/>
                  </w:pPr>
                </w:p>
                <w:p w:rsidR="00B04B34" w:rsidRPr="00C44239" w:rsidRDefault="00B04B34" w:rsidP="00C44239">
                  <w:pPr>
                    <w:spacing w:after="0" w:line="240" w:lineRule="auto"/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4B34" w:rsidRDefault="00B04B34" w:rsidP="00C44239">
                  <w:pPr>
                    <w:spacing w:after="0" w:line="240" w:lineRule="auto"/>
                  </w:pPr>
                </w:p>
                <w:p w:rsidR="00B04B34" w:rsidRPr="00C44239" w:rsidRDefault="00B04B34" w:rsidP="00C44239">
                  <w:pPr>
                    <w:spacing w:after="0" w:line="240" w:lineRule="auto"/>
                  </w:pPr>
                </w:p>
              </w:tc>
            </w:tr>
            <w:tr w:rsidR="00B04B34" w:rsidRPr="00C44239" w:rsidTr="00B361C7"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78C1" w:rsidRDefault="008078C1" w:rsidP="008078C1">
                  <w:pPr>
                    <w:spacing w:after="0" w:line="240" w:lineRule="auto"/>
                  </w:pPr>
                  <w:r>
                    <w:rPr>
                      <w:rFonts w:ascii="FrutigerLT45Light" w:hAnsi="FrutigerLT45Light" w:cs="FrutigerLT45Light"/>
                    </w:rPr>
                    <w:lastRenderedPageBreak/>
                    <w:t xml:space="preserve">Appointments, 20% </w:t>
                  </w:r>
                  <w:r w:rsidR="00B04B34">
                    <w:rPr>
                      <w:rFonts w:ascii="FrutigerLT45Light" w:hAnsi="FrutigerLT45Light" w:cs="FrutigerLT45Light"/>
                    </w:rPr>
                    <w:t>of patients were unable to see a doctor the same day or next 2 working days.</w:t>
                  </w:r>
                </w:p>
                <w:p w:rsidR="00B04B34" w:rsidRDefault="00B04B34" w:rsidP="00D3335E">
                  <w:pPr>
                    <w:spacing w:after="0" w:line="240" w:lineRule="auto"/>
                  </w:pPr>
                  <w:r>
                    <w:t xml:space="preserve"> </w:t>
                  </w:r>
                </w:p>
                <w:p w:rsidR="00B04B34" w:rsidRDefault="00B04B34" w:rsidP="00FA19A3">
                  <w:pPr>
                    <w:spacing w:after="0" w:line="240" w:lineRule="auto"/>
                  </w:pPr>
                </w:p>
                <w:p w:rsidR="00B04B34" w:rsidRDefault="00B04B34" w:rsidP="00FA19A3">
                  <w:pPr>
                    <w:spacing w:after="0" w:line="240" w:lineRule="auto"/>
                  </w:pPr>
                </w:p>
                <w:p w:rsidR="00B04B34" w:rsidRDefault="00B04B34" w:rsidP="00FA19A3">
                  <w:pPr>
                    <w:spacing w:after="0" w:line="240" w:lineRule="auto"/>
                  </w:pPr>
                </w:p>
                <w:p w:rsidR="00B04B34" w:rsidRDefault="00B04B34" w:rsidP="00FA19A3">
                  <w:pPr>
                    <w:spacing w:after="0" w:line="240" w:lineRule="auto"/>
                  </w:pPr>
                </w:p>
                <w:p w:rsidR="00B04B34" w:rsidRDefault="00B04B34" w:rsidP="00FA19A3">
                  <w:pPr>
                    <w:spacing w:after="0" w:line="240" w:lineRule="auto"/>
                  </w:pPr>
                </w:p>
                <w:p w:rsidR="00B04B34" w:rsidRDefault="00B04B34" w:rsidP="00FA19A3">
                  <w:pPr>
                    <w:spacing w:after="0" w:line="240" w:lineRule="auto"/>
                  </w:pPr>
                </w:p>
                <w:p w:rsidR="00B04B34" w:rsidRDefault="00B04B34" w:rsidP="00FA19A3">
                  <w:pPr>
                    <w:spacing w:after="0" w:line="240" w:lineRule="auto"/>
                  </w:pPr>
                </w:p>
                <w:p w:rsidR="00B04B34" w:rsidRDefault="00B04B34" w:rsidP="00FA19A3">
                  <w:pPr>
                    <w:spacing w:after="0" w:line="240" w:lineRule="auto"/>
                  </w:pPr>
                </w:p>
                <w:p w:rsidR="00B04B34" w:rsidRDefault="00B04B34" w:rsidP="00FA19A3">
                  <w:pPr>
                    <w:spacing w:after="0" w:line="240" w:lineRule="auto"/>
                  </w:pPr>
                </w:p>
                <w:p w:rsidR="00B04B34" w:rsidRDefault="00B04B34" w:rsidP="00FA19A3">
                  <w:pPr>
                    <w:spacing w:after="0" w:line="240" w:lineRule="auto"/>
                  </w:pPr>
                </w:p>
                <w:p w:rsidR="00B04B34" w:rsidRDefault="00B04B34" w:rsidP="00FA19A3">
                  <w:pPr>
                    <w:spacing w:after="0" w:line="240" w:lineRule="auto"/>
                  </w:pPr>
                </w:p>
                <w:p w:rsidR="00B04B34" w:rsidRDefault="00B04B34" w:rsidP="00FA19A3">
                  <w:pPr>
                    <w:spacing w:after="0" w:line="240" w:lineRule="auto"/>
                  </w:pPr>
                </w:p>
                <w:p w:rsidR="00B04B34" w:rsidRDefault="00B04B34" w:rsidP="00FA19A3">
                  <w:pPr>
                    <w:spacing w:after="0" w:line="240" w:lineRule="auto"/>
                  </w:pPr>
                </w:p>
                <w:p w:rsidR="00B04B34" w:rsidRDefault="00B04B34" w:rsidP="00FA19A3">
                  <w:pPr>
                    <w:spacing w:after="0" w:line="240" w:lineRule="auto"/>
                  </w:pPr>
                </w:p>
                <w:p w:rsidR="00B04B34" w:rsidRDefault="00B04B34" w:rsidP="00FA19A3">
                  <w:pPr>
                    <w:spacing w:after="0" w:line="240" w:lineRule="auto"/>
                  </w:pPr>
                </w:p>
                <w:p w:rsidR="00B04B34" w:rsidRPr="00C44239" w:rsidRDefault="00B04B34" w:rsidP="00E22C64">
                  <w:pPr>
                    <w:spacing w:after="0" w:line="240" w:lineRule="auto"/>
                  </w:pPr>
                  <w:r>
                    <w:rPr>
                      <w:rFonts w:ascii="FrutigerLT45Light" w:hAnsi="FrutigerLT45Light" w:cs="FrutigerLT45Light"/>
                    </w:rPr>
                    <w:t>Improving ease of use of online appointments, website information, services on line for patients</w:t>
                  </w:r>
                  <w:r w:rsidR="00E22C64">
                    <w:rPr>
                      <w:rFonts w:ascii="FrutigerLT45Light" w:hAnsi="FrutigerLT45Light" w:cs="FrutigerLT45Light"/>
                    </w:rPr>
                    <w:t>,</w:t>
                  </w:r>
                </w:p>
              </w:tc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4B34" w:rsidRDefault="00B04B34" w:rsidP="00C408AB">
                  <w:pPr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t xml:space="preserve">Advanced appointments to be on the system 4-6 weeks in advance </w:t>
                  </w:r>
                </w:p>
                <w:p w:rsidR="00B04B34" w:rsidRDefault="00B04B34" w:rsidP="008078C1">
                  <w:pPr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t xml:space="preserve">A review of appointments being </w:t>
                  </w:r>
                  <w:proofErr w:type="gramStart"/>
                  <w:r>
                    <w:t>offered .</w:t>
                  </w:r>
                  <w:proofErr w:type="gramEnd"/>
                  <w:r>
                    <w:t xml:space="preserve"> </w:t>
                  </w:r>
                </w:p>
                <w:p w:rsidR="00B04B34" w:rsidRDefault="00B04B34" w:rsidP="00C408AB">
                  <w:pPr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t>Increase awareness of online services and help patients to register – look at emailing and texting the details so patients can log on and register</w:t>
                  </w:r>
                </w:p>
                <w:p w:rsidR="00B04B34" w:rsidRDefault="00B04B34" w:rsidP="00331AAE">
                  <w:pPr>
                    <w:spacing w:after="0" w:line="240" w:lineRule="auto"/>
                  </w:pPr>
                </w:p>
                <w:p w:rsidR="00B04B34" w:rsidRDefault="008078C1" w:rsidP="00331AAE">
                  <w:pPr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t xml:space="preserve">Record </w:t>
                  </w:r>
                  <w:r w:rsidR="00B04B34">
                    <w:t xml:space="preserve">more patients email addresses and mobile numbers </w:t>
                  </w:r>
                </w:p>
                <w:p w:rsidR="00B04B34" w:rsidRDefault="00B04B34" w:rsidP="00331AAE">
                  <w:pPr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t xml:space="preserve">Website – Banner to ask patients to update information </w:t>
                  </w:r>
                </w:p>
                <w:p w:rsidR="00B04B34" w:rsidRDefault="00B04B34" w:rsidP="00331AAE">
                  <w:pPr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t>Obtain mobile and email addresses on registration</w:t>
                  </w:r>
                </w:p>
                <w:p w:rsidR="00B04B34" w:rsidRDefault="00B04B34" w:rsidP="008078C1">
                  <w:pPr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t xml:space="preserve">Use newsletters and posters, asking patients to register on line and send in their up to date information </w:t>
                  </w:r>
                </w:p>
                <w:p w:rsidR="00B04B34" w:rsidRDefault="00B04B34" w:rsidP="00331AAE">
                  <w:pPr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t>Ensure we still target patients that do not want to use technology</w:t>
                  </w:r>
                </w:p>
                <w:p w:rsidR="00B04B34" w:rsidRDefault="008078C1" w:rsidP="008078C1">
                  <w:pPr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lastRenderedPageBreak/>
                    <w:t xml:space="preserve">Consider </w:t>
                  </w:r>
                  <w:r w:rsidR="00B04B34">
                    <w:t xml:space="preserve">Text reminders to be sent about </w:t>
                  </w:r>
                  <w:r>
                    <w:t xml:space="preserve">appointments, </w:t>
                  </w:r>
                  <w:r w:rsidR="00B04B34">
                    <w:t xml:space="preserve"> vaccinations, </w:t>
                  </w:r>
                </w:p>
                <w:p w:rsidR="00B04B34" w:rsidRDefault="00B04B34" w:rsidP="00331AAE">
                  <w:pPr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t xml:space="preserve">Texts in different languages </w:t>
                  </w:r>
                </w:p>
                <w:p w:rsidR="00B04B34" w:rsidRPr="00C44239" w:rsidRDefault="00B04B34" w:rsidP="00331AAE">
                  <w:pPr>
                    <w:spacing w:after="0" w:line="240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4B34" w:rsidRPr="00C44239" w:rsidRDefault="00B04B34" w:rsidP="00C44239">
                  <w:pPr>
                    <w:spacing w:after="0" w:line="240" w:lineRule="auto"/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4B34" w:rsidRDefault="00B04B34" w:rsidP="00C44239">
                  <w:pPr>
                    <w:spacing w:after="0" w:line="240" w:lineRule="auto"/>
                  </w:pPr>
                </w:p>
                <w:p w:rsidR="00B04B34" w:rsidRPr="00C44239" w:rsidRDefault="00B04B34" w:rsidP="00FA19A3">
                  <w:pPr>
                    <w:spacing w:after="0" w:line="240" w:lineRule="auto"/>
                  </w:pP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4B34" w:rsidRPr="00C44239" w:rsidRDefault="00B04B34" w:rsidP="00C44239">
                  <w:pPr>
                    <w:spacing w:after="0" w:line="240" w:lineRule="auto"/>
                  </w:pPr>
                </w:p>
              </w:tc>
            </w:tr>
          </w:tbl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Details of the proposed action plan were published:</w:t>
            </w:r>
          </w:p>
          <w:p w:rsidR="00B04B34" w:rsidRDefault="00B04B34" w:rsidP="002417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on the practice website</w:t>
            </w:r>
          </w:p>
          <w:p w:rsidR="00B04B34" w:rsidRDefault="00B04B34" w:rsidP="002417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newsletter</w:t>
            </w:r>
          </w:p>
          <w:p w:rsidR="00B04B34" w:rsidRDefault="00B04B34" w:rsidP="002417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proofErr w:type="gramStart"/>
            <w:r>
              <w:rPr>
                <w:rFonts w:ascii="FrutigerLT45Light" w:hAnsi="FrutigerLT45Light" w:cs="FrutigerLT45Light"/>
              </w:rPr>
              <w:t>in</w:t>
            </w:r>
            <w:proofErr w:type="gramEnd"/>
            <w:r>
              <w:rPr>
                <w:rFonts w:ascii="FrutigerLT45Light" w:hAnsi="FrutigerLT45Light" w:cs="FrutigerLT45Light"/>
              </w:rPr>
              <w:t xml:space="preserve"> the practice.</w:t>
            </w:r>
          </w:p>
          <w:p w:rsidR="00B04B34" w:rsidRDefault="00B04B34" w:rsidP="002417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Through Virtual Patient Group</w:t>
            </w:r>
          </w:p>
          <w:p w:rsidR="00B04B34" w:rsidRDefault="00B04B34" w:rsidP="002417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Planned through public events in other venues</w:t>
            </w:r>
          </w:p>
          <w:p w:rsidR="00B04B34" w:rsidRDefault="00B04B34" w:rsidP="00B0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Pr="00B0039F" w:rsidRDefault="00B04B34" w:rsidP="00B0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  <w:b/>
              </w:rPr>
            </w:pPr>
            <w:r w:rsidRPr="00B0039F">
              <w:rPr>
                <w:rFonts w:ascii="FrutigerLT45Light" w:hAnsi="FrutigerLT45Light" w:cs="FrutigerLT45Light"/>
                <w:b/>
              </w:rPr>
              <w:t>Update on</w:t>
            </w:r>
            <w:r>
              <w:rPr>
                <w:rFonts w:ascii="FrutigerLT45Light" w:hAnsi="FrutigerLT45Light" w:cs="FrutigerLT45Light"/>
                <w:b/>
              </w:rPr>
              <w:t xml:space="preserve"> Patient Participation Plan 2013</w:t>
            </w:r>
          </w:p>
          <w:p w:rsidR="008078C1" w:rsidRDefault="008078C1" w:rsidP="0080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Central Medical Centre had high</w:t>
            </w:r>
            <w:r w:rsidR="00B04B34">
              <w:rPr>
                <w:rFonts w:ascii="FrutigerLT45Light" w:hAnsi="FrutigerLT45Light" w:cs="FrutigerLT45Light"/>
              </w:rPr>
              <w:t xml:space="preserve"> A&amp;E attendanc</w:t>
            </w:r>
            <w:r>
              <w:rPr>
                <w:rFonts w:ascii="FrutigerLT45Light" w:hAnsi="FrutigerLT45Light" w:cs="FrutigerLT45Light"/>
              </w:rPr>
              <w:t>e rates per 1000 population. The practice under takes review of all A&amp;E attendance records and reviews patients where indicated.</w:t>
            </w:r>
          </w:p>
          <w:p w:rsidR="008078C1" w:rsidRDefault="008078C1" w:rsidP="008078C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COPD patients are consistently offered “Rescue medication” and plans to avoid attendance and admissions.</w:t>
            </w:r>
            <w:r w:rsidR="00B04B34">
              <w:rPr>
                <w:rFonts w:ascii="FrutigerLT45Light" w:hAnsi="FrutigerLT45Light" w:cs="FrutigerLT45Light"/>
              </w:rPr>
              <w:t xml:space="preserve"> </w:t>
            </w:r>
          </w:p>
          <w:p w:rsidR="00B04B34" w:rsidRDefault="00E22C64" w:rsidP="00E2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The practice has introduced a new appointment system with a balance of </w:t>
            </w:r>
            <w:proofErr w:type="spellStart"/>
            <w:r>
              <w:rPr>
                <w:rFonts w:ascii="FrutigerLT45Light" w:hAnsi="FrutigerLT45Light" w:cs="FrutigerLT45Light"/>
              </w:rPr>
              <w:t>prebookable</w:t>
            </w:r>
            <w:proofErr w:type="spellEnd"/>
            <w:r>
              <w:rPr>
                <w:rFonts w:ascii="FrutigerLT45Light" w:hAnsi="FrutigerLT45Light" w:cs="FrutigerLT45Light"/>
              </w:rPr>
              <w:t xml:space="preserve"> appointments, on the day and telephone consultations.  Knowledge and understanding of the appointment system is to be developed over time now.</w:t>
            </w:r>
          </w:p>
          <w:p w:rsidR="00E22C64" w:rsidRPr="00C44239" w:rsidRDefault="00E22C64" w:rsidP="00E2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Since the last survey the practice has employed full time practice nurse hours – to manage all treatment room and Chronic Disease requirements.</w:t>
            </w:r>
          </w:p>
        </w:tc>
      </w:tr>
      <w:tr w:rsidR="00B04B34" w:rsidRPr="00C44239" w:rsidTr="00C44239">
        <w:trPr>
          <w:gridBefore w:val="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B34" w:rsidRPr="00C44239" w:rsidRDefault="00B04B34" w:rsidP="00C44239">
            <w:pPr>
              <w:spacing w:after="0" w:line="240" w:lineRule="auto"/>
              <w:rPr>
                <w:rFonts w:ascii="FrutigerLT45Light" w:hAnsi="FrutigerLT45Light" w:cs="FrutigerLT45Light"/>
                <w:b/>
              </w:rPr>
            </w:pPr>
            <w:r w:rsidRPr="00C44239">
              <w:rPr>
                <w:rFonts w:ascii="FrutigerLT45Light" w:hAnsi="FrutigerLT45Light" w:cs="FrutigerLT45Light"/>
                <w:b/>
              </w:rPr>
              <w:lastRenderedPageBreak/>
              <w:t>Opening Hours</w:t>
            </w:r>
          </w:p>
          <w:p w:rsidR="00B04B34" w:rsidRPr="00C44239" w:rsidRDefault="00B04B34" w:rsidP="00C44239">
            <w:pPr>
              <w:spacing w:after="0" w:line="240" w:lineRule="auto"/>
              <w:rPr>
                <w:rFonts w:ascii="FrutigerLT45Light" w:hAnsi="FrutigerLT45Light" w:cs="FrutigerLT45Light"/>
                <w:b/>
              </w:rPr>
            </w:pPr>
          </w:p>
        </w:tc>
      </w:tr>
      <w:tr w:rsidR="00B04B34" w:rsidRPr="00C44239" w:rsidTr="00C44239">
        <w:trPr>
          <w:gridBefore w:val="1"/>
        </w:trPr>
        <w:tc>
          <w:tcPr>
            <w:tcW w:w="9242" w:type="dxa"/>
            <w:tcBorders>
              <w:top w:val="single" w:sz="4" w:space="0" w:color="auto"/>
            </w:tcBorders>
          </w:tcPr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E22C64" w:rsidRDefault="009B398C" w:rsidP="00E2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Core Opening Hours: 08.30</w:t>
            </w:r>
            <w:r w:rsidR="00B04B34">
              <w:rPr>
                <w:rFonts w:ascii="FrutigerLT45Light" w:hAnsi="FrutigerLT45Light" w:cs="FrutigerLT45Light"/>
              </w:rPr>
              <w:t>am to 6.30pm surgery open</w:t>
            </w:r>
            <w:r>
              <w:rPr>
                <w:rFonts w:ascii="FrutigerLT45Light" w:hAnsi="FrutigerLT45Light" w:cs="FrutigerLT45Light"/>
              </w:rPr>
              <w:t xml:space="preserve"> Monday, Tuesday, Wednesday and Friday</w:t>
            </w:r>
          </w:p>
          <w:p w:rsidR="009B398C" w:rsidRDefault="009B398C" w:rsidP="00E2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Thursday 08.30 – 1.30pm</w:t>
            </w: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Telephone Hours</w:t>
            </w:r>
            <w:r w:rsidR="00C87029">
              <w:rPr>
                <w:rFonts w:ascii="FrutigerLT45Light" w:hAnsi="FrutigerLT45Light" w:cs="FrutigerLT45Light"/>
              </w:rPr>
              <w:t xml:space="preserve"> 08.00am to 6.30pm  T 02476 6812321</w:t>
            </w:r>
          </w:p>
          <w:p w:rsidR="00B04B34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 xml:space="preserve">On line </w:t>
            </w:r>
            <w:r w:rsidR="00C87029">
              <w:rPr>
                <w:rFonts w:ascii="FrutigerLT45Light" w:hAnsi="FrutigerLT45Light" w:cs="FrutigerLT45Light"/>
              </w:rPr>
              <w:t xml:space="preserve">EMIS </w:t>
            </w:r>
            <w:r>
              <w:rPr>
                <w:rFonts w:ascii="FrutigerLT45Light" w:hAnsi="FrutigerLT45Light" w:cs="FrutigerLT45Light"/>
              </w:rPr>
              <w:t>appointment system available 24 hours</w:t>
            </w:r>
            <w:r w:rsidR="00C87029">
              <w:rPr>
                <w:rFonts w:ascii="FrutigerLT45Light" w:hAnsi="FrutigerLT45Light" w:cs="FrutigerLT45Light"/>
              </w:rPr>
              <w:t xml:space="preserve"> to book an appointment with a GP</w:t>
            </w:r>
          </w:p>
          <w:p w:rsidR="00B04B34" w:rsidRDefault="00C87029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  <w:r>
              <w:rPr>
                <w:rFonts w:ascii="FrutigerLT45Light" w:hAnsi="FrutigerLT45Light" w:cs="FrutigerLT45Light"/>
              </w:rPr>
              <w:t>On line prescriptions ordering available via the same EMIS system</w:t>
            </w:r>
          </w:p>
          <w:p w:rsidR="00B04B34" w:rsidRDefault="00B04B34" w:rsidP="00C44239">
            <w:pPr>
              <w:spacing w:after="0" w:line="240" w:lineRule="auto"/>
              <w:rPr>
                <w:rFonts w:ascii="FrutigerLT45Light" w:hAnsi="FrutigerLT45Light" w:cs="FrutigerLT45Light"/>
              </w:rPr>
            </w:pPr>
          </w:p>
          <w:p w:rsidR="00B04B34" w:rsidRPr="00C44239" w:rsidRDefault="00C87029" w:rsidP="00C44239">
            <w:pPr>
              <w:spacing w:after="0" w:line="240" w:lineRule="auto"/>
            </w:pPr>
            <w:r>
              <w:rPr>
                <w:rFonts w:ascii="FrutigerLT45Light" w:hAnsi="FrutigerLT45Light" w:cs="FrutigerLT45Light"/>
              </w:rPr>
              <w:t>Extended Hours Monday, Tue</w:t>
            </w:r>
            <w:r w:rsidR="009B398C">
              <w:rPr>
                <w:rFonts w:ascii="FrutigerLT45Light" w:hAnsi="FrutigerLT45Light" w:cs="FrutigerLT45Light"/>
              </w:rPr>
              <w:t>sday and Wednesday 6.30pm to 7.2</w:t>
            </w:r>
            <w:r>
              <w:rPr>
                <w:rFonts w:ascii="FrutigerLT45Light" w:hAnsi="FrutigerLT45Light" w:cs="FrutigerLT45Light"/>
              </w:rPr>
              <w:t>0</w:t>
            </w:r>
            <w:r w:rsidR="00B04B34">
              <w:rPr>
                <w:rFonts w:ascii="FrutigerLT45Light" w:hAnsi="FrutigerLT45Light" w:cs="FrutigerLT45Light"/>
              </w:rPr>
              <w:t>pm</w:t>
            </w:r>
          </w:p>
          <w:p w:rsidR="00B04B34" w:rsidRPr="00C44239" w:rsidRDefault="00B04B34" w:rsidP="00C4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45Light" w:hAnsi="FrutigerLT45Light" w:cs="FrutigerLT45Light"/>
              </w:rPr>
            </w:pPr>
          </w:p>
        </w:tc>
      </w:tr>
    </w:tbl>
    <w:p w:rsidR="00B04B34" w:rsidRDefault="00B04B34" w:rsidP="007E73D2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</w:p>
    <w:p w:rsidR="00B04B34" w:rsidRDefault="00B04B34" w:rsidP="007E73D2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  <w:color w:val="000000"/>
        </w:rPr>
      </w:pPr>
    </w:p>
    <w:p w:rsidR="00B04B34" w:rsidRDefault="00B04B34" w:rsidP="0031131D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</w:rPr>
      </w:pPr>
    </w:p>
    <w:p w:rsidR="00B04B34" w:rsidRDefault="00B04B34" w:rsidP="0031131D">
      <w:pPr>
        <w:autoSpaceDE w:val="0"/>
        <w:autoSpaceDN w:val="0"/>
        <w:adjustRightInd w:val="0"/>
        <w:spacing w:after="0" w:line="240" w:lineRule="auto"/>
        <w:rPr>
          <w:rFonts w:ascii="FrutigerLT45Light" w:hAnsi="FrutigerLT45Light" w:cs="FrutigerLT45Light"/>
        </w:rPr>
      </w:pPr>
    </w:p>
    <w:sectPr w:rsidR="00B04B34" w:rsidSect="00F04B66">
      <w:headerReference w:type="default" r:id="rId10"/>
      <w:headerReference w:type="first" r:id="rId11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59" w:rsidRDefault="00CA7659" w:rsidP="00CB6A53">
      <w:pPr>
        <w:spacing w:after="0" w:line="240" w:lineRule="auto"/>
      </w:pPr>
      <w:r>
        <w:separator/>
      </w:r>
    </w:p>
  </w:endnote>
  <w:endnote w:type="continuationSeparator" w:id="0">
    <w:p w:rsidR="00CA7659" w:rsidRDefault="00CA7659" w:rsidP="00CB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45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59" w:rsidRDefault="00CA7659" w:rsidP="00CB6A53">
      <w:pPr>
        <w:spacing w:after="0" w:line="240" w:lineRule="auto"/>
      </w:pPr>
      <w:r>
        <w:separator/>
      </w:r>
    </w:p>
  </w:footnote>
  <w:footnote w:type="continuationSeparator" w:id="0">
    <w:p w:rsidR="00CA7659" w:rsidRDefault="00CA7659" w:rsidP="00CB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88" w:rsidRDefault="006E5A88" w:rsidP="00CB6A5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88" w:rsidRDefault="006E5A88" w:rsidP="00CB6A5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257300" cy="800100"/>
          <wp:effectExtent l="0" t="0" r="12700" b="1270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E41B4"/>
    <w:multiLevelType w:val="hybridMultilevel"/>
    <w:tmpl w:val="47329520"/>
    <w:lvl w:ilvl="0" w:tplc="8DF203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435"/>
    <w:multiLevelType w:val="hybridMultilevel"/>
    <w:tmpl w:val="DFC05E84"/>
    <w:lvl w:ilvl="0" w:tplc="B96256CA">
      <w:numFmt w:val="bullet"/>
      <w:lvlText w:val=""/>
      <w:lvlJc w:val="left"/>
      <w:pPr>
        <w:ind w:left="720" w:hanging="360"/>
      </w:pPr>
      <w:rPr>
        <w:rFonts w:ascii="SymbolMT" w:eastAsia="Times New Roman" w:hAnsi="SymbolMT" w:hint="default"/>
        <w:color w:val="6589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75C08"/>
    <w:multiLevelType w:val="hybridMultilevel"/>
    <w:tmpl w:val="2DC6645E"/>
    <w:lvl w:ilvl="0" w:tplc="70108F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E9F"/>
    <w:multiLevelType w:val="hybridMultilevel"/>
    <w:tmpl w:val="A1A0E94C"/>
    <w:lvl w:ilvl="0" w:tplc="64D01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T45Light" w:eastAsia="Times New Roman" w:hAnsi="FrutigerLT45Ligh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675A3"/>
    <w:multiLevelType w:val="hybridMultilevel"/>
    <w:tmpl w:val="8AF2C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84BDD"/>
    <w:multiLevelType w:val="hybridMultilevel"/>
    <w:tmpl w:val="DCE0FD28"/>
    <w:lvl w:ilvl="0" w:tplc="5922D0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5A37"/>
    <w:multiLevelType w:val="hybridMultilevel"/>
    <w:tmpl w:val="B33C9E68"/>
    <w:lvl w:ilvl="0" w:tplc="1310A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T45Light" w:eastAsia="Times New Roman" w:hAnsi="FrutigerLT45Ligh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C771EB"/>
    <w:multiLevelType w:val="hybridMultilevel"/>
    <w:tmpl w:val="10FCD128"/>
    <w:lvl w:ilvl="0" w:tplc="B96256CA">
      <w:numFmt w:val="bullet"/>
      <w:lvlText w:val=""/>
      <w:lvlJc w:val="left"/>
      <w:pPr>
        <w:ind w:left="720" w:hanging="360"/>
      </w:pPr>
      <w:rPr>
        <w:rFonts w:ascii="SymbolMT" w:eastAsia="Times New Roman" w:hAnsi="SymbolMT" w:hint="default"/>
        <w:color w:val="6589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5744C"/>
    <w:multiLevelType w:val="hybridMultilevel"/>
    <w:tmpl w:val="20663AFC"/>
    <w:lvl w:ilvl="0" w:tplc="413E6D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351E0"/>
    <w:multiLevelType w:val="hybridMultilevel"/>
    <w:tmpl w:val="69288A64"/>
    <w:lvl w:ilvl="0" w:tplc="92C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LT45Light" w:eastAsia="Times New Roman" w:hAnsi="FrutigerLT45Ligh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6E2AEB"/>
    <w:multiLevelType w:val="hybridMultilevel"/>
    <w:tmpl w:val="3CCEFE76"/>
    <w:lvl w:ilvl="0" w:tplc="CA20AC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1D"/>
    <w:rsid w:val="00015B82"/>
    <w:rsid w:val="0005126B"/>
    <w:rsid w:val="00051792"/>
    <w:rsid w:val="00054B7E"/>
    <w:rsid w:val="000809BA"/>
    <w:rsid w:val="00094435"/>
    <w:rsid w:val="000977D7"/>
    <w:rsid w:val="000A13B8"/>
    <w:rsid w:val="000C4484"/>
    <w:rsid w:val="00102C2C"/>
    <w:rsid w:val="0012348F"/>
    <w:rsid w:val="0013713E"/>
    <w:rsid w:val="001659BE"/>
    <w:rsid w:val="00191B23"/>
    <w:rsid w:val="001A3E5F"/>
    <w:rsid w:val="001A6BA8"/>
    <w:rsid w:val="001B293C"/>
    <w:rsid w:val="00227536"/>
    <w:rsid w:val="00234674"/>
    <w:rsid w:val="00237414"/>
    <w:rsid w:val="00241730"/>
    <w:rsid w:val="00246CFB"/>
    <w:rsid w:val="00247330"/>
    <w:rsid w:val="00256DF7"/>
    <w:rsid w:val="00261F50"/>
    <w:rsid w:val="00266BC4"/>
    <w:rsid w:val="00297F99"/>
    <w:rsid w:val="002A1C51"/>
    <w:rsid w:val="002C03F4"/>
    <w:rsid w:val="002C4112"/>
    <w:rsid w:val="002E317E"/>
    <w:rsid w:val="003015EE"/>
    <w:rsid w:val="0031131D"/>
    <w:rsid w:val="00312735"/>
    <w:rsid w:val="00326C02"/>
    <w:rsid w:val="00331AAE"/>
    <w:rsid w:val="003B5A73"/>
    <w:rsid w:val="003D6D6E"/>
    <w:rsid w:val="004537AC"/>
    <w:rsid w:val="00456272"/>
    <w:rsid w:val="00504DE9"/>
    <w:rsid w:val="0051646C"/>
    <w:rsid w:val="005311C5"/>
    <w:rsid w:val="00540B0A"/>
    <w:rsid w:val="005519A7"/>
    <w:rsid w:val="005756E4"/>
    <w:rsid w:val="00595563"/>
    <w:rsid w:val="005F4E68"/>
    <w:rsid w:val="00661027"/>
    <w:rsid w:val="00661532"/>
    <w:rsid w:val="00670AE2"/>
    <w:rsid w:val="00684E4C"/>
    <w:rsid w:val="006B0B1E"/>
    <w:rsid w:val="006B6271"/>
    <w:rsid w:val="006D02AF"/>
    <w:rsid w:val="006D72BB"/>
    <w:rsid w:val="006E5A88"/>
    <w:rsid w:val="007066EC"/>
    <w:rsid w:val="007B3FD3"/>
    <w:rsid w:val="007E4558"/>
    <w:rsid w:val="007E698C"/>
    <w:rsid w:val="007E73D2"/>
    <w:rsid w:val="008078C1"/>
    <w:rsid w:val="008166F4"/>
    <w:rsid w:val="0082074B"/>
    <w:rsid w:val="00855232"/>
    <w:rsid w:val="00857803"/>
    <w:rsid w:val="008620FD"/>
    <w:rsid w:val="008A627F"/>
    <w:rsid w:val="008C0C3F"/>
    <w:rsid w:val="008C7AE3"/>
    <w:rsid w:val="008F34F4"/>
    <w:rsid w:val="009112E0"/>
    <w:rsid w:val="00926770"/>
    <w:rsid w:val="0099287C"/>
    <w:rsid w:val="0099734E"/>
    <w:rsid w:val="009A7781"/>
    <w:rsid w:val="009B398C"/>
    <w:rsid w:val="009B5583"/>
    <w:rsid w:val="009C370E"/>
    <w:rsid w:val="009D351A"/>
    <w:rsid w:val="009E38DC"/>
    <w:rsid w:val="00A05FE5"/>
    <w:rsid w:val="00A52B1E"/>
    <w:rsid w:val="00A75783"/>
    <w:rsid w:val="00AA7ADC"/>
    <w:rsid w:val="00AB7819"/>
    <w:rsid w:val="00AD166D"/>
    <w:rsid w:val="00AE40D0"/>
    <w:rsid w:val="00B0039F"/>
    <w:rsid w:val="00B016AD"/>
    <w:rsid w:val="00B04B34"/>
    <w:rsid w:val="00B13A2E"/>
    <w:rsid w:val="00B35DB9"/>
    <w:rsid w:val="00B361C7"/>
    <w:rsid w:val="00B85D8A"/>
    <w:rsid w:val="00BD04C7"/>
    <w:rsid w:val="00C23B00"/>
    <w:rsid w:val="00C378C5"/>
    <w:rsid w:val="00C408AB"/>
    <w:rsid w:val="00C44239"/>
    <w:rsid w:val="00C5287E"/>
    <w:rsid w:val="00C65F90"/>
    <w:rsid w:val="00C80745"/>
    <w:rsid w:val="00C87029"/>
    <w:rsid w:val="00CA15B0"/>
    <w:rsid w:val="00CA46EE"/>
    <w:rsid w:val="00CA7659"/>
    <w:rsid w:val="00CB274F"/>
    <w:rsid w:val="00CB6A53"/>
    <w:rsid w:val="00CC1CA8"/>
    <w:rsid w:val="00CD2BEA"/>
    <w:rsid w:val="00D0578D"/>
    <w:rsid w:val="00D20B70"/>
    <w:rsid w:val="00D24DBA"/>
    <w:rsid w:val="00D3335E"/>
    <w:rsid w:val="00D70098"/>
    <w:rsid w:val="00D729DC"/>
    <w:rsid w:val="00D765E8"/>
    <w:rsid w:val="00D97EE5"/>
    <w:rsid w:val="00DB36A4"/>
    <w:rsid w:val="00DE1020"/>
    <w:rsid w:val="00E073D0"/>
    <w:rsid w:val="00E22C64"/>
    <w:rsid w:val="00E66541"/>
    <w:rsid w:val="00E74200"/>
    <w:rsid w:val="00E802D2"/>
    <w:rsid w:val="00EC4992"/>
    <w:rsid w:val="00ED014B"/>
    <w:rsid w:val="00ED039D"/>
    <w:rsid w:val="00ED0E16"/>
    <w:rsid w:val="00EE3C5E"/>
    <w:rsid w:val="00EE7E29"/>
    <w:rsid w:val="00F01860"/>
    <w:rsid w:val="00F04B66"/>
    <w:rsid w:val="00F40689"/>
    <w:rsid w:val="00F41F3C"/>
    <w:rsid w:val="00F62D8F"/>
    <w:rsid w:val="00F6406C"/>
    <w:rsid w:val="00F903EB"/>
    <w:rsid w:val="00F90D4D"/>
    <w:rsid w:val="00FA19A3"/>
    <w:rsid w:val="00FB094A"/>
    <w:rsid w:val="00FB285A"/>
    <w:rsid w:val="00FD06B1"/>
    <w:rsid w:val="00F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76434D1-15AD-4A75-B420-B945FCE5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3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E1020"/>
    <w:pPr>
      <w:spacing w:before="150" w:after="150" w:line="240" w:lineRule="auto"/>
      <w:outlineLvl w:val="0"/>
    </w:pPr>
    <w:rPr>
      <w:rFonts w:ascii="Times New Roman" w:eastAsia="Times New Roman" w:hAnsi="Times New Roman"/>
      <w:b/>
      <w:bCs/>
      <w:color w:val="175481"/>
      <w:kern w:val="36"/>
      <w:sz w:val="27"/>
      <w:szCs w:val="27"/>
      <w:lang w:eastAsia="en-GB"/>
    </w:rPr>
  </w:style>
  <w:style w:type="paragraph" w:styleId="Heading2">
    <w:name w:val="heading 2"/>
    <w:basedOn w:val="Normal"/>
    <w:link w:val="Heading2Char"/>
    <w:uiPriority w:val="99"/>
    <w:qFormat/>
    <w:rsid w:val="00DE1020"/>
    <w:pPr>
      <w:spacing w:before="150" w:after="150" w:line="240" w:lineRule="auto"/>
      <w:outlineLvl w:val="1"/>
    </w:pPr>
    <w:rPr>
      <w:rFonts w:ascii="Times New Roman" w:eastAsia="Times New Roman" w:hAnsi="Times New Roman"/>
      <w:b/>
      <w:bCs/>
      <w:color w:val="175481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9"/>
    <w:qFormat/>
    <w:rsid w:val="00DE1020"/>
    <w:pPr>
      <w:spacing w:before="150" w:after="150" w:line="240" w:lineRule="auto"/>
      <w:outlineLvl w:val="2"/>
    </w:pPr>
    <w:rPr>
      <w:rFonts w:ascii="Times New Roman" w:eastAsia="Times New Roman" w:hAnsi="Times New Roman"/>
      <w:b/>
      <w:bCs/>
      <w:color w:val="175481"/>
      <w:sz w:val="21"/>
      <w:szCs w:val="21"/>
      <w:lang w:eastAsia="en-GB"/>
    </w:rPr>
  </w:style>
  <w:style w:type="paragraph" w:styleId="Heading4">
    <w:name w:val="heading 4"/>
    <w:basedOn w:val="Normal"/>
    <w:link w:val="Heading4Char"/>
    <w:uiPriority w:val="99"/>
    <w:qFormat/>
    <w:rsid w:val="00DE1020"/>
    <w:pPr>
      <w:spacing w:before="150" w:after="150" w:line="240" w:lineRule="auto"/>
      <w:outlineLvl w:val="3"/>
    </w:pPr>
    <w:rPr>
      <w:rFonts w:ascii="Times New Roman" w:eastAsia="Times New Roman" w:hAnsi="Times New Roman"/>
      <w:b/>
      <w:bCs/>
      <w:i/>
      <w:iCs/>
      <w:color w:val="175481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3113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7E73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61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B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6A5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B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6A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6A53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A53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DE1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CB274F"/>
    <w:rPr>
      <w:rFonts w:cs="Times New Roman"/>
      <w:b/>
      <w:bCs/>
    </w:rPr>
  </w:style>
  <w:style w:type="character" w:customStyle="1" w:styleId="answer1">
    <w:name w:val="answer1"/>
    <w:basedOn w:val="DefaultParagraphFont"/>
    <w:uiPriority w:val="99"/>
    <w:rsid w:val="00CB274F"/>
    <w:rPr>
      <w:rFonts w:cs="Times New Roman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953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8571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8571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935">
          <w:marLeft w:val="60"/>
          <w:marRight w:val="0"/>
          <w:marTop w:val="0"/>
          <w:marBottom w:val="0"/>
          <w:divBdr>
            <w:top w:val="single" w:sz="6" w:space="0" w:color="5070BF"/>
            <w:left w:val="single" w:sz="6" w:space="0" w:color="5070BF"/>
            <w:bottom w:val="single" w:sz="6" w:space="0" w:color="5070BF"/>
            <w:right w:val="single" w:sz="6" w:space="0" w:color="5070BF"/>
          </w:divBdr>
          <w:divsChild>
            <w:div w:id="18571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821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8571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909090"/>
                    <w:right w:val="none" w:sz="0" w:space="0" w:color="auto"/>
                  </w:divBdr>
                  <w:divsChild>
                    <w:div w:id="18571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188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8571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none" w:sz="0" w:space="0" w:color="auto"/>
                            <w:bottom w:val="single" w:sz="6" w:space="0" w:color="C0C0C0"/>
                            <w:right w:val="none" w:sz="0" w:space="0" w:color="auto"/>
                          </w:divBdr>
                        </w:div>
                        <w:div w:id="18571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none" w:sz="0" w:space="0" w:color="auto"/>
                            <w:bottom w:val="single" w:sz="6" w:space="0" w:color="C0C0C0"/>
                            <w:right w:val="none" w:sz="0" w:space="0" w:color="auto"/>
                          </w:divBdr>
                        </w:div>
                        <w:div w:id="18571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ntralmedicalcoventry.gpfusion.co.uk/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Directed Enhanced Service</vt:lpstr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Directed Enhanced Service</dc:title>
  <dc:subject/>
  <dc:creator>hallettr</dc:creator>
  <cp:keywords/>
  <dc:description/>
  <cp:lastModifiedBy>Benjamin Rollinson</cp:lastModifiedBy>
  <cp:revision>2</cp:revision>
  <cp:lastPrinted>2014-02-26T10:06:00Z</cp:lastPrinted>
  <dcterms:created xsi:type="dcterms:W3CDTF">2015-01-13T11:51:00Z</dcterms:created>
  <dcterms:modified xsi:type="dcterms:W3CDTF">2015-01-13T11:51:00Z</dcterms:modified>
</cp:coreProperties>
</file>