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11" w:rsidRPr="00A137C4" w:rsidRDefault="00802AAD" w:rsidP="002150B5">
      <w:pPr>
        <w:jc w:val="center"/>
        <w:rPr>
          <w:sz w:val="24"/>
          <w:szCs w:val="24"/>
        </w:rPr>
      </w:pPr>
      <w:r w:rsidRPr="00A137C4">
        <w:rPr>
          <w:b/>
          <w:sz w:val="24"/>
          <w:szCs w:val="24"/>
        </w:rPr>
        <w:t>Horsefair Patient Participation</w:t>
      </w:r>
      <w:r w:rsidR="00AC6B34" w:rsidRPr="00A137C4">
        <w:rPr>
          <w:b/>
          <w:sz w:val="24"/>
          <w:szCs w:val="24"/>
        </w:rPr>
        <w:t xml:space="preserve"> Group </w:t>
      </w:r>
      <w:r w:rsidR="00235488" w:rsidRPr="00A137C4">
        <w:rPr>
          <w:b/>
          <w:sz w:val="24"/>
          <w:szCs w:val="24"/>
        </w:rPr>
        <w:t>(</w:t>
      </w:r>
      <w:r w:rsidR="00AC6B34" w:rsidRPr="00A137C4">
        <w:rPr>
          <w:b/>
          <w:sz w:val="24"/>
          <w:szCs w:val="24"/>
        </w:rPr>
        <w:t>PPG</w:t>
      </w:r>
      <w:r w:rsidR="00235488" w:rsidRPr="00A137C4">
        <w:rPr>
          <w:b/>
          <w:sz w:val="24"/>
          <w:szCs w:val="24"/>
        </w:rPr>
        <w:t>)</w:t>
      </w:r>
      <w:r w:rsidR="00E86BA9" w:rsidRPr="00A137C4">
        <w:rPr>
          <w:sz w:val="24"/>
          <w:szCs w:val="24"/>
        </w:rPr>
        <w:tab/>
      </w:r>
    </w:p>
    <w:p w:rsidR="00E86BA9" w:rsidRPr="00A137C4" w:rsidRDefault="00AC6B34" w:rsidP="00E86BA9">
      <w:pPr>
        <w:tabs>
          <w:tab w:val="left" w:pos="6930"/>
        </w:tabs>
        <w:rPr>
          <w:sz w:val="24"/>
          <w:szCs w:val="24"/>
        </w:rPr>
      </w:pPr>
      <w:r w:rsidRPr="00A137C4">
        <w:rPr>
          <w:sz w:val="24"/>
          <w:szCs w:val="24"/>
        </w:rPr>
        <w:tab/>
      </w:r>
      <w:r w:rsidRPr="00A137C4">
        <w:rPr>
          <w:sz w:val="24"/>
          <w:szCs w:val="24"/>
        </w:rPr>
        <w:tab/>
      </w:r>
    </w:p>
    <w:p w:rsidR="00E86BA9" w:rsidRPr="00A137C4" w:rsidRDefault="00B55B07" w:rsidP="00AC6B34">
      <w:pPr>
        <w:tabs>
          <w:tab w:val="left" w:pos="6930"/>
        </w:tabs>
        <w:jc w:val="center"/>
        <w:rPr>
          <w:sz w:val="24"/>
          <w:szCs w:val="24"/>
        </w:rPr>
      </w:pPr>
      <w:r>
        <w:rPr>
          <w:sz w:val="24"/>
          <w:szCs w:val="24"/>
        </w:rPr>
        <w:t>Tuesday 7</w:t>
      </w:r>
      <w:r w:rsidRPr="00B55B07">
        <w:rPr>
          <w:sz w:val="24"/>
          <w:szCs w:val="24"/>
          <w:vertAlign w:val="superscript"/>
        </w:rPr>
        <w:t>th</w:t>
      </w:r>
      <w:r>
        <w:rPr>
          <w:sz w:val="24"/>
          <w:szCs w:val="24"/>
        </w:rPr>
        <w:t xml:space="preserve"> January 2020</w:t>
      </w:r>
    </w:p>
    <w:p w:rsidR="00AC6B34" w:rsidRPr="00A137C4" w:rsidRDefault="00AC6B34" w:rsidP="00AC6B34">
      <w:pPr>
        <w:tabs>
          <w:tab w:val="left" w:pos="6930"/>
        </w:tabs>
        <w:jc w:val="center"/>
        <w:rPr>
          <w:sz w:val="24"/>
          <w:szCs w:val="24"/>
        </w:rPr>
      </w:pPr>
    </w:p>
    <w:p w:rsidR="00AC6B34" w:rsidRPr="00A137C4" w:rsidRDefault="00E969C0" w:rsidP="00AC6B34">
      <w:pPr>
        <w:tabs>
          <w:tab w:val="left" w:pos="6930"/>
        </w:tabs>
        <w:jc w:val="center"/>
        <w:rPr>
          <w:sz w:val="24"/>
          <w:szCs w:val="24"/>
        </w:rPr>
      </w:pPr>
      <w:r>
        <w:rPr>
          <w:sz w:val="24"/>
          <w:szCs w:val="24"/>
        </w:rPr>
        <w:t>Armitage Surgery</w:t>
      </w:r>
    </w:p>
    <w:p w:rsidR="00AC6B34" w:rsidRPr="00A137C4" w:rsidRDefault="00AC6B34" w:rsidP="00AC6B34">
      <w:pPr>
        <w:tabs>
          <w:tab w:val="left" w:pos="6930"/>
        </w:tabs>
        <w:jc w:val="center"/>
        <w:rPr>
          <w:sz w:val="24"/>
          <w:szCs w:val="24"/>
        </w:rPr>
      </w:pPr>
    </w:p>
    <w:p w:rsidR="00E86BA9" w:rsidRPr="00A137C4" w:rsidRDefault="002150B5" w:rsidP="00E86BA9">
      <w:pPr>
        <w:tabs>
          <w:tab w:val="left" w:pos="6930"/>
        </w:tabs>
        <w:rPr>
          <w:b/>
          <w:sz w:val="24"/>
          <w:szCs w:val="24"/>
        </w:rPr>
      </w:pPr>
      <w:r w:rsidRPr="00A137C4">
        <w:rPr>
          <w:b/>
          <w:sz w:val="24"/>
          <w:szCs w:val="24"/>
        </w:rPr>
        <w:t>Attendees</w:t>
      </w:r>
      <w:r w:rsidR="00E51D5E">
        <w:rPr>
          <w:b/>
          <w:sz w:val="24"/>
          <w:szCs w:val="24"/>
        </w:rPr>
        <w:t xml:space="preserve"> </w:t>
      </w:r>
      <w:r w:rsidRPr="00A137C4">
        <w:rPr>
          <w:b/>
          <w:sz w:val="24"/>
          <w:szCs w:val="24"/>
        </w:rPr>
        <w:t>:</w:t>
      </w:r>
      <w:r w:rsidR="00E86BA9" w:rsidRPr="00A137C4">
        <w:rPr>
          <w:b/>
          <w:sz w:val="24"/>
          <w:szCs w:val="24"/>
        </w:rPr>
        <w:t>-</w:t>
      </w:r>
    </w:p>
    <w:p w:rsidR="00E86BA9" w:rsidRPr="00A137C4" w:rsidRDefault="00E86BA9" w:rsidP="00E86BA9">
      <w:pPr>
        <w:tabs>
          <w:tab w:val="left" w:pos="6930"/>
        </w:tabs>
        <w:rPr>
          <w:sz w:val="24"/>
          <w:szCs w:val="24"/>
        </w:rPr>
      </w:pPr>
    </w:p>
    <w:p w:rsidR="006428E4" w:rsidRPr="00A137C4" w:rsidRDefault="00E86BA9" w:rsidP="005177BC">
      <w:pPr>
        <w:tabs>
          <w:tab w:val="left" w:pos="6930"/>
        </w:tabs>
        <w:rPr>
          <w:sz w:val="24"/>
          <w:szCs w:val="24"/>
        </w:rPr>
      </w:pPr>
      <w:r w:rsidRPr="00A137C4">
        <w:rPr>
          <w:sz w:val="24"/>
          <w:szCs w:val="24"/>
        </w:rPr>
        <w:t>John Brett</w:t>
      </w:r>
      <w:r w:rsidR="00372CF1" w:rsidRPr="00A137C4">
        <w:rPr>
          <w:sz w:val="24"/>
          <w:szCs w:val="24"/>
        </w:rPr>
        <w:t xml:space="preserve">                                </w:t>
      </w:r>
      <w:r w:rsidR="00AB71F7">
        <w:rPr>
          <w:sz w:val="24"/>
          <w:szCs w:val="24"/>
        </w:rPr>
        <w:t>Dr. Sing</w:t>
      </w:r>
      <w:r w:rsidR="00372CF1" w:rsidRPr="00A137C4">
        <w:rPr>
          <w:sz w:val="24"/>
          <w:szCs w:val="24"/>
        </w:rPr>
        <w:t>h</w:t>
      </w:r>
      <w:r w:rsidR="00461A69" w:rsidRPr="00A137C4">
        <w:rPr>
          <w:sz w:val="24"/>
          <w:szCs w:val="24"/>
        </w:rPr>
        <w:t xml:space="preserve">                           </w:t>
      </w:r>
    </w:p>
    <w:p w:rsidR="00461A69" w:rsidRPr="00A137C4" w:rsidRDefault="006428E4" w:rsidP="00E86BA9">
      <w:pPr>
        <w:tabs>
          <w:tab w:val="left" w:pos="6930"/>
        </w:tabs>
        <w:rPr>
          <w:sz w:val="24"/>
          <w:szCs w:val="24"/>
        </w:rPr>
      </w:pPr>
      <w:r w:rsidRPr="00A137C4">
        <w:rPr>
          <w:sz w:val="24"/>
          <w:szCs w:val="24"/>
        </w:rPr>
        <w:t>John Marston</w:t>
      </w:r>
      <w:r w:rsidR="005177BC" w:rsidRPr="00A137C4">
        <w:rPr>
          <w:sz w:val="24"/>
          <w:szCs w:val="24"/>
        </w:rPr>
        <w:t xml:space="preserve">       </w:t>
      </w:r>
      <w:r w:rsidR="00E969C0">
        <w:rPr>
          <w:sz w:val="24"/>
          <w:szCs w:val="24"/>
        </w:rPr>
        <w:t xml:space="preserve">                   </w:t>
      </w:r>
      <w:r w:rsidR="00AB71F7">
        <w:rPr>
          <w:sz w:val="24"/>
          <w:szCs w:val="24"/>
        </w:rPr>
        <w:t>Nikki Ingram</w:t>
      </w:r>
      <w:r w:rsidR="00211E60">
        <w:rPr>
          <w:sz w:val="24"/>
          <w:szCs w:val="24"/>
        </w:rPr>
        <w:t xml:space="preserve">                       </w:t>
      </w:r>
      <w:r w:rsidR="004B2D22">
        <w:rPr>
          <w:sz w:val="24"/>
          <w:szCs w:val="24"/>
        </w:rPr>
        <w:t>Diane Wallace</w:t>
      </w:r>
    </w:p>
    <w:p w:rsidR="00E969C0" w:rsidRPr="00A137C4" w:rsidRDefault="00AB71F7" w:rsidP="00E969C0">
      <w:pPr>
        <w:tabs>
          <w:tab w:val="left" w:pos="6930"/>
        </w:tabs>
        <w:rPr>
          <w:sz w:val="24"/>
          <w:szCs w:val="24"/>
        </w:rPr>
      </w:pPr>
      <w:r>
        <w:rPr>
          <w:sz w:val="24"/>
          <w:szCs w:val="24"/>
        </w:rPr>
        <w:t xml:space="preserve">June Melsom                     </w:t>
      </w:r>
      <w:r w:rsidR="00B55B07">
        <w:rPr>
          <w:sz w:val="24"/>
          <w:szCs w:val="24"/>
        </w:rPr>
        <w:t xml:space="preserve">      Dennis Cooper</w:t>
      </w:r>
      <w:r w:rsidR="004B2D22">
        <w:rPr>
          <w:sz w:val="24"/>
          <w:szCs w:val="24"/>
        </w:rPr>
        <w:t xml:space="preserve">                  Sara Hands</w:t>
      </w:r>
    </w:p>
    <w:p w:rsidR="00B55B07" w:rsidRDefault="004A036E" w:rsidP="00B55B07">
      <w:pPr>
        <w:tabs>
          <w:tab w:val="left" w:pos="6930"/>
        </w:tabs>
        <w:rPr>
          <w:sz w:val="24"/>
          <w:szCs w:val="24"/>
        </w:rPr>
      </w:pPr>
      <w:r>
        <w:rPr>
          <w:sz w:val="24"/>
          <w:szCs w:val="24"/>
        </w:rPr>
        <w:t>Pat Winfield</w:t>
      </w:r>
      <w:r w:rsidR="00AB71F7" w:rsidRPr="00AB71F7">
        <w:rPr>
          <w:sz w:val="24"/>
          <w:szCs w:val="24"/>
        </w:rPr>
        <w:t xml:space="preserve"> </w:t>
      </w:r>
      <w:r w:rsidR="00AB71F7">
        <w:rPr>
          <w:sz w:val="24"/>
          <w:szCs w:val="24"/>
        </w:rPr>
        <w:t xml:space="preserve">                            </w:t>
      </w:r>
      <w:r w:rsidR="00B55B07">
        <w:rPr>
          <w:sz w:val="24"/>
          <w:szCs w:val="24"/>
        </w:rPr>
        <w:t>Sue Wyke</w:t>
      </w:r>
      <w:r w:rsidR="004B2D22">
        <w:rPr>
          <w:sz w:val="24"/>
          <w:szCs w:val="24"/>
        </w:rPr>
        <w:t xml:space="preserve">                          </w:t>
      </w:r>
    </w:p>
    <w:p w:rsidR="004A036E" w:rsidRDefault="00B55B07" w:rsidP="00B55B07">
      <w:pPr>
        <w:tabs>
          <w:tab w:val="left" w:pos="6930"/>
        </w:tabs>
        <w:rPr>
          <w:sz w:val="24"/>
          <w:szCs w:val="24"/>
        </w:rPr>
      </w:pPr>
      <w:r>
        <w:rPr>
          <w:sz w:val="24"/>
          <w:szCs w:val="24"/>
        </w:rPr>
        <w:t>Gifford Foote                           Dave Thacker</w:t>
      </w:r>
    </w:p>
    <w:p w:rsidR="005177BC" w:rsidRPr="00A137C4" w:rsidRDefault="005177BC" w:rsidP="00E86BA9">
      <w:pPr>
        <w:tabs>
          <w:tab w:val="left" w:pos="6930"/>
        </w:tabs>
        <w:rPr>
          <w:sz w:val="24"/>
          <w:szCs w:val="24"/>
        </w:rPr>
      </w:pPr>
    </w:p>
    <w:p w:rsidR="00F01CA4" w:rsidRDefault="00F01CA4" w:rsidP="00E86BA9">
      <w:pPr>
        <w:tabs>
          <w:tab w:val="left" w:pos="6930"/>
        </w:tabs>
        <w:rPr>
          <w:b/>
          <w:sz w:val="24"/>
          <w:szCs w:val="24"/>
        </w:rPr>
      </w:pPr>
    </w:p>
    <w:p w:rsidR="00AC6B34" w:rsidRPr="00A137C4" w:rsidRDefault="00CD5A1B" w:rsidP="00E86BA9">
      <w:pPr>
        <w:tabs>
          <w:tab w:val="left" w:pos="6930"/>
        </w:tabs>
        <w:rPr>
          <w:b/>
          <w:sz w:val="24"/>
          <w:szCs w:val="24"/>
        </w:rPr>
      </w:pPr>
      <w:r w:rsidRPr="00A137C4">
        <w:rPr>
          <w:b/>
          <w:sz w:val="24"/>
          <w:szCs w:val="24"/>
        </w:rPr>
        <w:t>Apologies</w:t>
      </w:r>
    </w:p>
    <w:p w:rsidR="00AC6B34" w:rsidRPr="00A137C4" w:rsidRDefault="00AC6B34" w:rsidP="00E86BA9">
      <w:pPr>
        <w:tabs>
          <w:tab w:val="left" w:pos="6930"/>
        </w:tabs>
        <w:rPr>
          <w:sz w:val="24"/>
          <w:szCs w:val="24"/>
        </w:rPr>
      </w:pPr>
    </w:p>
    <w:p w:rsidR="00F62330" w:rsidRPr="00A137C4" w:rsidRDefault="004B2D22" w:rsidP="00E86BA9">
      <w:pPr>
        <w:tabs>
          <w:tab w:val="left" w:pos="6930"/>
        </w:tabs>
        <w:rPr>
          <w:sz w:val="24"/>
          <w:szCs w:val="24"/>
        </w:rPr>
      </w:pPr>
      <w:r>
        <w:rPr>
          <w:sz w:val="24"/>
          <w:szCs w:val="24"/>
        </w:rPr>
        <w:t>None</w:t>
      </w:r>
      <w:r w:rsidR="004A036E">
        <w:rPr>
          <w:sz w:val="24"/>
          <w:szCs w:val="24"/>
        </w:rPr>
        <w:tab/>
      </w:r>
      <w:r w:rsidR="004A036E">
        <w:rPr>
          <w:sz w:val="24"/>
          <w:szCs w:val="24"/>
        </w:rPr>
        <w:tab/>
      </w:r>
    </w:p>
    <w:p w:rsidR="00F01CA4" w:rsidRPr="00A137C4" w:rsidRDefault="00F01CA4" w:rsidP="00E86BA9">
      <w:pPr>
        <w:tabs>
          <w:tab w:val="left" w:pos="6930"/>
        </w:tabs>
        <w:rPr>
          <w:sz w:val="24"/>
          <w:szCs w:val="24"/>
        </w:rPr>
      </w:pPr>
    </w:p>
    <w:p w:rsidR="00AC6B34" w:rsidRPr="00EE6C13" w:rsidRDefault="00D82DB3" w:rsidP="00EE6C13">
      <w:pPr>
        <w:tabs>
          <w:tab w:val="left" w:pos="6930"/>
        </w:tabs>
        <w:jc w:val="both"/>
        <w:rPr>
          <w:b/>
          <w:sz w:val="24"/>
          <w:szCs w:val="24"/>
          <w:u w:val="single"/>
        </w:rPr>
      </w:pPr>
      <w:r w:rsidRPr="00EE6C13">
        <w:rPr>
          <w:b/>
          <w:sz w:val="24"/>
          <w:szCs w:val="24"/>
          <w:u w:val="single"/>
        </w:rPr>
        <w:t xml:space="preserve">Minutes of Last </w:t>
      </w:r>
      <w:r w:rsidR="00AC6B34" w:rsidRPr="00EE6C13">
        <w:rPr>
          <w:b/>
          <w:sz w:val="24"/>
          <w:szCs w:val="24"/>
          <w:u w:val="single"/>
        </w:rPr>
        <w:t>meeting</w:t>
      </w:r>
    </w:p>
    <w:p w:rsidR="00E86BA9" w:rsidRPr="00A137C4" w:rsidRDefault="00E86BA9" w:rsidP="00E86BA9">
      <w:pPr>
        <w:tabs>
          <w:tab w:val="left" w:pos="6930"/>
        </w:tabs>
        <w:rPr>
          <w:sz w:val="24"/>
          <w:szCs w:val="24"/>
        </w:rPr>
      </w:pPr>
    </w:p>
    <w:p w:rsidR="00393089" w:rsidRDefault="00AC6B34" w:rsidP="00E51D5E">
      <w:pPr>
        <w:tabs>
          <w:tab w:val="left" w:pos="6930"/>
        </w:tabs>
        <w:ind w:left="360"/>
        <w:rPr>
          <w:sz w:val="24"/>
          <w:szCs w:val="24"/>
        </w:rPr>
      </w:pPr>
      <w:r w:rsidRPr="00A137C4">
        <w:rPr>
          <w:sz w:val="24"/>
          <w:szCs w:val="24"/>
        </w:rPr>
        <w:t>These were accepted as a true and correct record</w:t>
      </w:r>
      <w:r w:rsidR="00393089">
        <w:rPr>
          <w:sz w:val="24"/>
          <w:szCs w:val="24"/>
        </w:rPr>
        <w:t xml:space="preserve">.  </w:t>
      </w:r>
    </w:p>
    <w:p w:rsidR="00D82185" w:rsidRDefault="00D82185" w:rsidP="00E51D5E">
      <w:pPr>
        <w:tabs>
          <w:tab w:val="left" w:pos="6930"/>
        </w:tabs>
        <w:ind w:left="360"/>
        <w:rPr>
          <w:sz w:val="24"/>
          <w:szCs w:val="24"/>
        </w:rPr>
      </w:pPr>
    </w:p>
    <w:p w:rsidR="00D82185" w:rsidRPr="00A137C4" w:rsidRDefault="00D82185" w:rsidP="00E51D5E">
      <w:pPr>
        <w:tabs>
          <w:tab w:val="left" w:pos="6930"/>
        </w:tabs>
        <w:ind w:left="360"/>
        <w:rPr>
          <w:sz w:val="24"/>
          <w:szCs w:val="24"/>
        </w:rPr>
      </w:pPr>
      <w:r>
        <w:rPr>
          <w:sz w:val="24"/>
          <w:szCs w:val="24"/>
        </w:rPr>
        <w:t>JM asked if item 4 from this meeting regarding Joint PPG meetings could be discussed again at the next Joint meeting.</w:t>
      </w:r>
    </w:p>
    <w:p w:rsidR="002A1F5B" w:rsidRDefault="002A1F5B" w:rsidP="00E86BA9">
      <w:pPr>
        <w:tabs>
          <w:tab w:val="left" w:pos="6930"/>
        </w:tabs>
        <w:rPr>
          <w:sz w:val="24"/>
          <w:szCs w:val="24"/>
        </w:rPr>
      </w:pPr>
    </w:p>
    <w:p w:rsidR="00D82185" w:rsidRPr="00EE6C13" w:rsidRDefault="00D82185" w:rsidP="00EE6C13">
      <w:pPr>
        <w:tabs>
          <w:tab w:val="left" w:pos="6930"/>
        </w:tabs>
        <w:rPr>
          <w:b/>
          <w:sz w:val="24"/>
          <w:szCs w:val="24"/>
          <w:u w:val="single"/>
        </w:rPr>
      </w:pPr>
      <w:r w:rsidRPr="00EE6C13">
        <w:rPr>
          <w:b/>
          <w:sz w:val="24"/>
          <w:szCs w:val="24"/>
          <w:u w:val="single"/>
        </w:rPr>
        <w:t>Patient Support</w:t>
      </w:r>
    </w:p>
    <w:p w:rsidR="00D82185" w:rsidRDefault="00D82185" w:rsidP="00E86BA9">
      <w:pPr>
        <w:tabs>
          <w:tab w:val="left" w:pos="6930"/>
        </w:tabs>
        <w:rPr>
          <w:b/>
          <w:sz w:val="24"/>
          <w:szCs w:val="24"/>
          <w:u w:val="single"/>
        </w:rPr>
      </w:pPr>
    </w:p>
    <w:p w:rsidR="00D82185" w:rsidRDefault="00D82185" w:rsidP="00E86BA9">
      <w:pPr>
        <w:tabs>
          <w:tab w:val="left" w:pos="6930"/>
        </w:tabs>
        <w:rPr>
          <w:sz w:val="24"/>
          <w:szCs w:val="24"/>
        </w:rPr>
      </w:pPr>
      <w:r>
        <w:rPr>
          <w:sz w:val="24"/>
          <w:szCs w:val="24"/>
        </w:rPr>
        <w:t xml:space="preserve">     It was brought to the attention of one of our members through a discussion with a patient at our   </w:t>
      </w:r>
    </w:p>
    <w:p w:rsidR="00D82185" w:rsidRDefault="00D82185" w:rsidP="00E86BA9">
      <w:pPr>
        <w:tabs>
          <w:tab w:val="left" w:pos="6930"/>
        </w:tabs>
        <w:rPr>
          <w:sz w:val="24"/>
          <w:szCs w:val="24"/>
        </w:rPr>
      </w:pPr>
      <w:r>
        <w:rPr>
          <w:sz w:val="24"/>
          <w:szCs w:val="24"/>
        </w:rPr>
        <w:t xml:space="preserve">     practice that more support may be needed when patients are diagnosed with Long Term </w:t>
      </w:r>
    </w:p>
    <w:p w:rsidR="00EE6C13" w:rsidRDefault="00D82185" w:rsidP="00E86BA9">
      <w:pPr>
        <w:tabs>
          <w:tab w:val="left" w:pos="6930"/>
        </w:tabs>
        <w:rPr>
          <w:sz w:val="24"/>
          <w:szCs w:val="24"/>
        </w:rPr>
      </w:pPr>
      <w:r>
        <w:rPr>
          <w:sz w:val="24"/>
          <w:szCs w:val="24"/>
        </w:rPr>
        <w:t xml:space="preserve">     Conditions such as Diabetes, smoking, Cholesterol etc.  It was asked if we had support groups</w:t>
      </w:r>
      <w:r w:rsidR="00EE6C13">
        <w:rPr>
          <w:sz w:val="24"/>
          <w:szCs w:val="24"/>
        </w:rPr>
        <w:t xml:space="preserve"> </w:t>
      </w:r>
    </w:p>
    <w:p w:rsidR="00D82185" w:rsidRDefault="00EE6C13" w:rsidP="00E86BA9">
      <w:pPr>
        <w:tabs>
          <w:tab w:val="left" w:pos="6930"/>
        </w:tabs>
        <w:rPr>
          <w:sz w:val="24"/>
          <w:szCs w:val="24"/>
        </w:rPr>
      </w:pPr>
      <w:r>
        <w:rPr>
          <w:sz w:val="24"/>
          <w:szCs w:val="24"/>
        </w:rPr>
        <w:t xml:space="preserve">     as</w:t>
      </w:r>
      <w:r w:rsidR="00D82185">
        <w:rPr>
          <w:sz w:val="24"/>
          <w:szCs w:val="24"/>
        </w:rPr>
        <w:t xml:space="preserve"> this </w:t>
      </w:r>
      <w:r w:rsidR="000C7BA5">
        <w:rPr>
          <w:sz w:val="24"/>
          <w:szCs w:val="24"/>
        </w:rPr>
        <w:t>particular</w:t>
      </w:r>
      <w:r w:rsidR="00D82185">
        <w:rPr>
          <w:sz w:val="24"/>
          <w:szCs w:val="24"/>
        </w:rPr>
        <w:t xml:space="preserve"> patient did not get much help from the surgery.  It was highlighted that all staff    </w:t>
      </w:r>
    </w:p>
    <w:p w:rsidR="00D82185" w:rsidRDefault="00D82185" w:rsidP="00E86BA9">
      <w:pPr>
        <w:tabs>
          <w:tab w:val="left" w:pos="6930"/>
        </w:tabs>
        <w:rPr>
          <w:sz w:val="24"/>
          <w:szCs w:val="24"/>
        </w:rPr>
      </w:pPr>
      <w:r>
        <w:rPr>
          <w:sz w:val="24"/>
          <w:szCs w:val="24"/>
        </w:rPr>
        <w:t xml:space="preserve">     have access to Mentor education on the system and could print some information out.  Also it is </w:t>
      </w:r>
    </w:p>
    <w:p w:rsidR="00D82185" w:rsidRDefault="00D82185" w:rsidP="00E86BA9">
      <w:pPr>
        <w:tabs>
          <w:tab w:val="left" w:pos="6930"/>
        </w:tabs>
        <w:rPr>
          <w:sz w:val="24"/>
          <w:szCs w:val="24"/>
        </w:rPr>
      </w:pPr>
      <w:r>
        <w:rPr>
          <w:sz w:val="24"/>
          <w:szCs w:val="24"/>
        </w:rPr>
        <w:t xml:space="preserve">     our policy that newly diagnosed Diabetics  are always seen with a follow up by the Nurse and </w:t>
      </w:r>
    </w:p>
    <w:p w:rsidR="00D82185" w:rsidRDefault="00D82185" w:rsidP="00E86BA9">
      <w:pPr>
        <w:tabs>
          <w:tab w:val="left" w:pos="6930"/>
        </w:tabs>
        <w:rPr>
          <w:sz w:val="24"/>
          <w:szCs w:val="24"/>
        </w:rPr>
      </w:pPr>
      <w:r>
        <w:rPr>
          <w:sz w:val="24"/>
          <w:szCs w:val="24"/>
        </w:rPr>
        <w:t xml:space="preserve">     all information is given at this appointment.  JB agreed to check that all staff were </w:t>
      </w:r>
      <w:r w:rsidR="000C7BA5">
        <w:rPr>
          <w:sz w:val="24"/>
          <w:szCs w:val="24"/>
        </w:rPr>
        <w:t>aware</w:t>
      </w:r>
      <w:r>
        <w:rPr>
          <w:sz w:val="24"/>
          <w:szCs w:val="24"/>
        </w:rPr>
        <w:t xml:space="preserve"> of </w:t>
      </w:r>
    </w:p>
    <w:p w:rsidR="00D82185" w:rsidRDefault="00D82185" w:rsidP="00E86BA9">
      <w:pPr>
        <w:tabs>
          <w:tab w:val="left" w:pos="6930"/>
        </w:tabs>
        <w:rPr>
          <w:sz w:val="24"/>
          <w:szCs w:val="24"/>
        </w:rPr>
      </w:pPr>
      <w:r>
        <w:rPr>
          <w:sz w:val="24"/>
          <w:szCs w:val="24"/>
        </w:rPr>
        <w:t xml:space="preserve">     where some information could be sourced.  Although, it is felt that information could be   </w:t>
      </w:r>
    </w:p>
    <w:p w:rsidR="00D82185" w:rsidRDefault="00D82185" w:rsidP="00E86BA9">
      <w:pPr>
        <w:tabs>
          <w:tab w:val="left" w:pos="6930"/>
        </w:tabs>
        <w:rPr>
          <w:sz w:val="24"/>
          <w:szCs w:val="24"/>
        </w:rPr>
      </w:pPr>
      <w:r>
        <w:rPr>
          <w:sz w:val="24"/>
          <w:szCs w:val="24"/>
        </w:rPr>
        <w:t xml:space="preserve">     obtained for the internet or other organisations and posers are displayed in the </w:t>
      </w:r>
      <w:r w:rsidR="000C7BA5">
        <w:rPr>
          <w:sz w:val="24"/>
          <w:szCs w:val="24"/>
        </w:rPr>
        <w:t>waiting</w:t>
      </w:r>
      <w:r>
        <w:rPr>
          <w:sz w:val="24"/>
          <w:szCs w:val="24"/>
        </w:rPr>
        <w:t xml:space="preserve"> room.</w:t>
      </w:r>
    </w:p>
    <w:p w:rsidR="00D82185" w:rsidRDefault="00D82185" w:rsidP="00E86BA9">
      <w:pPr>
        <w:tabs>
          <w:tab w:val="left" w:pos="6930"/>
        </w:tabs>
        <w:rPr>
          <w:sz w:val="24"/>
          <w:szCs w:val="24"/>
        </w:rPr>
      </w:pPr>
    </w:p>
    <w:p w:rsidR="00D82185" w:rsidRDefault="00D82185" w:rsidP="00E86BA9">
      <w:pPr>
        <w:tabs>
          <w:tab w:val="left" w:pos="6930"/>
        </w:tabs>
        <w:rPr>
          <w:sz w:val="24"/>
          <w:szCs w:val="24"/>
        </w:rPr>
      </w:pPr>
      <w:r>
        <w:rPr>
          <w:sz w:val="24"/>
          <w:szCs w:val="24"/>
        </w:rPr>
        <w:t xml:space="preserve">     It is hoped that future </w:t>
      </w:r>
      <w:r w:rsidR="000C7BA5">
        <w:rPr>
          <w:sz w:val="24"/>
          <w:szCs w:val="24"/>
        </w:rPr>
        <w:t>developments</w:t>
      </w:r>
      <w:r>
        <w:rPr>
          <w:sz w:val="24"/>
          <w:szCs w:val="24"/>
        </w:rPr>
        <w:t xml:space="preserve"> with funding and Social Prescribing would help to bridge </w:t>
      </w:r>
    </w:p>
    <w:p w:rsidR="00D82185" w:rsidRDefault="00D82185" w:rsidP="00E86BA9">
      <w:pPr>
        <w:tabs>
          <w:tab w:val="left" w:pos="6930"/>
        </w:tabs>
        <w:rPr>
          <w:sz w:val="24"/>
          <w:szCs w:val="24"/>
        </w:rPr>
      </w:pPr>
      <w:r>
        <w:rPr>
          <w:sz w:val="24"/>
          <w:szCs w:val="24"/>
        </w:rPr>
        <w:t xml:space="preserve">     any gaps for patients, particularly those with limited internet access or carers.</w:t>
      </w:r>
    </w:p>
    <w:p w:rsidR="00EE6C13" w:rsidRDefault="00EE6C13" w:rsidP="00E86BA9">
      <w:pPr>
        <w:tabs>
          <w:tab w:val="left" w:pos="6930"/>
        </w:tabs>
        <w:rPr>
          <w:sz w:val="24"/>
          <w:szCs w:val="24"/>
        </w:rPr>
      </w:pPr>
    </w:p>
    <w:p w:rsidR="00EE6C13" w:rsidRPr="00EE6C13" w:rsidRDefault="00EE6C13" w:rsidP="00EE6C13">
      <w:pPr>
        <w:tabs>
          <w:tab w:val="left" w:pos="6930"/>
        </w:tabs>
        <w:rPr>
          <w:b/>
          <w:sz w:val="24"/>
          <w:szCs w:val="24"/>
          <w:u w:val="single"/>
        </w:rPr>
      </w:pPr>
      <w:r w:rsidRPr="00EE6C13">
        <w:rPr>
          <w:b/>
          <w:sz w:val="24"/>
          <w:szCs w:val="24"/>
          <w:u w:val="single"/>
        </w:rPr>
        <w:t>GP’s visits to Care Home</w:t>
      </w:r>
    </w:p>
    <w:p w:rsidR="00EE6C13" w:rsidRDefault="00EE6C13" w:rsidP="00EE6C13">
      <w:pPr>
        <w:pStyle w:val="ListParagraph"/>
        <w:tabs>
          <w:tab w:val="left" w:pos="6930"/>
        </w:tabs>
        <w:ind w:left="360"/>
        <w:rPr>
          <w:sz w:val="24"/>
          <w:szCs w:val="24"/>
        </w:rPr>
      </w:pPr>
    </w:p>
    <w:p w:rsidR="00EE6C13" w:rsidRDefault="00EE6C13" w:rsidP="00EE6C13">
      <w:pPr>
        <w:pStyle w:val="ListParagraph"/>
        <w:tabs>
          <w:tab w:val="left" w:pos="6930"/>
        </w:tabs>
        <w:ind w:left="360"/>
        <w:rPr>
          <w:sz w:val="24"/>
          <w:szCs w:val="24"/>
        </w:rPr>
      </w:pPr>
      <w:r>
        <w:rPr>
          <w:sz w:val="24"/>
          <w:szCs w:val="24"/>
        </w:rPr>
        <w:t>JM raised an issue that he had read in the press.  It was concerning the need for GP’s to have to carry out home visits on a 2 weekly basis in all Care Homes.  It was asked about the drain on GP resources if this was the case.</w:t>
      </w:r>
    </w:p>
    <w:p w:rsidR="00EE6C13" w:rsidRDefault="00EE6C13" w:rsidP="00EE6C13">
      <w:pPr>
        <w:pStyle w:val="ListParagraph"/>
        <w:tabs>
          <w:tab w:val="left" w:pos="6930"/>
        </w:tabs>
        <w:ind w:left="360"/>
        <w:rPr>
          <w:sz w:val="24"/>
          <w:szCs w:val="24"/>
        </w:rPr>
      </w:pPr>
      <w:r>
        <w:rPr>
          <w:sz w:val="24"/>
          <w:szCs w:val="24"/>
        </w:rPr>
        <w:t xml:space="preserve">The group were advised that our doctors already carry out this service on a weekly basis.  This is because Housebound and Care Home patients are entitled to the same kind of care as others.  A lot of work is carried out in Care Homes to try and keep this vulnerable population out of A &amp; E departments and unnecessary hospital admissions.  </w:t>
      </w:r>
    </w:p>
    <w:p w:rsidR="00EE6C13" w:rsidRDefault="00EE6C13" w:rsidP="00EE6C13">
      <w:pPr>
        <w:pStyle w:val="ListParagraph"/>
        <w:tabs>
          <w:tab w:val="left" w:pos="6930"/>
        </w:tabs>
        <w:ind w:left="360"/>
        <w:rPr>
          <w:sz w:val="24"/>
          <w:szCs w:val="24"/>
        </w:rPr>
      </w:pPr>
    </w:p>
    <w:p w:rsidR="00EE6C13" w:rsidRDefault="00EE6C13" w:rsidP="00EE6C13">
      <w:pPr>
        <w:pStyle w:val="ListParagraph"/>
        <w:tabs>
          <w:tab w:val="left" w:pos="6930"/>
        </w:tabs>
        <w:ind w:left="360"/>
        <w:rPr>
          <w:sz w:val="24"/>
          <w:szCs w:val="24"/>
        </w:rPr>
      </w:pPr>
      <w:r>
        <w:rPr>
          <w:sz w:val="24"/>
          <w:szCs w:val="24"/>
        </w:rPr>
        <w:t xml:space="preserve">Horse Fair Practice currently </w:t>
      </w:r>
      <w:r w:rsidR="00203F14">
        <w:rPr>
          <w:sz w:val="24"/>
          <w:szCs w:val="24"/>
        </w:rPr>
        <w:t>looks</w:t>
      </w:r>
      <w:r>
        <w:rPr>
          <w:sz w:val="24"/>
          <w:szCs w:val="24"/>
        </w:rPr>
        <w:t xml:space="preserve"> after 3 Care Homes within Rugeley along with approximately 100 housebound patients.</w:t>
      </w:r>
    </w:p>
    <w:p w:rsidR="00EE6C13" w:rsidRDefault="00EE6C13" w:rsidP="00EE6C13">
      <w:pPr>
        <w:tabs>
          <w:tab w:val="left" w:pos="6930"/>
        </w:tabs>
        <w:jc w:val="both"/>
        <w:rPr>
          <w:b/>
          <w:sz w:val="24"/>
          <w:szCs w:val="24"/>
          <w:u w:val="single"/>
        </w:rPr>
      </w:pPr>
    </w:p>
    <w:p w:rsidR="007A38FE" w:rsidRDefault="007A38FE" w:rsidP="00EE6C13">
      <w:pPr>
        <w:tabs>
          <w:tab w:val="left" w:pos="6930"/>
        </w:tabs>
        <w:jc w:val="both"/>
        <w:rPr>
          <w:b/>
          <w:sz w:val="24"/>
          <w:szCs w:val="24"/>
          <w:u w:val="single"/>
        </w:rPr>
      </w:pPr>
    </w:p>
    <w:p w:rsidR="007A38FE" w:rsidRDefault="007A38FE" w:rsidP="00EE6C13">
      <w:pPr>
        <w:tabs>
          <w:tab w:val="left" w:pos="6930"/>
        </w:tabs>
        <w:jc w:val="both"/>
        <w:rPr>
          <w:b/>
          <w:sz w:val="24"/>
          <w:szCs w:val="24"/>
          <w:u w:val="single"/>
        </w:rPr>
      </w:pPr>
    </w:p>
    <w:p w:rsidR="00E86BA9" w:rsidRPr="00EE6C13" w:rsidRDefault="00D82DB3" w:rsidP="00EE6C13">
      <w:pPr>
        <w:tabs>
          <w:tab w:val="left" w:pos="6930"/>
        </w:tabs>
        <w:jc w:val="both"/>
        <w:rPr>
          <w:sz w:val="24"/>
          <w:szCs w:val="24"/>
          <w:u w:val="single"/>
        </w:rPr>
      </w:pPr>
      <w:r w:rsidRPr="00EE6C13">
        <w:rPr>
          <w:b/>
          <w:sz w:val="24"/>
          <w:szCs w:val="24"/>
          <w:u w:val="single"/>
        </w:rPr>
        <w:lastRenderedPageBreak/>
        <w:t>Practice News</w:t>
      </w:r>
    </w:p>
    <w:p w:rsidR="00D82DB3" w:rsidRPr="00A137C4" w:rsidRDefault="00D82DB3" w:rsidP="00D82DB3">
      <w:pPr>
        <w:tabs>
          <w:tab w:val="left" w:pos="6930"/>
        </w:tabs>
        <w:jc w:val="both"/>
        <w:rPr>
          <w:sz w:val="24"/>
          <w:szCs w:val="24"/>
        </w:rPr>
      </w:pPr>
    </w:p>
    <w:p w:rsidR="00D82DB3" w:rsidRDefault="004D3CAE" w:rsidP="004A036E">
      <w:pPr>
        <w:tabs>
          <w:tab w:val="left" w:pos="6930"/>
        </w:tabs>
        <w:ind w:left="360"/>
        <w:rPr>
          <w:sz w:val="24"/>
          <w:szCs w:val="24"/>
          <w:u w:val="single"/>
        </w:rPr>
      </w:pPr>
      <w:r>
        <w:rPr>
          <w:sz w:val="24"/>
          <w:szCs w:val="24"/>
          <w:u w:val="single"/>
        </w:rPr>
        <w:t>Primary Care Networks</w:t>
      </w:r>
    </w:p>
    <w:p w:rsidR="004E377B" w:rsidRDefault="004E377B" w:rsidP="004A036E">
      <w:pPr>
        <w:tabs>
          <w:tab w:val="left" w:pos="6930"/>
        </w:tabs>
        <w:ind w:left="360"/>
        <w:rPr>
          <w:sz w:val="24"/>
          <w:szCs w:val="24"/>
          <w:u w:val="single"/>
        </w:rPr>
      </w:pPr>
    </w:p>
    <w:p w:rsidR="004D3CAE" w:rsidRPr="00090F82" w:rsidRDefault="004D3CAE" w:rsidP="004D3CAE">
      <w:pPr>
        <w:tabs>
          <w:tab w:val="left" w:pos="6930"/>
        </w:tabs>
        <w:ind w:left="360"/>
        <w:rPr>
          <w:sz w:val="24"/>
          <w:szCs w:val="24"/>
        </w:rPr>
      </w:pPr>
      <w:r w:rsidRPr="00090F82">
        <w:rPr>
          <w:sz w:val="24"/>
          <w:szCs w:val="24"/>
        </w:rPr>
        <w:t>JB provided the PPG with an overview of the emerging PCN in Rugeley.</w:t>
      </w:r>
    </w:p>
    <w:p w:rsidR="00E03348" w:rsidRDefault="00F91668" w:rsidP="004D3CAE">
      <w:pPr>
        <w:tabs>
          <w:tab w:val="left" w:pos="6930"/>
        </w:tabs>
        <w:ind w:left="360"/>
        <w:rPr>
          <w:sz w:val="24"/>
          <w:szCs w:val="24"/>
        </w:rPr>
      </w:pPr>
      <w:r>
        <w:rPr>
          <w:sz w:val="24"/>
          <w:szCs w:val="24"/>
        </w:rPr>
        <w:t xml:space="preserve">As previously highlighted </w:t>
      </w:r>
      <w:r w:rsidR="004D3CAE" w:rsidRPr="00090F82">
        <w:rPr>
          <w:sz w:val="24"/>
          <w:szCs w:val="24"/>
        </w:rPr>
        <w:t>PCN’s consist of groups of practices normally of 30,000-50,000 population who on behalf of patients seek to arrange services relevant to their distinct population. Currently Brereton, Aelfgar,</w:t>
      </w:r>
      <w:r w:rsidR="004D3CAE">
        <w:rPr>
          <w:sz w:val="24"/>
          <w:szCs w:val="24"/>
        </w:rPr>
        <w:t xml:space="preserve"> </w:t>
      </w:r>
      <w:r w:rsidR="004D3CAE" w:rsidRPr="00090F82">
        <w:rPr>
          <w:sz w:val="24"/>
          <w:szCs w:val="24"/>
        </w:rPr>
        <w:t xml:space="preserve">Great Haywood, Horsefair and Sandy Lane Practices are </w:t>
      </w:r>
      <w:r w:rsidR="00E03348">
        <w:rPr>
          <w:sz w:val="24"/>
          <w:szCs w:val="24"/>
        </w:rPr>
        <w:t xml:space="preserve">workings </w:t>
      </w:r>
      <w:proofErr w:type="gramStart"/>
      <w:r w:rsidR="00E03348">
        <w:rPr>
          <w:sz w:val="24"/>
          <w:szCs w:val="24"/>
        </w:rPr>
        <w:t xml:space="preserve">as </w:t>
      </w:r>
      <w:r w:rsidR="004D3CAE" w:rsidRPr="00090F82">
        <w:rPr>
          <w:sz w:val="24"/>
          <w:szCs w:val="24"/>
        </w:rPr>
        <w:t xml:space="preserve"> a</w:t>
      </w:r>
      <w:proofErr w:type="gramEnd"/>
      <w:r w:rsidR="004D3CAE" w:rsidRPr="00090F82">
        <w:rPr>
          <w:sz w:val="24"/>
          <w:szCs w:val="24"/>
        </w:rPr>
        <w:t xml:space="preserve"> PCN </w:t>
      </w:r>
      <w:r w:rsidR="00E03348">
        <w:rPr>
          <w:sz w:val="24"/>
          <w:szCs w:val="24"/>
        </w:rPr>
        <w:t xml:space="preserve">with a combined population </w:t>
      </w:r>
      <w:r w:rsidR="004D3CAE" w:rsidRPr="00090F82">
        <w:rPr>
          <w:sz w:val="24"/>
          <w:szCs w:val="24"/>
        </w:rPr>
        <w:t>of 40,000</w:t>
      </w:r>
      <w:r w:rsidR="00E03348">
        <w:rPr>
          <w:sz w:val="24"/>
          <w:szCs w:val="24"/>
        </w:rPr>
        <w:t>.</w:t>
      </w:r>
    </w:p>
    <w:p w:rsidR="00F91668" w:rsidRDefault="00EE6C13" w:rsidP="004D3CAE">
      <w:pPr>
        <w:tabs>
          <w:tab w:val="left" w:pos="6930"/>
        </w:tabs>
        <w:ind w:left="360"/>
        <w:rPr>
          <w:sz w:val="24"/>
          <w:szCs w:val="24"/>
        </w:rPr>
      </w:pPr>
      <w:bookmarkStart w:id="0" w:name="_GoBack"/>
      <w:bookmarkEnd w:id="0"/>
      <w:r>
        <w:rPr>
          <w:sz w:val="24"/>
          <w:szCs w:val="24"/>
        </w:rPr>
        <w:t xml:space="preserve">At present there </w:t>
      </w:r>
      <w:r w:rsidR="00203F14">
        <w:rPr>
          <w:sz w:val="24"/>
          <w:szCs w:val="24"/>
        </w:rPr>
        <w:t>are</w:t>
      </w:r>
      <w:r>
        <w:rPr>
          <w:sz w:val="24"/>
          <w:szCs w:val="24"/>
        </w:rPr>
        <w:t xml:space="preserve"> some discussions going on which may see the above structure slightly altered.  The same services will still be on offer and will not affect any patient care or treatment.   More information will be passed to the group when meetings have taken place. </w:t>
      </w:r>
    </w:p>
    <w:p w:rsidR="00090F82" w:rsidRDefault="0097671D" w:rsidP="00E86BA9">
      <w:pPr>
        <w:tabs>
          <w:tab w:val="left" w:pos="6930"/>
        </w:tabs>
        <w:rPr>
          <w:sz w:val="24"/>
          <w:szCs w:val="24"/>
        </w:rPr>
      </w:pPr>
      <w:r>
        <w:rPr>
          <w:sz w:val="24"/>
          <w:szCs w:val="24"/>
        </w:rPr>
        <w:tab/>
      </w:r>
      <w:r>
        <w:rPr>
          <w:sz w:val="24"/>
          <w:szCs w:val="24"/>
        </w:rPr>
        <w:tab/>
      </w:r>
    </w:p>
    <w:p w:rsidR="00D82DB3" w:rsidRPr="00EE6C13" w:rsidRDefault="00D82DB3" w:rsidP="00EE6C13">
      <w:pPr>
        <w:tabs>
          <w:tab w:val="left" w:pos="6930"/>
        </w:tabs>
        <w:rPr>
          <w:b/>
          <w:sz w:val="24"/>
          <w:szCs w:val="24"/>
          <w:u w:val="single"/>
        </w:rPr>
      </w:pPr>
      <w:r w:rsidRPr="00EE6C13">
        <w:rPr>
          <w:b/>
          <w:sz w:val="24"/>
          <w:szCs w:val="24"/>
          <w:u w:val="single"/>
        </w:rPr>
        <w:t>Any Other Business</w:t>
      </w:r>
    </w:p>
    <w:p w:rsidR="00E51D5E" w:rsidRDefault="00E51D5E" w:rsidP="00E51D5E">
      <w:pPr>
        <w:pStyle w:val="ListParagraph"/>
        <w:tabs>
          <w:tab w:val="left" w:pos="6930"/>
        </w:tabs>
        <w:ind w:left="360"/>
        <w:rPr>
          <w:b/>
          <w:sz w:val="24"/>
          <w:szCs w:val="24"/>
          <w:u w:val="single"/>
        </w:rPr>
      </w:pPr>
    </w:p>
    <w:p w:rsidR="00EE6C13" w:rsidRDefault="00EE6C13" w:rsidP="00EE6C13">
      <w:pPr>
        <w:pStyle w:val="ListParagraph"/>
        <w:numPr>
          <w:ilvl w:val="0"/>
          <w:numId w:val="9"/>
        </w:numPr>
        <w:tabs>
          <w:tab w:val="left" w:pos="6930"/>
        </w:tabs>
        <w:rPr>
          <w:b/>
          <w:sz w:val="24"/>
          <w:szCs w:val="24"/>
          <w:u w:val="single"/>
        </w:rPr>
      </w:pPr>
      <w:r>
        <w:rPr>
          <w:b/>
          <w:sz w:val="24"/>
          <w:szCs w:val="24"/>
          <w:u w:val="single"/>
        </w:rPr>
        <w:t>Dementia Outreach Staffordshire</w:t>
      </w:r>
    </w:p>
    <w:p w:rsidR="00EE6C13" w:rsidRDefault="00EE6C13" w:rsidP="00EE6C13">
      <w:pPr>
        <w:pStyle w:val="ListParagraph"/>
        <w:tabs>
          <w:tab w:val="left" w:pos="6930"/>
        </w:tabs>
        <w:rPr>
          <w:b/>
          <w:sz w:val="24"/>
          <w:szCs w:val="24"/>
          <w:u w:val="single"/>
        </w:rPr>
      </w:pPr>
    </w:p>
    <w:p w:rsidR="00EE6C13" w:rsidRDefault="00EE6C13" w:rsidP="00EE6C13">
      <w:pPr>
        <w:pStyle w:val="ListParagraph"/>
        <w:tabs>
          <w:tab w:val="left" w:pos="6930"/>
        </w:tabs>
        <w:rPr>
          <w:sz w:val="24"/>
          <w:szCs w:val="24"/>
        </w:rPr>
      </w:pPr>
      <w:r>
        <w:rPr>
          <w:sz w:val="24"/>
          <w:szCs w:val="24"/>
        </w:rPr>
        <w:t>Diane Wallace introduced herself to the group firstly as a patient and secondly as the Dementia Outreach Manager for Staffordshire with Choices Housing.</w:t>
      </w:r>
    </w:p>
    <w:p w:rsidR="00EE6C13" w:rsidRDefault="00EE6C13" w:rsidP="00EE6C13">
      <w:pPr>
        <w:pStyle w:val="ListParagraph"/>
        <w:tabs>
          <w:tab w:val="left" w:pos="6930"/>
        </w:tabs>
        <w:rPr>
          <w:sz w:val="24"/>
          <w:szCs w:val="24"/>
        </w:rPr>
      </w:pPr>
    </w:p>
    <w:p w:rsidR="00EE6C13" w:rsidRDefault="00EE6C13" w:rsidP="00EE6C13">
      <w:pPr>
        <w:pStyle w:val="ListParagraph"/>
        <w:tabs>
          <w:tab w:val="left" w:pos="6930"/>
        </w:tabs>
        <w:rPr>
          <w:sz w:val="24"/>
          <w:szCs w:val="24"/>
        </w:rPr>
      </w:pPr>
      <w:r>
        <w:rPr>
          <w:sz w:val="24"/>
          <w:szCs w:val="24"/>
        </w:rPr>
        <w:t>Diane works in the community in partnership with many other agencies to raise understanding of dementia.  The service also offers support to those who are either caring or living with such diagnosis.  She delivers training to Police, Fire Service, Schools, Businesses, Faith groups, Medical professionals and man more.</w:t>
      </w:r>
      <w:r w:rsidR="00203F14">
        <w:rPr>
          <w:sz w:val="24"/>
          <w:szCs w:val="24"/>
        </w:rPr>
        <w:t xml:space="preserve">  </w:t>
      </w:r>
      <w:r>
        <w:rPr>
          <w:sz w:val="24"/>
          <w:szCs w:val="24"/>
        </w:rPr>
        <w:t>The training dispels some of the myths of dementia, offers coping strategies, understanding of symptoms and communication skills.  She was working for 3 years in partnership with the County Council CCG care match etc. to win accreditation as a dementia friendly Borough, which Stafford achieved last year.  She has now been approached to widen her reach to parts of Staffordshire.  She visits people at home to chat and help with the next step and to stop with the feeling of isolation   .</w:t>
      </w:r>
    </w:p>
    <w:p w:rsidR="007249C3" w:rsidRDefault="007249C3" w:rsidP="00EE6C13">
      <w:pPr>
        <w:pStyle w:val="ListParagraph"/>
        <w:tabs>
          <w:tab w:val="left" w:pos="6930"/>
        </w:tabs>
        <w:rPr>
          <w:sz w:val="24"/>
          <w:szCs w:val="24"/>
        </w:rPr>
      </w:pPr>
    </w:p>
    <w:p w:rsidR="007249C3" w:rsidRDefault="007249C3" w:rsidP="00EE6C13">
      <w:pPr>
        <w:pStyle w:val="ListParagraph"/>
        <w:tabs>
          <w:tab w:val="left" w:pos="6930"/>
        </w:tabs>
        <w:rPr>
          <w:sz w:val="24"/>
          <w:szCs w:val="24"/>
        </w:rPr>
      </w:pPr>
      <w:r>
        <w:rPr>
          <w:sz w:val="24"/>
          <w:szCs w:val="24"/>
        </w:rPr>
        <w:t>Diane has offered her services to the Practice and we look forward to working with her in the future.</w:t>
      </w:r>
    </w:p>
    <w:p w:rsidR="0017067C" w:rsidRDefault="0017067C" w:rsidP="00EE6C13">
      <w:pPr>
        <w:pStyle w:val="ListParagraph"/>
        <w:tabs>
          <w:tab w:val="left" w:pos="6930"/>
        </w:tabs>
        <w:rPr>
          <w:sz w:val="24"/>
          <w:szCs w:val="24"/>
        </w:rPr>
      </w:pPr>
    </w:p>
    <w:p w:rsidR="0017067C" w:rsidRPr="0017067C" w:rsidRDefault="0017067C" w:rsidP="0017067C">
      <w:pPr>
        <w:pStyle w:val="ListParagraph"/>
        <w:numPr>
          <w:ilvl w:val="0"/>
          <w:numId w:val="9"/>
        </w:numPr>
        <w:tabs>
          <w:tab w:val="left" w:pos="6930"/>
        </w:tabs>
        <w:rPr>
          <w:b/>
          <w:sz w:val="24"/>
          <w:szCs w:val="24"/>
          <w:u w:val="single"/>
        </w:rPr>
      </w:pPr>
      <w:r w:rsidRPr="0017067C">
        <w:rPr>
          <w:b/>
          <w:sz w:val="24"/>
          <w:szCs w:val="24"/>
          <w:u w:val="single"/>
        </w:rPr>
        <w:t>Call Centre</w:t>
      </w:r>
    </w:p>
    <w:p w:rsidR="0017067C" w:rsidRDefault="0017067C" w:rsidP="0017067C">
      <w:pPr>
        <w:pStyle w:val="ListParagraph"/>
        <w:tabs>
          <w:tab w:val="left" w:pos="6930"/>
        </w:tabs>
        <w:rPr>
          <w:sz w:val="24"/>
          <w:szCs w:val="24"/>
        </w:rPr>
      </w:pPr>
    </w:p>
    <w:p w:rsidR="0017067C" w:rsidRDefault="0017067C" w:rsidP="0017067C">
      <w:pPr>
        <w:pStyle w:val="ListParagraph"/>
        <w:tabs>
          <w:tab w:val="left" w:pos="6930"/>
        </w:tabs>
        <w:rPr>
          <w:sz w:val="24"/>
          <w:szCs w:val="24"/>
        </w:rPr>
      </w:pPr>
      <w:r>
        <w:rPr>
          <w:sz w:val="24"/>
          <w:szCs w:val="24"/>
        </w:rPr>
        <w:t xml:space="preserve">This is looking more like the </w:t>
      </w:r>
      <w:r w:rsidR="00203F14">
        <w:rPr>
          <w:sz w:val="24"/>
          <w:szCs w:val="24"/>
        </w:rPr>
        <w:t>summer</w:t>
      </w:r>
      <w:r>
        <w:rPr>
          <w:sz w:val="24"/>
          <w:szCs w:val="24"/>
        </w:rPr>
        <w:t xml:space="preserve"> of 2020 now but the group will be kept informed of any developments.</w:t>
      </w:r>
    </w:p>
    <w:p w:rsidR="0017067C" w:rsidRDefault="0017067C" w:rsidP="0017067C">
      <w:pPr>
        <w:tabs>
          <w:tab w:val="left" w:pos="6930"/>
        </w:tabs>
        <w:rPr>
          <w:sz w:val="24"/>
          <w:szCs w:val="24"/>
        </w:rPr>
      </w:pPr>
    </w:p>
    <w:p w:rsidR="0017067C" w:rsidRPr="00EE533D" w:rsidRDefault="0017067C" w:rsidP="0017067C">
      <w:pPr>
        <w:pStyle w:val="ListParagraph"/>
        <w:numPr>
          <w:ilvl w:val="0"/>
          <w:numId w:val="9"/>
        </w:numPr>
        <w:tabs>
          <w:tab w:val="left" w:pos="6930"/>
        </w:tabs>
        <w:rPr>
          <w:b/>
          <w:sz w:val="24"/>
          <w:szCs w:val="24"/>
          <w:u w:val="single"/>
        </w:rPr>
      </w:pPr>
      <w:r w:rsidRPr="00EE533D">
        <w:rPr>
          <w:b/>
          <w:sz w:val="24"/>
          <w:szCs w:val="24"/>
          <w:u w:val="single"/>
        </w:rPr>
        <w:t>Mental Health Services</w:t>
      </w:r>
    </w:p>
    <w:p w:rsidR="0017067C" w:rsidRDefault="0017067C" w:rsidP="0017067C">
      <w:pPr>
        <w:pStyle w:val="ListParagraph"/>
        <w:tabs>
          <w:tab w:val="left" w:pos="6930"/>
        </w:tabs>
        <w:rPr>
          <w:sz w:val="24"/>
          <w:szCs w:val="24"/>
        </w:rPr>
      </w:pPr>
    </w:p>
    <w:p w:rsidR="0017067C" w:rsidRPr="0017067C" w:rsidRDefault="0017067C" w:rsidP="0017067C">
      <w:pPr>
        <w:pStyle w:val="ListParagraph"/>
        <w:tabs>
          <w:tab w:val="left" w:pos="6930"/>
        </w:tabs>
        <w:rPr>
          <w:sz w:val="24"/>
          <w:szCs w:val="24"/>
        </w:rPr>
      </w:pPr>
      <w:r>
        <w:rPr>
          <w:sz w:val="24"/>
          <w:szCs w:val="24"/>
        </w:rPr>
        <w:t xml:space="preserve">GF asked about the Mental Health Service within the area and what help would be </w:t>
      </w:r>
      <w:r w:rsidR="00203F14">
        <w:rPr>
          <w:sz w:val="24"/>
          <w:szCs w:val="24"/>
        </w:rPr>
        <w:t>available.</w:t>
      </w:r>
      <w:r>
        <w:rPr>
          <w:sz w:val="24"/>
          <w:szCs w:val="24"/>
        </w:rPr>
        <w:t xml:space="preserve">  The group were informed about the </w:t>
      </w:r>
      <w:r w:rsidR="00203F14">
        <w:rPr>
          <w:sz w:val="24"/>
          <w:szCs w:val="24"/>
        </w:rPr>
        <w:t>Self-Referral</w:t>
      </w:r>
      <w:r>
        <w:rPr>
          <w:sz w:val="24"/>
          <w:szCs w:val="24"/>
        </w:rPr>
        <w:t xml:space="preserve"> which can be made to the Mental Health Crisi</w:t>
      </w:r>
      <w:r w:rsidR="00EE533D">
        <w:rPr>
          <w:sz w:val="24"/>
          <w:szCs w:val="24"/>
        </w:rPr>
        <w:t>s</w:t>
      </w:r>
      <w:r>
        <w:rPr>
          <w:sz w:val="24"/>
          <w:szCs w:val="24"/>
        </w:rPr>
        <w:t xml:space="preserve"> Team around the clock.  Patients can also be referred to the Chase Emotional Wellbeing service within Staffordsh</w:t>
      </w:r>
      <w:r w:rsidR="00EE533D">
        <w:rPr>
          <w:sz w:val="24"/>
          <w:szCs w:val="24"/>
        </w:rPr>
        <w:t>ire and the Cannock area by a GP.</w:t>
      </w:r>
    </w:p>
    <w:p w:rsidR="0017067C" w:rsidRDefault="0017067C" w:rsidP="0017067C">
      <w:pPr>
        <w:pStyle w:val="ListParagraph"/>
        <w:tabs>
          <w:tab w:val="left" w:pos="6930"/>
        </w:tabs>
        <w:rPr>
          <w:sz w:val="24"/>
          <w:szCs w:val="24"/>
        </w:rPr>
      </w:pPr>
    </w:p>
    <w:p w:rsidR="00002EA3" w:rsidRPr="00EE533D" w:rsidRDefault="004B3506" w:rsidP="00EE533D">
      <w:pPr>
        <w:tabs>
          <w:tab w:val="left" w:pos="6930"/>
        </w:tabs>
        <w:rPr>
          <w:b/>
          <w:sz w:val="24"/>
          <w:szCs w:val="24"/>
          <w:u w:val="single"/>
        </w:rPr>
      </w:pPr>
      <w:r w:rsidRPr="00EE533D">
        <w:rPr>
          <w:b/>
          <w:sz w:val="24"/>
          <w:szCs w:val="24"/>
          <w:u w:val="single"/>
        </w:rPr>
        <w:t>Date of Next Meeting</w:t>
      </w:r>
    </w:p>
    <w:p w:rsidR="004B3506" w:rsidRPr="00A137C4" w:rsidRDefault="004B3506" w:rsidP="004B3506">
      <w:pPr>
        <w:tabs>
          <w:tab w:val="left" w:pos="6930"/>
        </w:tabs>
        <w:rPr>
          <w:sz w:val="24"/>
          <w:szCs w:val="24"/>
        </w:rPr>
      </w:pPr>
    </w:p>
    <w:p w:rsidR="00D82DB3" w:rsidRDefault="0097671D" w:rsidP="004A036E">
      <w:pPr>
        <w:tabs>
          <w:tab w:val="left" w:pos="6930"/>
        </w:tabs>
        <w:ind w:left="360"/>
        <w:rPr>
          <w:sz w:val="24"/>
          <w:szCs w:val="24"/>
        </w:rPr>
      </w:pPr>
      <w:r>
        <w:rPr>
          <w:sz w:val="24"/>
          <w:szCs w:val="24"/>
        </w:rPr>
        <w:t xml:space="preserve">Tuesday </w:t>
      </w:r>
      <w:r w:rsidR="0017067C">
        <w:rPr>
          <w:sz w:val="24"/>
          <w:szCs w:val="24"/>
        </w:rPr>
        <w:t>3</w:t>
      </w:r>
      <w:r w:rsidR="0017067C" w:rsidRPr="0017067C">
        <w:rPr>
          <w:sz w:val="24"/>
          <w:szCs w:val="24"/>
          <w:vertAlign w:val="superscript"/>
        </w:rPr>
        <w:t>rd</w:t>
      </w:r>
      <w:r w:rsidR="0017067C">
        <w:rPr>
          <w:sz w:val="24"/>
          <w:szCs w:val="24"/>
        </w:rPr>
        <w:t xml:space="preserve"> March 202</w:t>
      </w:r>
      <w:r>
        <w:rPr>
          <w:sz w:val="24"/>
          <w:szCs w:val="24"/>
        </w:rPr>
        <w:t xml:space="preserve"> – 12.30 pm @ Hillsprings</w:t>
      </w:r>
    </w:p>
    <w:p w:rsidR="0097671D" w:rsidRDefault="0097671D" w:rsidP="004A036E">
      <w:pPr>
        <w:tabs>
          <w:tab w:val="left" w:pos="6930"/>
        </w:tabs>
        <w:ind w:left="360"/>
        <w:rPr>
          <w:sz w:val="24"/>
          <w:szCs w:val="24"/>
        </w:rPr>
      </w:pPr>
      <w:r>
        <w:rPr>
          <w:sz w:val="24"/>
          <w:szCs w:val="24"/>
        </w:rPr>
        <w:t xml:space="preserve">This will be a joint </w:t>
      </w:r>
      <w:r w:rsidR="00064FE4">
        <w:rPr>
          <w:sz w:val="24"/>
          <w:szCs w:val="24"/>
        </w:rPr>
        <w:t>meeting Horse</w:t>
      </w:r>
      <w:r>
        <w:rPr>
          <w:sz w:val="24"/>
          <w:szCs w:val="24"/>
        </w:rPr>
        <w:t xml:space="preserve"> Fair PRG and Sandy Lane PRG.</w:t>
      </w:r>
    </w:p>
    <w:p w:rsidR="0097671D" w:rsidRDefault="0097671D" w:rsidP="004A036E">
      <w:pPr>
        <w:tabs>
          <w:tab w:val="left" w:pos="6930"/>
        </w:tabs>
        <w:ind w:left="360"/>
        <w:rPr>
          <w:sz w:val="24"/>
          <w:szCs w:val="24"/>
        </w:rPr>
      </w:pPr>
    </w:p>
    <w:p w:rsidR="0097671D" w:rsidRPr="00A137C4" w:rsidRDefault="0097671D" w:rsidP="004A036E">
      <w:pPr>
        <w:tabs>
          <w:tab w:val="left" w:pos="6930"/>
        </w:tabs>
        <w:ind w:left="360"/>
        <w:rPr>
          <w:sz w:val="24"/>
          <w:szCs w:val="24"/>
        </w:rPr>
      </w:pPr>
      <w:r>
        <w:rPr>
          <w:sz w:val="24"/>
          <w:szCs w:val="24"/>
        </w:rPr>
        <w:t xml:space="preserve">Our next meeting for Horse </w:t>
      </w:r>
      <w:r w:rsidR="00064FE4">
        <w:rPr>
          <w:sz w:val="24"/>
          <w:szCs w:val="24"/>
        </w:rPr>
        <w:t>Fair</w:t>
      </w:r>
      <w:r>
        <w:rPr>
          <w:sz w:val="24"/>
          <w:szCs w:val="24"/>
        </w:rPr>
        <w:t xml:space="preserve"> PRG only will be </w:t>
      </w:r>
      <w:r w:rsidR="0017067C">
        <w:rPr>
          <w:sz w:val="24"/>
          <w:szCs w:val="24"/>
        </w:rPr>
        <w:t>Monday 20</w:t>
      </w:r>
      <w:r w:rsidR="0017067C" w:rsidRPr="0017067C">
        <w:rPr>
          <w:sz w:val="24"/>
          <w:szCs w:val="24"/>
          <w:vertAlign w:val="superscript"/>
        </w:rPr>
        <w:t>th</w:t>
      </w:r>
      <w:r w:rsidR="0017067C">
        <w:rPr>
          <w:sz w:val="24"/>
          <w:szCs w:val="24"/>
        </w:rPr>
        <w:t xml:space="preserve"> April -12.30 pm @ Hillsprings</w:t>
      </w:r>
      <w:r>
        <w:rPr>
          <w:sz w:val="24"/>
          <w:szCs w:val="24"/>
        </w:rPr>
        <w:t>.</w:t>
      </w:r>
    </w:p>
    <w:p w:rsidR="00D82DB3" w:rsidRPr="00A137C4" w:rsidRDefault="00D82DB3" w:rsidP="004A036E">
      <w:pPr>
        <w:tabs>
          <w:tab w:val="left" w:pos="6930"/>
        </w:tabs>
        <w:ind w:left="360"/>
        <w:rPr>
          <w:sz w:val="24"/>
          <w:szCs w:val="24"/>
        </w:rPr>
      </w:pPr>
    </w:p>
    <w:p w:rsidR="00002EA3" w:rsidRPr="00A137C4" w:rsidRDefault="00D82DB3" w:rsidP="00EE533D">
      <w:pPr>
        <w:tabs>
          <w:tab w:val="left" w:pos="6930"/>
        </w:tabs>
        <w:ind w:left="360"/>
        <w:rPr>
          <w:sz w:val="24"/>
          <w:szCs w:val="24"/>
        </w:rPr>
      </w:pPr>
      <w:r w:rsidRPr="00A137C4">
        <w:rPr>
          <w:sz w:val="24"/>
          <w:szCs w:val="24"/>
        </w:rPr>
        <w:t xml:space="preserve">Any </w:t>
      </w:r>
      <w:r w:rsidR="002150B5" w:rsidRPr="00A137C4">
        <w:rPr>
          <w:sz w:val="24"/>
          <w:szCs w:val="24"/>
        </w:rPr>
        <w:t>items</w:t>
      </w:r>
      <w:r w:rsidRPr="00A137C4">
        <w:rPr>
          <w:sz w:val="24"/>
          <w:szCs w:val="24"/>
        </w:rPr>
        <w:t xml:space="preserve"> for the agenda</w:t>
      </w:r>
      <w:r w:rsidR="0017067C">
        <w:rPr>
          <w:sz w:val="24"/>
          <w:szCs w:val="24"/>
        </w:rPr>
        <w:t>s</w:t>
      </w:r>
      <w:r w:rsidRPr="00A137C4">
        <w:rPr>
          <w:sz w:val="24"/>
          <w:szCs w:val="24"/>
        </w:rPr>
        <w:t xml:space="preserve"> to be </w:t>
      </w:r>
      <w:r w:rsidR="002150B5" w:rsidRPr="00A137C4">
        <w:rPr>
          <w:sz w:val="24"/>
          <w:szCs w:val="24"/>
        </w:rPr>
        <w:t>forwarded</w:t>
      </w:r>
      <w:r w:rsidRPr="00A137C4">
        <w:rPr>
          <w:sz w:val="24"/>
          <w:szCs w:val="24"/>
        </w:rPr>
        <w:t xml:space="preserve"> to Nikki </w:t>
      </w:r>
      <w:r w:rsidR="002150B5" w:rsidRPr="00A137C4">
        <w:rPr>
          <w:sz w:val="24"/>
          <w:szCs w:val="24"/>
        </w:rPr>
        <w:t>Ingram</w:t>
      </w:r>
      <w:r w:rsidRPr="00A137C4">
        <w:rPr>
          <w:sz w:val="24"/>
          <w:szCs w:val="24"/>
        </w:rPr>
        <w:t xml:space="preserve"> either by phoning 01889 571302 or emailing </w:t>
      </w:r>
      <w:hyperlink r:id="rId7" w:history="1">
        <w:r w:rsidR="0017067C" w:rsidRPr="00B47E79">
          <w:rPr>
            <w:rStyle w:val="Hyperlink"/>
            <w:sz w:val="24"/>
            <w:szCs w:val="24"/>
          </w:rPr>
          <w:t>Nichola.ingram@nhs.net</w:t>
        </w:r>
      </w:hyperlink>
      <w:r w:rsidR="0017067C">
        <w:rPr>
          <w:sz w:val="24"/>
          <w:szCs w:val="24"/>
        </w:rPr>
        <w:t xml:space="preserve"> at least 3 days before the meeting. </w:t>
      </w:r>
    </w:p>
    <w:sectPr w:rsidR="00002EA3" w:rsidRPr="00A137C4" w:rsidSect="007A38F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43A"/>
    <w:multiLevelType w:val="hybridMultilevel"/>
    <w:tmpl w:val="B67C29F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508E1"/>
    <w:multiLevelType w:val="hybridMultilevel"/>
    <w:tmpl w:val="8A64AA22"/>
    <w:lvl w:ilvl="0" w:tplc="2278CE6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887CEC"/>
    <w:multiLevelType w:val="hybridMultilevel"/>
    <w:tmpl w:val="791EE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ED53B9"/>
    <w:multiLevelType w:val="hybridMultilevel"/>
    <w:tmpl w:val="2148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956211"/>
    <w:multiLevelType w:val="hybridMultilevel"/>
    <w:tmpl w:val="DDFC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DE4B63"/>
    <w:multiLevelType w:val="hybridMultilevel"/>
    <w:tmpl w:val="BC28B9A6"/>
    <w:lvl w:ilvl="0" w:tplc="073A9D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9F7EC5"/>
    <w:multiLevelType w:val="hybridMultilevel"/>
    <w:tmpl w:val="5DE47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407F1F"/>
    <w:multiLevelType w:val="hybridMultilevel"/>
    <w:tmpl w:val="286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CC0CAA"/>
    <w:multiLevelType w:val="hybridMultilevel"/>
    <w:tmpl w:val="F6443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8"/>
  </w:num>
  <w:num w:numId="4">
    <w:abstractNumId w:val="5"/>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A9"/>
    <w:rsid w:val="00001221"/>
    <w:rsid w:val="00002EA3"/>
    <w:rsid w:val="000628A8"/>
    <w:rsid w:val="00064FE4"/>
    <w:rsid w:val="00073139"/>
    <w:rsid w:val="00090F82"/>
    <w:rsid w:val="000C7BA5"/>
    <w:rsid w:val="0010711E"/>
    <w:rsid w:val="0017067C"/>
    <w:rsid w:val="001C7E60"/>
    <w:rsid w:val="001E674E"/>
    <w:rsid w:val="00203F14"/>
    <w:rsid w:val="00211E60"/>
    <w:rsid w:val="002150B5"/>
    <w:rsid w:val="00235488"/>
    <w:rsid w:val="00241231"/>
    <w:rsid w:val="002928AF"/>
    <w:rsid w:val="002A1F5B"/>
    <w:rsid w:val="002D743C"/>
    <w:rsid w:val="003663E8"/>
    <w:rsid w:val="00372CF1"/>
    <w:rsid w:val="00391292"/>
    <w:rsid w:val="00393089"/>
    <w:rsid w:val="003B0AC5"/>
    <w:rsid w:val="003D5781"/>
    <w:rsid w:val="00461A69"/>
    <w:rsid w:val="00475A32"/>
    <w:rsid w:val="004866E6"/>
    <w:rsid w:val="004A036E"/>
    <w:rsid w:val="004B2D22"/>
    <w:rsid w:val="004B3506"/>
    <w:rsid w:val="004D3CAE"/>
    <w:rsid w:val="004E377B"/>
    <w:rsid w:val="005157F4"/>
    <w:rsid w:val="0051776C"/>
    <w:rsid w:val="005177BC"/>
    <w:rsid w:val="00577A92"/>
    <w:rsid w:val="005A0E8A"/>
    <w:rsid w:val="005D3218"/>
    <w:rsid w:val="005D6774"/>
    <w:rsid w:val="00621AFE"/>
    <w:rsid w:val="00624837"/>
    <w:rsid w:val="00634B33"/>
    <w:rsid w:val="006428E4"/>
    <w:rsid w:val="00654F2D"/>
    <w:rsid w:val="00681C02"/>
    <w:rsid w:val="00722FBE"/>
    <w:rsid w:val="007249C3"/>
    <w:rsid w:val="00753C75"/>
    <w:rsid w:val="00761A82"/>
    <w:rsid w:val="007A38FE"/>
    <w:rsid w:val="007A6110"/>
    <w:rsid w:val="007D4228"/>
    <w:rsid w:val="00802AAD"/>
    <w:rsid w:val="00814FC5"/>
    <w:rsid w:val="00826B67"/>
    <w:rsid w:val="0085548B"/>
    <w:rsid w:val="00890E19"/>
    <w:rsid w:val="00892948"/>
    <w:rsid w:val="008B34B7"/>
    <w:rsid w:val="00900EDF"/>
    <w:rsid w:val="009615EF"/>
    <w:rsid w:val="0097671D"/>
    <w:rsid w:val="009C7C25"/>
    <w:rsid w:val="00A137C4"/>
    <w:rsid w:val="00A52ABC"/>
    <w:rsid w:val="00AB4112"/>
    <w:rsid w:val="00AB71F7"/>
    <w:rsid w:val="00AC6B34"/>
    <w:rsid w:val="00B34131"/>
    <w:rsid w:val="00B47FC2"/>
    <w:rsid w:val="00B530A2"/>
    <w:rsid w:val="00B55B07"/>
    <w:rsid w:val="00B81448"/>
    <w:rsid w:val="00BA0A9E"/>
    <w:rsid w:val="00BD3E37"/>
    <w:rsid w:val="00BD45C3"/>
    <w:rsid w:val="00BE6911"/>
    <w:rsid w:val="00C479E1"/>
    <w:rsid w:val="00C83BEC"/>
    <w:rsid w:val="00CD5A1B"/>
    <w:rsid w:val="00CE0BDB"/>
    <w:rsid w:val="00CF2D16"/>
    <w:rsid w:val="00D55E9C"/>
    <w:rsid w:val="00D626F6"/>
    <w:rsid w:val="00D661E5"/>
    <w:rsid w:val="00D82185"/>
    <w:rsid w:val="00D82DB3"/>
    <w:rsid w:val="00DF2131"/>
    <w:rsid w:val="00E03348"/>
    <w:rsid w:val="00E51D5E"/>
    <w:rsid w:val="00E86BA9"/>
    <w:rsid w:val="00E969C0"/>
    <w:rsid w:val="00EA5C90"/>
    <w:rsid w:val="00EC717D"/>
    <w:rsid w:val="00ED7F86"/>
    <w:rsid w:val="00EE533D"/>
    <w:rsid w:val="00EE6C13"/>
    <w:rsid w:val="00F01CA4"/>
    <w:rsid w:val="00F62330"/>
    <w:rsid w:val="00F8793A"/>
    <w:rsid w:val="00F91668"/>
    <w:rsid w:val="00FB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 w:type="character" w:styleId="Hyperlink">
    <w:name w:val="Hyperlink"/>
    <w:basedOn w:val="DefaultParagraphFont"/>
    <w:uiPriority w:val="99"/>
    <w:unhideWhenUsed/>
    <w:rsid w:val="00241231"/>
    <w:rPr>
      <w:color w:val="0000FF" w:themeColor="hyperlink"/>
      <w:u w:val="single"/>
    </w:rPr>
  </w:style>
  <w:style w:type="paragraph" w:styleId="BalloonText">
    <w:name w:val="Balloon Text"/>
    <w:basedOn w:val="Normal"/>
    <w:link w:val="BalloonTextChar"/>
    <w:uiPriority w:val="99"/>
    <w:semiHidden/>
    <w:unhideWhenUsed/>
    <w:rsid w:val="00073139"/>
    <w:rPr>
      <w:rFonts w:ascii="Tahoma" w:hAnsi="Tahoma" w:cs="Tahoma"/>
      <w:sz w:val="16"/>
      <w:szCs w:val="16"/>
    </w:rPr>
  </w:style>
  <w:style w:type="character" w:customStyle="1" w:styleId="BalloonTextChar">
    <w:name w:val="Balloon Text Char"/>
    <w:basedOn w:val="DefaultParagraphFont"/>
    <w:link w:val="BalloonText"/>
    <w:uiPriority w:val="99"/>
    <w:semiHidden/>
    <w:rsid w:val="0007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 w:type="character" w:styleId="Hyperlink">
    <w:name w:val="Hyperlink"/>
    <w:basedOn w:val="DefaultParagraphFont"/>
    <w:uiPriority w:val="99"/>
    <w:unhideWhenUsed/>
    <w:rsid w:val="00241231"/>
    <w:rPr>
      <w:color w:val="0000FF" w:themeColor="hyperlink"/>
      <w:u w:val="single"/>
    </w:rPr>
  </w:style>
  <w:style w:type="paragraph" w:styleId="BalloonText">
    <w:name w:val="Balloon Text"/>
    <w:basedOn w:val="Normal"/>
    <w:link w:val="BalloonTextChar"/>
    <w:uiPriority w:val="99"/>
    <w:semiHidden/>
    <w:unhideWhenUsed/>
    <w:rsid w:val="00073139"/>
    <w:rPr>
      <w:rFonts w:ascii="Tahoma" w:hAnsi="Tahoma" w:cs="Tahoma"/>
      <w:sz w:val="16"/>
      <w:szCs w:val="16"/>
    </w:rPr>
  </w:style>
  <w:style w:type="character" w:customStyle="1" w:styleId="BalloonTextChar">
    <w:name w:val="Balloon Text Char"/>
    <w:basedOn w:val="DefaultParagraphFont"/>
    <w:link w:val="BalloonText"/>
    <w:uiPriority w:val="99"/>
    <w:semiHidden/>
    <w:rsid w:val="0007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chola.ingram@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FC22-C131-43C9-932E-1FCFE42E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bretjo</dc:creator>
  <cp:lastModifiedBy>Ingram Nichola (M83001)</cp:lastModifiedBy>
  <cp:revision>29</cp:revision>
  <cp:lastPrinted>2020-01-28T17:10:00Z</cp:lastPrinted>
  <dcterms:created xsi:type="dcterms:W3CDTF">2019-05-21T09:24:00Z</dcterms:created>
  <dcterms:modified xsi:type="dcterms:W3CDTF">2020-01-29T11:00:00Z</dcterms:modified>
</cp:coreProperties>
</file>