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65" w:rsidRDefault="00D4429C" w:rsidP="00D4429C">
      <w:pPr>
        <w:jc w:val="center"/>
        <w:rPr>
          <w:u w:val="single"/>
        </w:rPr>
      </w:pPr>
      <w:r>
        <w:rPr>
          <w:u w:val="single"/>
        </w:rPr>
        <w:t xml:space="preserve">MINUTES OF THE LUPSET HEALTH CENTRE PATIENT PARTICIPATION GROUP HELD </w:t>
      </w:r>
      <w:proofErr w:type="gramStart"/>
      <w:r>
        <w:rPr>
          <w:u w:val="single"/>
        </w:rPr>
        <w:t xml:space="preserve">ON </w:t>
      </w:r>
      <w:r w:rsidR="00E21861">
        <w:rPr>
          <w:u w:val="single"/>
        </w:rPr>
        <w:t xml:space="preserve"> </w:t>
      </w:r>
      <w:r w:rsidR="0033779F">
        <w:rPr>
          <w:u w:val="single"/>
        </w:rPr>
        <w:t>THURSDAY</w:t>
      </w:r>
      <w:proofErr w:type="gramEnd"/>
      <w:r w:rsidR="0033779F">
        <w:rPr>
          <w:u w:val="single"/>
        </w:rPr>
        <w:t xml:space="preserve"> </w:t>
      </w:r>
      <w:r w:rsidR="005E0B3E">
        <w:rPr>
          <w:u w:val="single"/>
        </w:rPr>
        <w:t>3</w:t>
      </w:r>
      <w:r w:rsidR="005E0B3E" w:rsidRPr="005E0B3E">
        <w:rPr>
          <w:u w:val="single"/>
          <w:vertAlign w:val="superscript"/>
        </w:rPr>
        <w:t>rd</w:t>
      </w:r>
      <w:r w:rsidR="005E0B3E">
        <w:rPr>
          <w:u w:val="single"/>
        </w:rPr>
        <w:t xml:space="preserve"> MAY</w:t>
      </w:r>
      <w:r w:rsidR="00357661">
        <w:rPr>
          <w:u w:val="single"/>
        </w:rPr>
        <w:t xml:space="preserve"> 2018</w:t>
      </w:r>
      <w:r w:rsidR="000850D0">
        <w:rPr>
          <w:u w:val="single"/>
        </w:rPr>
        <w:t>,</w:t>
      </w:r>
      <w:r w:rsidR="00974CCF">
        <w:rPr>
          <w:u w:val="single"/>
        </w:rPr>
        <w:t xml:space="preserve"> </w:t>
      </w:r>
      <w:r>
        <w:rPr>
          <w:u w:val="single"/>
        </w:rPr>
        <w:t>AT 13:45</w:t>
      </w:r>
    </w:p>
    <w:p w:rsidR="00D4429C" w:rsidRDefault="00D4429C" w:rsidP="00D4429C">
      <w:pPr>
        <w:jc w:val="center"/>
        <w:rPr>
          <w:u w:val="single"/>
        </w:rPr>
      </w:pPr>
    </w:p>
    <w:p w:rsidR="005842BE" w:rsidRDefault="00D4429C" w:rsidP="00D4429C">
      <w:r w:rsidRPr="003936EB">
        <w:rPr>
          <w:b/>
        </w:rPr>
        <w:t xml:space="preserve">Present: </w:t>
      </w:r>
      <w:r w:rsidR="00C233FD">
        <w:t>DS</w:t>
      </w:r>
      <w:r w:rsidR="005842BE">
        <w:t xml:space="preserve"> (chair</w:t>
      </w:r>
      <w:r w:rsidR="00B35EDB">
        <w:t xml:space="preserve"> and secretary</w:t>
      </w:r>
      <w:r w:rsidR="008E5D57">
        <w:t>),</w:t>
      </w:r>
      <w:r w:rsidR="00B35EDB">
        <w:t xml:space="preserve"> </w:t>
      </w:r>
      <w:r w:rsidR="00C233FD">
        <w:t>MC</w:t>
      </w:r>
      <w:r w:rsidR="008B6191">
        <w:t xml:space="preserve">, </w:t>
      </w:r>
      <w:r w:rsidR="00C233FD">
        <w:t>SP</w:t>
      </w:r>
      <w:r w:rsidR="0033779F">
        <w:t xml:space="preserve">, </w:t>
      </w:r>
      <w:r w:rsidR="00C233FD">
        <w:t>GH</w:t>
      </w:r>
      <w:r w:rsidR="00CD3396">
        <w:t xml:space="preserve">, </w:t>
      </w:r>
      <w:r w:rsidR="00C233FD">
        <w:t>SI</w:t>
      </w:r>
      <w:r w:rsidR="005E0B3E">
        <w:t xml:space="preserve">, </w:t>
      </w:r>
      <w:r w:rsidR="00C233FD">
        <w:t>LH</w:t>
      </w:r>
    </w:p>
    <w:p w:rsidR="00EE43FD" w:rsidRDefault="00EE43FD" w:rsidP="00D4429C"/>
    <w:p w:rsidR="000A3494" w:rsidRPr="00FA3F04" w:rsidRDefault="003317A7" w:rsidP="00D4429C">
      <w:r w:rsidRPr="003317A7">
        <w:rPr>
          <w:b/>
        </w:rPr>
        <w:t xml:space="preserve">Apologies: </w:t>
      </w:r>
      <w:r w:rsidR="00C233FD">
        <w:t>SW</w:t>
      </w:r>
      <w:r w:rsidR="005E0B3E">
        <w:t xml:space="preserve">, </w:t>
      </w:r>
      <w:r w:rsidR="00C233FD">
        <w:t>RB</w:t>
      </w:r>
      <w:r w:rsidR="005E0B3E">
        <w:t xml:space="preserve">, </w:t>
      </w:r>
      <w:r w:rsidR="00C233FD">
        <w:t>JB</w:t>
      </w:r>
      <w:r w:rsidR="005E0B3E">
        <w:t xml:space="preserve">, </w:t>
      </w:r>
      <w:r w:rsidR="00C233FD">
        <w:t>YE</w:t>
      </w:r>
      <w:bookmarkStart w:id="0" w:name="_GoBack"/>
      <w:bookmarkEnd w:id="0"/>
    </w:p>
    <w:p w:rsidR="00564EB1" w:rsidRPr="000A3494" w:rsidRDefault="00564EB1" w:rsidP="00D4429C"/>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490"/>
        <w:gridCol w:w="1427"/>
      </w:tblGrid>
      <w:tr w:rsidR="00DD5FF9" w:rsidTr="00564B09">
        <w:tc>
          <w:tcPr>
            <w:tcW w:w="696" w:type="dxa"/>
          </w:tcPr>
          <w:p w:rsidR="00740954" w:rsidRPr="00D164F5" w:rsidRDefault="00740954" w:rsidP="00D164F5">
            <w:pPr>
              <w:jc w:val="center"/>
              <w:rPr>
                <w:b/>
              </w:rPr>
            </w:pPr>
            <w:r w:rsidRPr="00D164F5">
              <w:rPr>
                <w:b/>
              </w:rPr>
              <w:t>Item</w:t>
            </w:r>
          </w:p>
        </w:tc>
        <w:tc>
          <w:tcPr>
            <w:tcW w:w="6490" w:type="dxa"/>
          </w:tcPr>
          <w:p w:rsidR="00740954" w:rsidRPr="00D164F5" w:rsidRDefault="00740954" w:rsidP="00D164F5">
            <w:pPr>
              <w:jc w:val="center"/>
              <w:rPr>
                <w:b/>
              </w:rPr>
            </w:pPr>
            <w:r w:rsidRPr="00D164F5">
              <w:rPr>
                <w:b/>
              </w:rPr>
              <w:t>Description</w:t>
            </w:r>
          </w:p>
        </w:tc>
        <w:tc>
          <w:tcPr>
            <w:tcW w:w="1427" w:type="dxa"/>
          </w:tcPr>
          <w:p w:rsidR="00740954" w:rsidRPr="00D164F5" w:rsidRDefault="00740954" w:rsidP="00D164F5">
            <w:pPr>
              <w:jc w:val="center"/>
              <w:rPr>
                <w:b/>
              </w:rPr>
            </w:pPr>
            <w:r w:rsidRPr="00D164F5">
              <w:rPr>
                <w:b/>
              </w:rPr>
              <w:t>Action</w:t>
            </w:r>
          </w:p>
        </w:tc>
      </w:tr>
      <w:tr w:rsidR="00DD5FF9" w:rsidTr="00564B09">
        <w:trPr>
          <w:trHeight w:val="636"/>
        </w:trPr>
        <w:tc>
          <w:tcPr>
            <w:tcW w:w="696" w:type="dxa"/>
          </w:tcPr>
          <w:p w:rsidR="009B0DC8" w:rsidRDefault="009B0DC8" w:rsidP="00D4429C"/>
          <w:p w:rsidR="00E01724" w:rsidRDefault="00CB5F72" w:rsidP="00D4429C">
            <w:r>
              <w:t>1</w:t>
            </w:r>
            <w:r w:rsidR="00984E6A">
              <w:t>.</w:t>
            </w:r>
            <w:r w:rsidR="00B35EDB">
              <w:t>1</w:t>
            </w:r>
          </w:p>
        </w:tc>
        <w:tc>
          <w:tcPr>
            <w:tcW w:w="6490" w:type="dxa"/>
          </w:tcPr>
          <w:p w:rsidR="009B0DC8" w:rsidRDefault="009B0DC8" w:rsidP="009B0DC8"/>
          <w:p w:rsidR="00E01724" w:rsidRDefault="00C83500" w:rsidP="009B0DC8">
            <w:r>
              <w:t>DS welcomed everyone for attending</w:t>
            </w:r>
            <w:r w:rsidR="006275B1">
              <w:t>.</w:t>
            </w:r>
            <w:r w:rsidR="00CB1E70">
              <w:t xml:space="preserve"> </w:t>
            </w:r>
            <w:r w:rsidR="005E0B3E">
              <w:t>He apologised for having to move the initial meeting date, but stated that it was unavoidable.</w:t>
            </w:r>
          </w:p>
          <w:p w:rsidR="000E6BB7" w:rsidRDefault="000E6BB7" w:rsidP="009B0DC8"/>
        </w:tc>
        <w:tc>
          <w:tcPr>
            <w:tcW w:w="1427" w:type="dxa"/>
          </w:tcPr>
          <w:p w:rsidR="000E6BB7" w:rsidRPr="00160AC7" w:rsidRDefault="000E6BB7" w:rsidP="00D4429C">
            <w:pPr>
              <w:rPr>
                <w:b/>
              </w:rPr>
            </w:pPr>
          </w:p>
        </w:tc>
      </w:tr>
      <w:tr w:rsidR="00DD5FF9" w:rsidTr="00564B09">
        <w:trPr>
          <w:trHeight w:val="1074"/>
        </w:trPr>
        <w:tc>
          <w:tcPr>
            <w:tcW w:w="696" w:type="dxa"/>
          </w:tcPr>
          <w:p w:rsidR="001D08BD" w:rsidRDefault="001D08BD" w:rsidP="0044576F">
            <w:r>
              <w:t>2</w:t>
            </w:r>
          </w:p>
          <w:p w:rsidR="001D08BD" w:rsidRDefault="001D08BD" w:rsidP="0044576F"/>
          <w:p w:rsidR="00EA6B54" w:rsidRPr="003C0A89" w:rsidRDefault="001D08BD" w:rsidP="009B4061">
            <w:r>
              <w:t>2.1</w:t>
            </w:r>
          </w:p>
        </w:tc>
        <w:tc>
          <w:tcPr>
            <w:tcW w:w="6490" w:type="dxa"/>
          </w:tcPr>
          <w:p w:rsidR="001D08BD" w:rsidRDefault="001D08BD" w:rsidP="00A03F8A">
            <w:pPr>
              <w:rPr>
                <w:b/>
              </w:rPr>
            </w:pPr>
            <w:r>
              <w:rPr>
                <w:b/>
              </w:rPr>
              <w:t>Minutes and Matters Arising</w:t>
            </w:r>
          </w:p>
          <w:p w:rsidR="001D08BD" w:rsidRDefault="001D08BD" w:rsidP="00A03F8A">
            <w:pPr>
              <w:rPr>
                <w:b/>
              </w:rPr>
            </w:pPr>
          </w:p>
          <w:p w:rsidR="00B40836" w:rsidRPr="00EE1179" w:rsidRDefault="00B52E56" w:rsidP="009B4061">
            <w:r>
              <w:t xml:space="preserve">The PPG agreed that the </w:t>
            </w:r>
            <w:r w:rsidR="003F26CA">
              <w:t xml:space="preserve">previous </w:t>
            </w:r>
            <w:r>
              <w:t>minutes were accurate.</w:t>
            </w:r>
          </w:p>
        </w:tc>
        <w:tc>
          <w:tcPr>
            <w:tcW w:w="1427" w:type="dxa"/>
          </w:tcPr>
          <w:p w:rsidR="00132033" w:rsidRDefault="00132033" w:rsidP="00AB4F0F">
            <w:pPr>
              <w:rPr>
                <w:b/>
              </w:rPr>
            </w:pPr>
          </w:p>
          <w:p w:rsidR="00B40836" w:rsidRDefault="00B40836" w:rsidP="008122FA">
            <w:pPr>
              <w:rPr>
                <w:b/>
              </w:rPr>
            </w:pPr>
          </w:p>
          <w:p w:rsidR="00DD669C" w:rsidRPr="00A03F8A" w:rsidRDefault="00DD669C" w:rsidP="008122FA">
            <w:pPr>
              <w:rPr>
                <w:b/>
              </w:rPr>
            </w:pPr>
          </w:p>
        </w:tc>
      </w:tr>
      <w:tr w:rsidR="00DD5FF9" w:rsidTr="00564B09">
        <w:trPr>
          <w:trHeight w:val="1113"/>
        </w:trPr>
        <w:tc>
          <w:tcPr>
            <w:tcW w:w="696" w:type="dxa"/>
          </w:tcPr>
          <w:p w:rsidR="001D08BD" w:rsidRDefault="001D08BD" w:rsidP="0044576F">
            <w:r>
              <w:t>3</w:t>
            </w:r>
          </w:p>
          <w:p w:rsidR="00070B3F" w:rsidRDefault="00070B3F" w:rsidP="0044576F"/>
          <w:p w:rsidR="00E32DB1" w:rsidRDefault="001D08BD" w:rsidP="003430DA">
            <w:r>
              <w:t>3.1</w:t>
            </w:r>
          </w:p>
          <w:p w:rsidR="00B40836" w:rsidRDefault="00B40836" w:rsidP="003430DA"/>
          <w:p w:rsidR="00070B3F" w:rsidRDefault="00070B3F" w:rsidP="00564B09"/>
          <w:p w:rsidR="00B0128F" w:rsidRDefault="00B0128F" w:rsidP="00564B09"/>
          <w:p w:rsidR="00B0128F" w:rsidRDefault="00B0128F" w:rsidP="00564B09"/>
          <w:p w:rsidR="00561A35" w:rsidRDefault="00561A35" w:rsidP="00564B09"/>
          <w:p w:rsidR="00B0128F" w:rsidRPr="00BE11BB" w:rsidRDefault="00B0128F" w:rsidP="00564B09">
            <w:r>
              <w:t>3.2</w:t>
            </w:r>
          </w:p>
        </w:tc>
        <w:tc>
          <w:tcPr>
            <w:tcW w:w="6490" w:type="dxa"/>
          </w:tcPr>
          <w:p w:rsidR="001D08BD" w:rsidRDefault="0073698B" w:rsidP="00A03F8A">
            <w:pPr>
              <w:rPr>
                <w:b/>
              </w:rPr>
            </w:pPr>
            <w:r>
              <w:rPr>
                <w:b/>
              </w:rPr>
              <w:t xml:space="preserve">Friends and Family Test </w:t>
            </w:r>
          </w:p>
          <w:p w:rsidR="00B0128F" w:rsidRDefault="00B0128F" w:rsidP="00A03F8A">
            <w:pPr>
              <w:rPr>
                <w:b/>
              </w:rPr>
            </w:pPr>
          </w:p>
          <w:p w:rsidR="00B0128F" w:rsidRPr="00B0128F" w:rsidRDefault="00B0128F" w:rsidP="00A03F8A">
            <w:pPr>
              <w:rPr>
                <w:u w:val="single"/>
              </w:rPr>
            </w:pPr>
            <w:r>
              <w:t xml:space="preserve">DS briefed that the </w:t>
            </w:r>
            <w:r w:rsidR="00561A35">
              <w:t>system for</w:t>
            </w:r>
            <w:r>
              <w:t xml:space="preserve"> reporting FFT responses</w:t>
            </w:r>
            <w:r w:rsidR="00561A35">
              <w:t xml:space="preserve"> to NHS England</w:t>
            </w:r>
            <w:r>
              <w:t xml:space="preserve"> had been withdrawn and this has led many to suspect the initiative has stopped. He suggested that until formal notification was received the responses would continue to be collected and discussed</w:t>
            </w:r>
            <w:r w:rsidR="00561A35">
              <w:t xml:space="preserve"> at the PPG meeting</w:t>
            </w:r>
            <w:r>
              <w:t>.</w:t>
            </w:r>
          </w:p>
          <w:p w:rsidR="00B0128F" w:rsidRDefault="00B0128F" w:rsidP="00A03F8A">
            <w:pPr>
              <w:rPr>
                <w:b/>
                <w:u w:val="single"/>
              </w:rPr>
            </w:pPr>
          </w:p>
          <w:p w:rsidR="00EA6B54" w:rsidRPr="00B33291" w:rsidRDefault="00EA6B54" w:rsidP="00A03F8A">
            <w:pPr>
              <w:rPr>
                <w:b/>
                <w:u w:val="single"/>
              </w:rPr>
            </w:pPr>
            <w:r w:rsidRPr="00B33291">
              <w:rPr>
                <w:b/>
                <w:u w:val="single"/>
              </w:rPr>
              <w:t>FFT Responses from patients (incl. kiosk responses)</w:t>
            </w:r>
          </w:p>
          <w:p w:rsidR="003F26CA" w:rsidRPr="00992ECA" w:rsidRDefault="005E0B3E" w:rsidP="00F15B74">
            <w:r>
              <w:t>The five responses were discussed</w:t>
            </w:r>
            <w:r w:rsidR="003F26CA">
              <w:t>.</w:t>
            </w:r>
            <w:r>
              <w:t xml:space="preserve">  Two were </w:t>
            </w:r>
            <w:r w:rsidR="00561A35">
              <w:t>reported at “</w:t>
            </w:r>
            <w:r>
              <w:t>unlikely</w:t>
            </w:r>
            <w:r w:rsidR="00561A35">
              <w:t>”</w:t>
            </w:r>
            <w:r>
              <w:t xml:space="preserve"> and these were discussed in more detail, although no further action can be taken as both are individual incidents with no contact details.</w:t>
            </w:r>
          </w:p>
        </w:tc>
        <w:tc>
          <w:tcPr>
            <w:tcW w:w="1427" w:type="dxa"/>
          </w:tcPr>
          <w:p w:rsidR="00132033" w:rsidRDefault="00132033" w:rsidP="00FC3B04">
            <w:pPr>
              <w:rPr>
                <w:b/>
              </w:rPr>
            </w:pPr>
          </w:p>
          <w:p w:rsidR="00A8148A" w:rsidRDefault="00A8148A" w:rsidP="00FC3B04">
            <w:pPr>
              <w:rPr>
                <w:b/>
              </w:rPr>
            </w:pPr>
          </w:p>
          <w:p w:rsidR="00A8148A" w:rsidRDefault="00A8148A" w:rsidP="00FC3B04">
            <w:pPr>
              <w:rPr>
                <w:b/>
              </w:rPr>
            </w:pPr>
          </w:p>
          <w:p w:rsidR="00B40836" w:rsidRPr="00430373" w:rsidRDefault="00B40836" w:rsidP="00FC3B04">
            <w:pPr>
              <w:rPr>
                <w:b/>
              </w:rPr>
            </w:pPr>
          </w:p>
        </w:tc>
      </w:tr>
      <w:tr w:rsidR="00DD5FF9" w:rsidTr="00564B09">
        <w:tc>
          <w:tcPr>
            <w:tcW w:w="696" w:type="dxa"/>
            <w:tcBorders>
              <w:right w:val="single" w:sz="4" w:space="0" w:color="auto"/>
            </w:tcBorders>
          </w:tcPr>
          <w:p w:rsidR="004341F9" w:rsidRDefault="00FA0B8A" w:rsidP="00A70696">
            <w:r>
              <w:t>4</w:t>
            </w:r>
          </w:p>
          <w:p w:rsidR="00EA6B54" w:rsidRDefault="00EA6B54" w:rsidP="00A70696"/>
          <w:p w:rsidR="00070B3F" w:rsidRDefault="00070B3F" w:rsidP="00A70696">
            <w:r>
              <w:t>4.1</w:t>
            </w:r>
          </w:p>
          <w:p w:rsidR="00B16580" w:rsidRDefault="00B16580" w:rsidP="00A70696"/>
          <w:p w:rsidR="00B16580" w:rsidRDefault="00B16580" w:rsidP="00A70696"/>
          <w:p w:rsidR="00B81327" w:rsidRDefault="00B81327" w:rsidP="005E0B3E"/>
          <w:p w:rsidR="005E0B3E" w:rsidRDefault="005E0B3E" w:rsidP="005E0B3E"/>
          <w:p w:rsidR="005E0B3E" w:rsidRDefault="005E0B3E" w:rsidP="005E0B3E"/>
          <w:p w:rsidR="005E0B3E" w:rsidRDefault="005E0B3E" w:rsidP="005E0B3E"/>
          <w:p w:rsidR="005E0B3E" w:rsidRDefault="005E0B3E" w:rsidP="005E0B3E"/>
          <w:p w:rsidR="005E0B3E" w:rsidRDefault="005E0B3E" w:rsidP="005E0B3E"/>
          <w:p w:rsidR="005E0B3E" w:rsidRDefault="005E0B3E" w:rsidP="005E0B3E"/>
          <w:p w:rsidR="005E0B3E" w:rsidRDefault="005E0B3E" w:rsidP="005E0B3E"/>
          <w:p w:rsidR="005E0B3E" w:rsidRDefault="005E0B3E" w:rsidP="005E0B3E">
            <w:r>
              <w:t>4.2</w:t>
            </w:r>
          </w:p>
        </w:tc>
        <w:tc>
          <w:tcPr>
            <w:tcW w:w="6490" w:type="dxa"/>
            <w:tcBorders>
              <w:top w:val="single" w:sz="4" w:space="0" w:color="auto"/>
              <w:left w:val="single" w:sz="4" w:space="0" w:color="auto"/>
              <w:bottom w:val="single" w:sz="4" w:space="0" w:color="auto"/>
              <w:right w:val="single" w:sz="4" w:space="0" w:color="auto"/>
            </w:tcBorders>
          </w:tcPr>
          <w:p w:rsidR="00BE11BB" w:rsidRDefault="00BE11BB" w:rsidP="00A92250">
            <w:pPr>
              <w:rPr>
                <w:b/>
              </w:rPr>
            </w:pPr>
            <w:r>
              <w:rPr>
                <w:b/>
              </w:rPr>
              <w:t>Update on On-Going Work Strands</w:t>
            </w:r>
          </w:p>
          <w:p w:rsidR="004341F9" w:rsidRDefault="004341F9" w:rsidP="00A92250">
            <w:pPr>
              <w:rPr>
                <w:b/>
              </w:rPr>
            </w:pPr>
          </w:p>
          <w:p w:rsidR="002340E6" w:rsidRPr="00B33291" w:rsidRDefault="00B33291" w:rsidP="008122FA">
            <w:pPr>
              <w:rPr>
                <w:b/>
                <w:u w:val="single"/>
              </w:rPr>
            </w:pPr>
            <w:r w:rsidRPr="00B33291">
              <w:rPr>
                <w:b/>
                <w:u w:val="single"/>
              </w:rPr>
              <w:t>Patient Newsletter</w:t>
            </w:r>
          </w:p>
          <w:p w:rsidR="005E0B3E" w:rsidRDefault="005E0B3E" w:rsidP="008122FA">
            <w:r>
              <w:t xml:space="preserve">Agreed that the following </w:t>
            </w:r>
            <w:r w:rsidR="00A44ABA">
              <w:t xml:space="preserve">which had been discussed at this meeting </w:t>
            </w:r>
            <w:r>
              <w:t>should be included in the summer letter:</w:t>
            </w:r>
          </w:p>
          <w:p w:rsidR="00B33291" w:rsidRDefault="005E0B3E" w:rsidP="005E0B3E">
            <w:pPr>
              <w:pStyle w:val="ListParagraph"/>
              <w:numPr>
                <w:ilvl w:val="0"/>
                <w:numId w:val="15"/>
              </w:numPr>
            </w:pPr>
            <w:r>
              <w:t>Details of number of GPs working at the surgery</w:t>
            </w:r>
            <w:r w:rsidR="009B4061">
              <w:t>.</w:t>
            </w:r>
          </w:p>
          <w:p w:rsidR="005E0B3E" w:rsidRDefault="005E0B3E" w:rsidP="005E0B3E">
            <w:pPr>
              <w:pStyle w:val="ListParagraph"/>
              <w:numPr>
                <w:ilvl w:val="0"/>
                <w:numId w:val="15"/>
              </w:numPr>
            </w:pPr>
            <w:r>
              <w:t>Details of the number of appointments available.</w:t>
            </w:r>
          </w:p>
          <w:p w:rsidR="005E0B3E" w:rsidRDefault="005E0B3E" w:rsidP="005E0B3E">
            <w:pPr>
              <w:pStyle w:val="ListParagraph"/>
              <w:numPr>
                <w:ilvl w:val="0"/>
                <w:numId w:val="15"/>
              </w:numPr>
            </w:pPr>
            <w:r>
              <w:t>A short explanation of the new telephone system.</w:t>
            </w:r>
          </w:p>
          <w:p w:rsidR="005E0B3E" w:rsidRDefault="005E0B3E" w:rsidP="005E0B3E">
            <w:pPr>
              <w:pStyle w:val="ListParagraph"/>
              <w:numPr>
                <w:ilvl w:val="0"/>
                <w:numId w:val="15"/>
              </w:numPr>
            </w:pPr>
            <w:r>
              <w:t>Details of the new community anchor coach.</w:t>
            </w:r>
          </w:p>
          <w:p w:rsidR="005E0B3E" w:rsidRDefault="005E0B3E" w:rsidP="005E0B3E">
            <w:pPr>
              <w:pStyle w:val="ListParagraph"/>
              <w:numPr>
                <w:ilvl w:val="0"/>
                <w:numId w:val="15"/>
              </w:numPr>
            </w:pPr>
            <w:r>
              <w:t>A day in the life of…. An ongoing summary of various roles within the practice, what they do and how they make a difference.</w:t>
            </w:r>
          </w:p>
          <w:p w:rsidR="00B33291" w:rsidRDefault="00B33291" w:rsidP="008122FA"/>
          <w:p w:rsidR="00A66F61" w:rsidRDefault="00A66F61" w:rsidP="00B81327">
            <w:r>
              <w:rPr>
                <w:b/>
                <w:u w:val="single"/>
              </w:rPr>
              <w:t>Entries in Wakefield Express</w:t>
            </w:r>
          </w:p>
          <w:p w:rsidR="00A66F61" w:rsidRDefault="009B4061" w:rsidP="00B81327">
            <w:r>
              <w:t>Nothing to publish</w:t>
            </w:r>
            <w:r w:rsidR="00A66F61">
              <w:t>.</w:t>
            </w:r>
          </w:p>
          <w:p w:rsidR="00A66F61" w:rsidRPr="00A66F61" w:rsidRDefault="00A66F61" w:rsidP="00CD3396"/>
        </w:tc>
        <w:tc>
          <w:tcPr>
            <w:tcW w:w="1427" w:type="dxa"/>
          </w:tcPr>
          <w:p w:rsidR="007C7158" w:rsidRDefault="007C7158" w:rsidP="00AB510F">
            <w:pPr>
              <w:rPr>
                <w:rStyle w:val="Emphasis"/>
                <w:b/>
                <w:i w:val="0"/>
                <w:iCs w:val="0"/>
              </w:rPr>
            </w:pPr>
          </w:p>
          <w:p w:rsidR="00AB4764" w:rsidRDefault="00AB4764" w:rsidP="00AB510F">
            <w:pPr>
              <w:rPr>
                <w:rStyle w:val="Emphasis"/>
                <w:b/>
                <w:i w:val="0"/>
                <w:iCs w:val="0"/>
              </w:rPr>
            </w:pPr>
          </w:p>
          <w:p w:rsidR="00C83500" w:rsidRDefault="00C83500" w:rsidP="00564B09">
            <w:pPr>
              <w:rPr>
                <w:rStyle w:val="Emphasis"/>
                <w:b/>
                <w:i w:val="0"/>
                <w:iCs w:val="0"/>
              </w:rPr>
            </w:pPr>
          </w:p>
          <w:p w:rsidR="00B81327" w:rsidRDefault="00B81327" w:rsidP="00564B09">
            <w:pPr>
              <w:rPr>
                <w:rStyle w:val="Emphasis"/>
                <w:b/>
                <w:i w:val="0"/>
                <w:iCs w:val="0"/>
              </w:rPr>
            </w:pPr>
          </w:p>
          <w:p w:rsidR="00B81327" w:rsidRDefault="00B81327" w:rsidP="00564B09">
            <w:pPr>
              <w:rPr>
                <w:rStyle w:val="Emphasis"/>
                <w:b/>
                <w:i w:val="0"/>
                <w:iCs w:val="0"/>
              </w:rPr>
            </w:pPr>
          </w:p>
          <w:p w:rsidR="00D10FCC" w:rsidRDefault="00D10FCC" w:rsidP="00564B09">
            <w:pPr>
              <w:rPr>
                <w:rStyle w:val="Emphasis"/>
                <w:b/>
                <w:i w:val="0"/>
                <w:iCs w:val="0"/>
              </w:rPr>
            </w:pPr>
          </w:p>
          <w:p w:rsidR="00E778A7" w:rsidRDefault="00E778A7" w:rsidP="00564B09">
            <w:pPr>
              <w:rPr>
                <w:rStyle w:val="Emphasis"/>
                <w:b/>
                <w:i w:val="0"/>
                <w:iCs w:val="0"/>
              </w:rPr>
            </w:pPr>
          </w:p>
          <w:p w:rsidR="00E778A7" w:rsidRDefault="00E778A7" w:rsidP="00564B09">
            <w:pPr>
              <w:rPr>
                <w:rStyle w:val="Emphasis"/>
                <w:b/>
                <w:i w:val="0"/>
                <w:iCs w:val="0"/>
              </w:rPr>
            </w:pPr>
          </w:p>
          <w:p w:rsidR="005E0B3E" w:rsidRDefault="005E0B3E" w:rsidP="00CD3396">
            <w:pPr>
              <w:rPr>
                <w:rStyle w:val="Emphasis"/>
                <w:b/>
                <w:i w:val="0"/>
                <w:iCs w:val="0"/>
              </w:rPr>
            </w:pPr>
          </w:p>
          <w:p w:rsidR="005E0B3E" w:rsidRDefault="005E0B3E" w:rsidP="00CD3396">
            <w:pPr>
              <w:rPr>
                <w:rStyle w:val="Emphasis"/>
                <w:b/>
                <w:i w:val="0"/>
                <w:iCs w:val="0"/>
              </w:rPr>
            </w:pPr>
          </w:p>
          <w:p w:rsidR="00D10FCC" w:rsidRPr="006E13B4" w:rsidRDefault="00A66F61" w:rsidP="005E0B3E">
            <w:pPr>
              <w:rPr>
                <w:rStyle w:val="Emphasis"/>
                <w:b/>
                <w:i w:val="0"/>
                <w:iCs w:val="0"/>
              </w:rPr>
            </w:pPr>
            <w:r>
              <w:rPr>
                <w:rStyle w:val="Emphasis"/>
                <w:b/>
                <w:i w:val="0"/>
                <w:iCs w:val="0"/>
              </w:rPr>
              <w:t>DS</w:t>
            </w:r>
            <w:r w:rsidR="00CD3396">
              <w:rPr>
                <w:rStyle w:val="Emphasis"/>
                <w:b/>
                <w:i w:val="0"/>
                <w:iCs w:val="0"/>
              </w:rPr>
              <w:t xml:space="preserve"> to </w:t>
            </w:r>
            <w:r w:rsidR="005E0B3E">
              <w:rPr>
                <w:rStyle w:val="Emphasis"/>
                <w:b/>
                <w:i w:val="0"/>
                <w:iCs w:val="0"/>
              </w:rPr>
              <w:t>draft</w:t>
            </w:r>
            <w:r w:rsidR="00CD3396">
              <w:rPr>
                <w:rStyle w:val="Emphasis"/>
                <w:b/>
                <w:i w:val="0"/>
                <w:iCs w:val="0"/>
              </w:rPr>
              <w:t>.</w:t>
            </w:r>
          </w:p>
        </w:tc>
      </w:tr>
      <w:tr w:rsidR="00DD5FF9" w:rsidTr="00564B09">
        <w:tc>
          <w:tcPr>
            <w:tcW w:w="696" w:type="dxa"/>
          </w:tcPr>
          <w:p w:rsidR="00BE11BB" w:rsidRDefault="00967ACB" w:rsidP="00B93B1E">
            <w:r>
              <w:t>5</w:t>
            </w:r>
          </w:p>
          <w:p w:rsidR="004341F9" w:rsidRDefault="004341F9" w:rsidP="00B93B1E"/>
          <w:p w:rsidR="004341F9" w:rsidRDefault="00072733" w:rsidP="00A66F61">
            <w:r>
              <w:t>5.1</w:t>
            </w:r>
          </w:p>
          <w:p w:rsidR="00A66F61" w:rsidRPr="005508D0" w:rsidRDefault="00A66F61" w:rsidP="00A66F61"/>
        </w:tc>
        <w:tc>
          <w:tcPr>
            <w:tcW w:w="6490" w:type="dxa"/>
            <w:shd w:val="clear" w:color="auto" w:fill="auto"/>
          </w:tcPr>
          <w:p w:rsidR="00BE11BB" w:rsidRDefault="00BE11BB" w:rsidP="00880B74">
            <w:pPr>
              <w:rPr>
                <w:b/>
              </w:rPr>
            </w:pPr>
            <w:r>
              <w:rPr>
                <w:b/>
              </w:rPr>
              <w:t>New Work Strands / Patient Driven Initiative</w:t>
            </w:r>
            <w:r w:rsidR="00F53129">
              <w:rPr>
                <w:b/>
              </w:rPr>
              <w:t>s</w:t>
            </w:r>
            <w:r>
              <w:rPr>
                <w:b/>
              </w:rPr>
              <w:t xml:space="preserve"> </w:t>
            </w:r>
          </w:p>
          <w:p w:rsidR="004341F9" w:rsidRDefault="004341F9" w:rsidP="00880B74">
            <w:pPr>
              <w:rPr>
                <w:b/>
              </w:rPr>
            </w:pPr>
          </w:p>
          <w:p w:rsidR="00871364" w:rsidRPr="00793E23" w:rsidRDefault="005E0B3E" w:rsidP="00561A35">
            <w:r>
              <w:t xml:space="preserve">DS briefed that he had had a positive response from the couple that wanted to become members, with Mrs </w:t>
            </w:r>
            <w:proofErr w:type="spellStart"/>
            <w:r>
              <w:t>McG</w:t>
            </w:r>
            <w:proofErr w:type="spellEnd"/>
            <w:r>
              <w:t xml:space="preserve"> stating that she </w:t>
            </w:r>
            <w:r>
              <w:lastRenderedPageBreak/>
              <w:t>would be happy to be a virtual member. This prompte</w:t>
            </w:r>
            <w:r w:rsidR="00A44ABA">
              <w:t>d some discussion about the recent decline in attendees and whether virtual members could be invited if sufficient apologies were received prior to the meeting.</w:t>
            </w:r>
          </w:p>
        </w:tc>
        <w:tc>
          <w:tcPr>
            <w:tcW w:w="1427" w:type="dxa"/>
            <w:tcBorders>
              <w:left w:val="single" w:sz="4" w:space="0" w:color="auto"/>
            </w:tcBorders>
          </w:tcPr>
          <w:p w:rsidR="00AB4764" w:rsidRDefault="00AB4764" w:rsidP="00A70696">
            <w:pPr>
              <w:rPr>
                <w:b/>
              </w:rPr>
            </w:pPr>
          </w:p>
          <w:p w:rsidR="00893DBF" w:rsidRDefault="00893DBF" w:rsidP="00A70696">
            <w:pPr>
              <w:rPr>
                <w:b/>
              </w:rPr>
            </w:pPr>
          </w:p>
          <w:p w:rsidR="00294D35" w:rsidRPr="0003335E" w:rsidRDefault="00294D35" w:rsidP="00A44ABA">
            <w:pPr>
              <w:rPr>
                <w:b/>
              </w:rPr>
            </w:pPr>
            <w:r>
              <w:rPr>
                <w:b/>
              </w:rPr>
              <w:t xml:space="preserve">DS to </w:t>
            </w:r>
            <w:r w:rsidR="00A44ABA">
              <w:rPr>
                <w:b/>
              </w:rPr>
              <w:t xml:space="preserve">invite virtual </w:t>
            </w:r>
            <w:r w:rsidR="00A44ABA">
              <w:rPr>
                <w:b/>
              </w:rPr>
              <w:lastRenderedPageBreak/>
              <w:t>members</w:t>
            </w:r>
          </w:p>
        </w:tc>
      </w:tr>
      <w:tr w:rsidR="00DD5FF9" w:rsidTr="00564B09">
        <w:trPr>
          <w:trHeight w:val="699"/>
        </w:trPr>
        <w:tc>
          <w:tcPr>
            <w:tcW w:w="696" w:type="dxa"/>
          </w:tcPr>
          <w:p w:rsidR="00BE11BB" w:rsidRDefault="00967ACB" w:rsidP="00B93B1E">
            <w:r>
              <w:lastRenderedPageBreak/>
              <w:t>6</w:t>
            </w:r>
          </w:p>
          <w:p w:rsidR="001F0114" w:rsidRDefault="001F0114" w:rsidP="00132033"/>
          <w:p w:rsidR="004F1578" w:rsidRDefault="004341F9" w:rsidP="00132033">
            <w:r>
              <w:t>6.1</w:t>
            </w:r>
          </w:p>
          <w:p w:rsidR="00935B75" w:rsidRDefault="00935B75" w:rsidP="00132033"/>
          <w:p w:rsidR="00935B75" w:rsidRDefault="00935B75" w:rsidP="00132033"/>
          <w:p w:rsidR="00935B75" w:rsidRDefault="00935B75" w:rsidP="00132033"/>
          <w:p w:rsidR="00935B75" w:rsidRDefault="00935B75" w:rsidP="00132033"/>
          <w:p w:rsidR="00880FED" w:rsidRDefault="00880FED" w:rsidP="00132033"/>
          <w:p w:rsidR="00880FED" w:rsidRDefault="00880FED" w:rsidP="00132033"/>
          <w:p w:rsidR="00880FED" w:rsidRDefault="00880FED" w:rsidP="00132033"/>
          <w:p w:rsidR="00880FED" w:rsidRDefault="00880FED" w:rsidP="00132033"/>
          <w:p w:rsidR="00935B75" w:rsidRDefault="00935B75" w:rsidP="00132033">
            <w:r>
              <w:t>6.2</w:t>
            </w:r>
          </w:p>
          <w:p w:rsidR="00821C3B" w:rsidRDefault="00821C3B" w:rsidP="00132033"/>
          <w:p w:rsidR="00821C3B" w:rsidRDefault="00821C3B" w:rsidP="00132033"/>
          <w:p w:rsidR="00E778A7" w:rsidRDefault="00E778A7" w:rsidP="00294D35"/>
          <w:p w:rsidR="00B0128F" w:rsidRDefault="00B0128F" w:rsidP="00294D35"/>
          <w:p w:rsidR="00B0128F" w:rsidRDefault="00B0128F" w:rsidP="00294D35"/>
          <w:p w:rsidR="00B0128F" w:rsidRDefault="00B0128F" w:rsidP="00294D35"/>
          <w:p w:rsidR="00B0128F" w:rsidRDefault="00B0128F" w:rsidP="00294D35"/>
          <w:p w:rsidR="00B0128F" w:rsidRDefault="00B0128F" w:rsidP="00294D35"/>
          <w:p w:rsidR="00B0128F" w:rsidRDefault="00B0128F" w:rsidP="00294D35"/>
          <w:p w:rsidR="00B0128F" w:rsidRDefault="00B0128F" w:rsidP="00294D35"/>
          <w:p w:rsidR="00B0128F" w:rsidRDefault="00B0128F" w:rsidP="00294D35"/>
          <w:p w:rsidR="00B0128F" w:rsidRDefault="00B0128F" w:rsidP="00294D35">
            <w:r>
              <w:t>6.3</w:t>
            </w:r>
          </w:p>
        </w:tc>
        <w:tc>
          <w:tcPr>
            <w:tcW w:w="6490" w:type="dxa"/>
            <w:shd w:val="clear" w:color="auto" w:fill="auto"/>
          </w:tcPr>
          <w:p w:rsidR="00BE11BB" w:rsidRDefault="00BE11BB" w:rsidP="002F02EE">
            <w:pPr>
              <w:rPr>
                <w:b/>
              </w:rPr>
            </w:pPr>
            <w:r>
              <w:rPr>
                <w:b/>
              </w:rPr>
              <w:t>Patient Suggestions</w:t>
            </w:r>
            <w:r w:rsidR="00871364">
              <w:rPr>
                <w:b/>
              </w:rPr>
              <w:t xml:space="preserve"> and Comments</w:t>
            </w:r>
          </w:p>
          <w:p w:rsidR="004341F9" w:rsidRDefault="004341F9" w:rsidP="002F02EE">
            <w:pPr>
              <w:rPr>
                <w:b/>
              </w:rPr>
            </w:pPr>
          </w:p>
          <w:p w:rsidR="00821C3B" w:rsidRDefault="00A44ABA" w:rsidP="00871364">
            <w:r>
              <w:t>The meeting discussed the ongoing access issue</w:t>
            </w:r>
            <w:r w:rsidR="00294D35">
              <w:t>.</w:t>
            </w:r>
            <w:r>
              <w:t xml:space="preserve"> Figures given at this meeting show that there are more than </w:t>
            </w:r>
            <w:r w:rsidR="00880FED">
              <w:t>the recommended number of GPs available and that more than the recommended number of appointments are routinely provided. Therefore the issue is how to manage patient demand.  DS stated that he has worked with the telephone provider and has come up with an improved process. This was demonstrated and viewed as a very positive step by the meeting.</w:t>
            </w:r>
          </w:p>
          <w:p w:rsidR="00935B75" w:rsidRDefault="00935B75" w:rsidP="00871364"/>
          <w:p w:rsidR="00935B75" w:rsidRDefault="00880FED" w:rsidP="00871364">
            <w:r>
              <w:t>SP briefed that she had heard a report on the radio where patients with multiple medications are being prescribed new medications that may have an adverse effect on current ones</w:t>
            </w:r>
            <w:r w:rsidR="00935B75">
              <w:t>.</w:t>
            </w:r>
            <w:r>
              <w:t xml:space="preserve">  DS acknowledged that this is a concern generally, but briefed on a safety nets </w:t>
            </w:r>
            <w:r w:rsidR="00561A35">
              <w:t xml:space="preserve">used </w:t>
            </w:r>
            <w:r>
              <w:t xml:space="preserve">to minimise the risk. Firstly the surgery uses software that prompts the prescriber that the new medication may interact with certain medications and advises a check.  Secondly clinicians are reminded of interactions at Primary Health Care Team meetings and </w:t>
            </w:r>
            <w:r w:rsidR="00561A35">
              <w:t>finally</w:t>
            </w:r>
            <w:r>
              <w:t xml:space="preserve"> the pharmacists in the dispensing chemists are also warned to look out for these. This was generally viewed as good risk management.</w:t>
            </w:r>
          </w:p>
          <w:p w:rsidR="00B0128F" w:rsidRDefault="00B0128F" w:rsidP="00871364"/>
          <w:p w:rsidR="00B0128F" w:rsidRPr="00FB5FCD" w:rsidRDefault="00B0128F" w:rsidP="00871364">
            <w:r>
              <w:t>DS briefed on a patient suggestion that ear suction equipment could be provided in the surgery to stop patients having to go to the hospital to have this done. DS said he would brief this to the partners to see if this was financially viable. He also suggested that this could be discussed at the Federation level.</w:t>
            </w:r>
          </w:p>
        </w:tc>
        <w:tc>
          <w:tcPr>
            <w:tcW w:w="1427" w:type="dxa"/>
            <w:shd w:val="clear" w:color="auto" w:fill="auto"/>
          </w:tcPr>
          <w:p w:rsidR="00AB4764" w:rsidRDefault="00AB4764" w:rsidP="00D658F5">
            <w:pPr>
              <w:rPr>
                <w:b/>
              </w:rPr>
            </w:pPr>
          </w:p>
          <w:p w:rsidR="00AB4764" w:rsidRDefault="00AB4764" w:rsidP="00D658F5">
            <w:pPr>
              <w:rPr>
                <w:b/>
              </w:rPr>
            </w:pPr>
          </w:p>
          <w:p w:rsidR="009169B9" w:rsidRDefault="00880FED" w:rsidP="002340E6">
            <w:pPr>
              <w:rPr>
                <w:b/>
              </w:rPr>
            </w:pPr>
            <w:r>
              <w:rPr>
                <w:b/>
              </w:rPr>
              <w:t>DS to implement and monitor.</w:t>
            </w:r>
          </w:p>
          <w:p w:rsidR="00A62211" w:rsidRDefault="00A62211" w:rsidP="009169B9">
            <w:pPr>
              <w:rPr>
                <w:b/>
              </w:rPr>
            </w:pPr>
          </w:p>
          <w:p w:rsidR="00E778A7" w:rsidRDefault="00E778A7" w:rsidP="009169B9">
            <w:pPr>
              <w:rPr>
                <w:b/>
              </w:rPr>
            </w:pPr>
          </w:p>
          <w:p w:rsidR="00561A35" w:rsidRDefault="00561A35" w:rsidP="009169B9">
            <w:pPr>
              <w:rPr>
                <w:b/>
              </w:rPr>
            </w:pPr>
          </w:p>
          <w:p w:rsidR="00561A35" w:rsidRDefault="00561A35" w:rsidP="009169B9">
            <w:pPr>
              <w:rPr>
                <w:b/>
              </w:rPr>
            </w:pPr>
          </w:p>
          <w:p w:rsidR="00561A35" w:rsidRDefault="00561A35" w:rsidP="009169B9">
            <w:pPr>
              <w:rPr>
                <w:b/>
              </w:rPr>
            </w:pPr>
          </w:p>
          <w:p w:rsidR="00561A35" w:rsidRDefault="00561A35" w:rsidP="009169B9">
            <w:pPr>
              <w:rPr>
                <w:b/>
              </w:rPr>
            </w:pPr>
            <w:r>
              <w:rPr>
                <w:b/>
              </w:rPr>
              <w:t>DS to remind GPs at the next PHCT meeting.</w:t>
            </w:r>
          </w:p>
          <w:p w:rsidR="00561A35" w:rsidRDefault="00561A35" w:rsidP="009169B9">
            <w:pPr>
              <w:rPr>
                <w:b/>
              </w:rPr>
            </w:pPr>
          </w:p>
          <w:p w:rsidR="00561A35" w:rsidRDefault="00561A35" w:rsidP="009169B9">
            <w:pPr>
              <w:rPr>
                <w:b/>
              </w:rPr>
            </w:pPr>
          </w:p>
          <w:p w:rsidR="00561A35" w:rsidRDefault="00561A35" w:rsidP="009169B9">
            <w:pPr>
              <w:rPr>
                <w:b/>
              </w:rPr>
            </w:pPr>
          </w:p>
          <w:p w:rsidR="00561A35" w:rsidRDefault="00561A35" w:rsidP="009169B9">
            <w:pPr>
              <w:rPr>
                <w:b/>
              </w:rPr>
            </w:pPr>
          </w:p>
          <w:p w:rsidR="00561A35" w:rsidRDefault="00561A35" w:rsidP="009169B9">
            <w:pPr>
              <w:rPr>
                <w:b/>
              </w:rPr>
            </w:pPr>
          </w:p>
          <w:p w:rsidR="00561A35" w:rsidRDefault="00561A35" w:rsidP="009169B9">
            <w:pPr>
              <w:rPr>
                <w:b/>
              </w:rPr>
            </w:pPr>
          </w:p>
          <w:p w:rsidR="00561A35" w:rsidRDefault="00561A35" w:rsidP="009169B9">
            <w:pPr>
              <w:rPr>
                <w:b/>
              </w:rPr>
            </w:pPr>
          </w:p>
          <w:p w:rsidR="00561A35" w:rsidRPr="00CF6A07" w:rsidRDefault="00561A35" w:rsidP="009169B9">
            <w:pPr>
              <w:rPr>
                <w:b/>
              </w:rPr>
            </w:pPr>
            <w:r>
              <w:rPr>
                <w:b/>
              </w:rPr>
              <w:t>DS to feedback</w:t>
            </w:r>
          </w:p>
        </w:tc>
      </w:tr>
      <w:tr w:rsidR="00DD5FF9" w:rsidTr="00564B09">
        <w:trPr>
          <w:trHeight w:val="558"/>
        </w:trPr>
        <w:tc>
          <w:tcPr>
            <w:tcW w:w="696" w:type="dxa"/>
          </w:tcPr>
          <w:p w:rsidR="00BE11BB" w:rsidRDefault="00967ACB" w:rsidP="00863815">
            <w:r>
              <w:t>7</w:t>
            </w:r>
          </w:p>
          <w:p w:rsidR="00516CB7" w:rsidRDefault="00516CB7" w:rsidP="007A38AA"/>
          <w:p w:rsidR="007F6FB2" w:rsidRDefault="007F6FB2" w:rsidP="00EF6AFA">
            <w:r>
              <w:t>7.1</w:t>
            </w:r>
          </w:p>
          <w:p w:rsidR="00880FED" w:rsidRDefault="00880FED" w:rsidP="00EF6AFA"/>
          <w:p w:rsidR="00880FED" w:rsidRDefault="00880FED" w:rsidP="00EF6AFA"/>
          <w:p w:rsidR="00880FED" w:rsidRDefault="00880FED" w:rsidP="00EF6AFA"/>
          <w:p w:rsidR="00880FED" w:rsidRDefault="00880FED" w:rsidP="00EF6AFA">
            <w:r>
              <w:t>7.1.1</w:t>
            </w:r>
          </w:p>
          <w:p w:rsidR="00727732" w:rsidRDefault="00727732" w:rsidP="00EF6AFA"/>
          <w:p w:rsidR="00727732" w:rsidRDefault="00727732" w:rsidP="00EF6AFA"/>
          <w:p w:rsidR="00D10FCC" w:rsidRDefault="00D10FCC" w:rsidP="00EF6AFA"/>
          <w:p w:rsidR="00D10FCC" w:rsidRDefault="00D10FCC" w:rsidP="00EF6AFA"/>
          <w:p w:rsidR="00D10FCC" w:rsidRDefault="00D10FCC" w:rsidP="00EF6AFA"/>
          <w:p w:rsidR="00935B75" w:rsidRDefault="00935B75" w:rsidP="00EF6AFA"/>
          <w:p w:rsidR="00935B75" w:rsidRDefault="00935B75" w:rsidP="00EF6AFA"/>
          <w:p w:rsidR="00D10FCC" w:rsidRDefault="00D10FCC" w:rsidP="00EF6AFA"/>
          <w:p w:rsidR="00386995" w:rsidRDefault="00386995" w:rsidP="00EF6AFA"/>
          <w:p w:rsidR="00386995" w:rsidRDefault="00386995" w:rsidP="00EF6AFA"/>
          <w:p w:rsidR="00386995" w:rsidRDefault="00386995" w:rsidP="00EF6AFA"/>
          <w:p w:rsidR="00386995" w:rsidRDefault="00386995" w:rsidP="00EF6AFA"/>
          <w:p w:rsidR="00386995" w:rsidRDefault="00386995" w:rsidP="00EF6AFA">
            <w:r>
              <w:t>7.1.2</w:t>
            </w:r>
          </w:p>
          <w:p w:rsidR="00955188" w:rsidRDefault="00955188" w:rsidP="00EF6AFA"/>
          <w:p w:rsidR="00955188" w:rsidRDefault="00955188" w:rsidP="00EF6AFA"/>
          <w:p w:rsidR="00955188" w:rsidRDefault="00955188" w:rsidP="00EF6AFA"/>
          <w:p w:rsidR="00955188" w:rsidRDefault="00955188" w:rsidP="00EF6AFA"/>
          <w:p w:rsidR="00955188" w:rsidRDefault="00955188" w:rsidP="00EF6AFA"/>
          <w:p w:rsidR="00955188" w:rsidRDefault="00955188" w:rsidP="00EF6AFA"/>
          <w:p w:rsidR="00955188" w:rsidRDefault="00955188" w:rsidP="00EF6AFA"/>
          <w:p w:rsidR="00955188" w:rsidRDefault="00955188" w:rsidP="00EF6AFA"/>
          <w:p w:rsidR="00955188" w:rsidRDefault="00955188" w:rsidP="00EF6AFA"/>
          <w:p w:rsidR="00955188" w:rsidRDefault="00955188" w:rsidP="00EF6AFA"/>
          <w:p w:rsidR="00955188" w:rsidRDefault="00955188" w:rsidP="00EF6AFA"/>
          <w:p w:rsidR="00FC3275" w:rsidRDefault="00FC3275" w:rsidP="00EF6AFA"/>
          <w:p w:rsidR="00955188" w:rsidRDefault="00955188" w:rsidP="00EF6AFA">
            <w:r>
              <w:t>7.1.3</w:t>
            </w:r>
          </w:p>
          <w:p w:rsidR="00D10FCC" w:rsidRDefault="00D10FCC" w:rsidP="00EF6AFA"/>
          <w:p w:rsidR="00D10FCC" w:rsidRDefault="00D10FCC" w:rsidP="00EF6AFA"/>
          <w:p w:rsidR="002F07D3" w:rsidRDefault="002F07D3" w:rsidP="00F15B74"/>
          <w:p w:rsidR="00955188" w:rsidRDefault="00955188" w:rsidP="00F15B74"/>
          <w:p w:rsidR="00955188" w:rsidRDefault="00955188" w:rsidP="00F15B74"/>
          <w:p w:rsidR="00955188" w:rsidRDefault="00955188" w:rsidP="00F15B74"/>
          <w:p w:rsidR="00955188" w:rsidRDefault="00955188" w:rsidP="00F15B74"/>
          <w:p w:rsidR="00FC3275" w:rsidRDefault="00FC3275" w:rsidP="00F15B74"/>
          <w:p w:rsidR="00955188" w:rsidRDefault="00955188" w:rsidP="00F15B74">
            <w:r>
              <w:t>7.1.4</w:t>
            </w:r>
          </w:p>
          <w:p w:rsidR="006B50CF" w:rsidRDefault="006B50CF" w:rsidP="00F15B74"/>
          <w:p w:rsidR="006B50CF" w:rsidRDefault="006B50CF" w:rsidP="00F15B74"/>
          <w:p w:rsidR="006B50CF" w:rsidRDefault="006B50CF" w:rsidP="00F15B74"/>
          <w:p w:rsidR="006B50CF" w:rsidRDefault="006B50CF" w:rsidP="00F15B74"/>
          <w:p w:rsidR="006B50CF" w:rsidRDefault="006B50CF" w:rsidP="00F15B74"/>
          <w:p w:rsidR="006B50CF" w:rsidRDefault="006B50CF" w:rsidP="00F15B74">
            <w:r>
              <w:t>7.2</w:t>
            </w:r>
          </w:p>
          <w:p w:rsidR="006B50CF" w:rsidRDefault="006B50CF" w:rsidP="00F15B74"/>
          <w:p w:rsidR="006B50CF" w:rsidRDefault="006B50CF" w:rsidP="00F15B74"/>
          <w:p w:rsidR="006B50CF" w:rsidRDefault="006B50CF" w:rsidP="00F15B74"/>
          <w:p w:rsidR="006B50CF" w:rsidRDefault="006B50CF" w:rsidP="00F15B74"/>
          <w:p w:rsidR="006B50CF" w:rsidRDefault="006B50CF" w:rsidP="00F15B74"/>
          <w:p w:rsidR="006B50CF" w:rsidRPr="00436F61" w:rsidRDefault="006B50CF" w:rsidP="00F15B74">
            <w:r>
              <w:t>7.3</w:t>
            </w:r>
          </w:p>
        </w:tc>
        <w:tc>
          <w:tcPr>
            <w:tcW w:w="6490" w:type="dxa"/>
            <w:shd w:val="clear" w:color="auto" w:fill="auto"/>
          </w:tcPr>
          <w:p w:rsidR="00BE11BB" w:rsidRDefault="00BE11BB" w:rsidP="00863815">
            <w:pPr>
              <w:rPr>
                <w:b/>
              </w:rPr>
            </w:pPr>
            <w:r>
              <w:rPr>
                <w:b/>
              </w:rPr>
              <w:lastRenderedPageBreak/>
              <w:t>News from the Practice / Network / CCG / DH</w:t>
            </w:r>
          </w:p>
          <w:p w:rsidR="00525235" w:rsidRDefault="00525235" w:rsidP="001C4639">
            <w:pPr>
              <w:tabs>
                <w:tab w:val="left" w:pos="3630"/>
              </w:tabs>
            </w:pPr>
          </w:p>
          <w:p w:rsidR="00395B5A" w:rsidRDefault="00880FED" w:rsidP="008C604B">
            <w:pPr>
              <w:tabs>
                <w:tab w:val="left" w:pos="3630"/>
              </w:tabs>
            </w:pPr>
            <w:r>
              <w:t>DS briefed on the partners</w:t>
            </w:r>
            <w:r w:rsidR="00561A35">
              <w:t>’</w:t>
            </w:r>
            <w:r>
              <w:t xml:space="preserve"> </w:t>
            </w:r>
            <w:r w:rsidR="00561A35">
              <w:t xml:space="preserve">recent </w:t>
            </w:r>
            <w:r>
              <w:t>strategic planning “away day” when the 3 – 5 year plan is formulated. He briefed on the following:</w:t>
            </w:r>
          </w:p>
          <w:p w:rsidR="002F07D3" w:rsidRDefault="002F07D3" w:rsidP="008C604B">
            <w:pPr>
              <w:tabs>
                <w:tab w:val="left" w:pos="3630"/>
              </w:tabs>
            </w:pPr>
          </w:p>
          <w:p w:rsidR="00880FED" w:rsidRDefault="00561A35" w:rsidP="008C604B">
            <w:pPr>
              <w:tabs>
                <w:tab w:val="left" w:pos="3630"/>
              </w:tabs>
            </w:pPr>
            <w:r w:rsidRPr="00561A35">
              <w:rPr>
                <w:u w:val="single"/>
              </w:rPr>
              <w:t>Number of GPs</w:t>
            </w:r>
            <w:r>
              <w:t xml:space="preserve">. </w:t>
            </w:r>
            <w:r w:rsidR="00880FED">
              <w:t xml:space="preserve">The widely accepted formula for calculating the number of GPs required is 0.58 GPs per 1000 patients. This would mean that to service the </w:t>
            </w:r>
            <w:r>
              <w:t xml:space="preserve">patient </w:t>
            </w:r>
            <w:r w:rsidR="00880FED">
              <w:t>list of 14,100 patients Lupset Surgery would require 8.18 GPs</w:t>
            </w:r>
            <w:r w:rsidR="00386995">
              <w:t xml:space="preserve">.  We currently have 8.26.  </w:t>
            </w:r>
            <w:r>
              <w:t xml:space="preserve">Like </w:t>
            </w:r>
            <w:r w:rsidR="00386995">
              <w:t xml:space="preserve">many practices we have also recruited 2 Advanced Nurse Practitioners </w:t>
            </w:r>
            <w:r w:rsidR="006B50CF">
              <w:t xml:space="preserve">(ANP) </w:t>
            </w:r>
            <w:r w:rsidR="00386995">
              <w:t xml:space="preserve">to see some patients with minor </w:t>
            </w:r>
            <w:r>
              <w:t xml:space="preserve">clinical </w:t>
            </w:r>
            <w:r w:rsidR="00386995">
              <w:t>issues that would have traditionally been seen by a GP</w:t>
            </w:r>
            <w:r>
              <w:t>. This has h</w:t>
            </w:r>
            <w:r w:rsidR="00386995">
              <w:t>elped</w:t>
            </w:r>
            <w:r>
              <w:t xml:space="preserve"> significantly</w:t>
            </w:r>
            <w:r w:rsidR="00386995">
              <w:t xml:space="preserve">.   When these are added to the </w:t>
            </w:r>
            <w:r>
              <w:t>equation</w:t>
            </w:r>
            <w:r w:rsidR="00386995">
              <w:t xml:space="preserve"> </w:t>
            </w:r>
            <w:r>
              <w:t>the total</w:t>
            </w:r>
            <w:r w:rsidR="00386995">
              <w:t xml:space="preserve"> ris</w:t>
            </w:r>
            <w:r>
              <w:t xml:space="preserve">es to 10.26.  Even when the ‘non </w:t>
            </w:r>
            <w:r w:rsidR="00386995">
              <w:t>patient facing</w:t>
            </w:r>
            <w:r>
              <w:t>’</w:t>
            </w:r>
            <w:r w:rsidR="00386995">
              <w:t xml:space="preserve"> clinical leadership/governance </w:t>
            </w:r>
            <w:r>
              <w:t>responsibilities</w:t>
            </w:r>
            <w:r w:rsidR="00386995">
              <w:t xml:space="preserve"> are taken into consideration (</w:t>
            </w:r>
            <w:proofErr w:type="spellStart"/>
            <w:r w:rsidR="00386995">
              <w:t>ie</w:t>
            </w:r>
            <w:proofErr w:type="spellEnd"/>
            <w:r w:rsidR="00386995">
              <w:t xml:space="preserve"> 2 </w:t>
            </w:r>
            <w:r>
              <w:t xml:space="preserve">of our </w:t>
            </w:r>
            <w:r w:rsidR="00386995">
              <w:t xml:space="preserve">GPs work part time in the CCG) the figure </w:t>
            </w:r>
            <w:r>
              <w:t>is</w:t>
            </w:r>
            <w:r w:rsidR="00386995">
              <w:t xml:space="preserve"> still 9.89, some 21% above the recommended figure.</w:t>
            </w:r>
          </w:p>
          <w:p w:rsidR="00386995" w:rsidRDefault="00386995" w:rsidP="008C604B">
            <w:pPr>
              <w:tabs>
                <w:tab w:val="left" w:pos="3630"/>
              </w:tabs>
            </w:pPr>
          </w:p>
          <w:p w:rsidR="00386995" w:rsidRDefault="00561A35" w:rsidP="008C604B">
            <w:pPr>
              <w:tabs>
                <w:tab w:val="left" w:pos="3630"/>
              </w:tabs>
            </w:pPr>
            <w:r w:rsidRPr="00561A35">
              <w:rPr>
                <w:u w:val="single"/>
              </w:rPr>
              <w:t>Number of Appointments</w:t>
            </w:r>
            <w:r>
              <w:t xml:space="preserve">. </w:t>
            </w:r>
            <w:r w:rsidR="00386995" w:rsidRPr="00561A35">
              <w:t>Again</w:t>
            </w:r>
            <w:r w:rsidR="00386995">
              <w:t xml:space="preserve"> the widely accepted way to calculate the required number of appointments </w:t>
            </w:r>
            <w:r>
              <w:t>for a</w:t>
            </w:r>
            <w:r w:rsidR="00386995">
              <w:t xml:space="preserve"> week is 72 appointments per 1000 patients. Therefore our</w:t>
            </w:r>
            <w:r w:rsidR="00955188">
              <w:t xml:space="preserve"> 14,100 patients should require</w:t>
            </w:r>
            <w:r w:rsidR="00386995">
              <w:t xml:space="preserve"> </w:t>
            </w:r>
            <w:r w:rsidR="00955188">
              <w:t xml:space="preserve">1,015 appointments each week.  DS briefed </w:t>
            </w:r>
            <w:r>
              <w:t xml:space="preserve">that, due to a particularly bad flu season, </w:t>
            </w:r>
            <w:r w:rsidR="00955188">
              <w:t>the first 4 months of this year has seen the highest demand for appointments in recent years.  Despite this of the first 16 weeks of the year the average number of appointments each week was 1141, some 12% more than is recommended.  He did point out that</w:t>
            </w:r>
            <w:r w:rsidR="00FC3275">
              <w:t>,</w:t>
            </w:r>
            <w:r w:rsidR="00955188">
              <w:t xml:space="preserve"> due to short notice staff illness</w:t>
            </w:r>
            <w:r w:rsidR="00FC3275">
              <w:t>es,</w:t>
            </w:r>
            <w:r w:rsidR="00955188">
              <w:t xml:space="preserve"> </w:t>
            </w:r>
            <w:r w:rsidR="00FC3275">
              <w:t>this</w:t>
            </w:r>
            <w:r w:rsidR="00955188">
              <w:t xml:space="preserve"> number was not provided on 2 occasions, although even then only 10 appointments </w:t>
            </w:r>
            <w:r w:rsidR="00FC3275">
              <w:t>fewer than the recommended amount</w:t>
            </w:r>
            <w:r w:rsidR="00955188">
              <w:t xml:space="preserve"> per day were provided.</w:t>
            </w:r>
          </w:p>
          <w:p w:rsidR="00955188" w:rsidRDefault="00955188" w:rsidP="008C604B">
            <w:pPr>
              <w:tabs>
                <w:tab w:val="left" w:pos="3630"/>
              </w:tabs>
            </w:pPr>
          </w:p>
          <w:p w:rsidR="00955188" w:rsidRDefault="00955188" w:rsidP="008C604B">
            <w:pPr>
              <w:tabs>
                <w:tab w:val="left" w:pos="3630"/>
              </w:tabs>
            </w:pPr>
            <w:r>
              <w:t xml:space="preserve">Patients who </w:t>
            </w:r>
            <w:r w:rsidR="00FC3275">
              <w:t>do</w:t>
            </w:r>
            <w:r>
              <w:t xml:space="preserve"> not attend </w:t>
            </w:r>
            <w:r w:rsidR="00FC3275">
              <w:t xml:space="preserve">appointments </w:t>
            </w:r>
            <w:r>
              <w:t xml:space="preserve">(DNA) </w:t>
            </w:r>
            <w:r w:rsidR="00B0128F">
              <w:t>numbers are</w:t>
            </w:r>
            <w:r>
              <w:t xml:space="preserve"> creeping back up, particularly amongst those contacted by the practice as a result of diagnostic tests.  DS briefed that the partners had agreed to write to the</w:t>
            </w:r>
            <w:r w:rsidR="00FC3275">
              <w:t>se</w:t>
            </w:r>
            <w:r>
              <w:t xml:space="preserve"> patients expressing concern that they were not engaging for important clinical discussions, but warning them that </w:t>
            </w:r>
            <w:r w:rsidR="00FC3275">
              <w:t>by not doing so they risk</w:t>
            </w:r>
            <w:r>
              <w:t xml:space="preserve"> breaking the GP / patient relationship and action may be required </w:t>
            </w:r>
            <w:r w:rsidR="00FC3275">
              <w:t>against</w:t>
            </w:r>
            <w:r>
              <w:t xml:space="preserve"> routine offenders.</w:t>
            </w:r>
          </w:p>
          <w:p w:rsidR="00955188" w:rsidRDefault="00955188" w:rsidP="008C604B">
            <w:pPr>
              <w:tabs>
                <w:tab w:val="left" w:pos="3630"/>
              </w:tabs>
            </w:pPr>
          </w:p>
          <w:p w:rsidR="00386995" w:rsidRDefault="00955188" w:rsidP="008C604B">
            <w:pPr>
              <w:tabs>
                <w:tab w:val="left" w:pos="3630"/>
              </w:tabs>
            </w:pPr>
            <w:r>
              <w:t xml:space="preserve">DS briefed on the new system to manage acute demand on the day.  The duty GP and the </w:t>
            </w:r>
            <w:r w:rsidR="006B50CF">
              <w:t xml:space="preserve">ANP will work together as a team to triage and prioritise requests </w:t>
            </w:r>
            <w:r w:rsidR="00FC3275">
              <w:t>which</w:t>
            </w:r>
            <w:r w:rsidR="006B50CF">
              <w:t xml:space="preserve"> are deemed urgent for that day by the patient. It is hoped that this will deal with the same day demand in a more efficient way.</w:t>
            </w:r>
          </w:p>
          <w:p w:rsidR="006B50CF" w:rsidRDefault="006B50CF" w:rsidP="008C604B">
            <w:pPr>
              <w:tabs>
                <w:tab w:val="left" w:pos="3630"/>
              </w:tabs>
            </w:pPr>
          </w:p>
          <w:p w:rsidR="006B50CF" w:rsidRPr="00955188" w:rsidRDefault="006B50CF" w:rsidP="008C604B">
            <w:pPr>
              <w:tabs>
                <w:tab w:val="left" w:pos="3630"/>
              </w:tabs>
            </w:pPr>
            <w:r>
              <w:t xml:space="preserve">DS briefed that 21 – 25 May is dementia awareness week and asked if the PPG members wanted to do anything special to </w:t>
            </w:r>
            <w:r w:rsidR="00FC3275">
              <w:t>promote</w:t>
            </w:r>
            <w:r>
              <w:t xml:space="preserve"> this. After discussion it was agreed that the practice should raise awareness through posters and any other material that may be freely available.</w:t>
            </w:r>
          </w:p>
          <w:p w:rsidR="00880FED" w:rsidRDefault="00880FED" w:rsidP="008C604B">
            <w:pPr>
              <w:tabs>
                <w:tab w:val="left" w:pos="3630"/>
              </w:tabs>
              <w:rPr>
                <w:b/>
                <w:u w:val="single"/>
              </w:rPr>
            </w:pPr>
          </w:p>
          <w:p w:rsidR="00517BF4" w:rsidRDefault="00F15B74" w:rsidP="00517BF4">
            <w:pPr>
              <w:tabs>
                <w:tab w:val="left" w:pos="3630"/>
              </w:tabs>
              <w:rPr>
                <w:b/>
                <w:u w:val="single"/>
              </w:rPr>
            </w:pPr>
            <w:r>
              <w:rPr>
                <w:b/>
                <w:u w:val="single"/>
              </w:rPr>
              <w:t>Waterton Road Hub</w:t>
            </w:r>
          </w:p>
          <w:p w:rsidR="00517BF4" w:rsidRDefault="006B50CF" w:rsidP="00395B5A">
            <w:pPr>
              <w:tabs>
                <w:tab w:val="left" w:pos="3630"/>
              </w:tabs>
            </w:pPr>
            <w:r>
              <w:t>A member asked DS about the hub and he gave an update stating that a number of patients had been referred</w:t>
            </w:r>
            <w:r w:rsidR="002F07D3">
              <w:t>.</w:t>
            </w:r>
            <w:r w:rsidR="00F15B74">
              <w:t xml:space="preserve">  </w:t>
            </w:r>
          </w:p>
          <w:p w:rsidR="00A62211" w:rsidRPr="0009635A" w:rsidRDefault="00A62211" w:rsidP="00395B5A">
            <w:pPr>
              <w:tabs>
                <w:tab w:val="left" w:pos="3630"/>
              </w:tabs>
            </w:pPr>
          </w:p>
        </w:tc>
        <w:tc>
          <w:tcPr>
            <w:tcW w:w="1427" w:type="dxa"/>
            <w:shd w:val="clear" w:color="auto" w:fill="auto"/>
          </w:tcPr>
          <w:p w:rsidR="007C7158" w:rsidRDefault="007C7158" w:rsidP="00354C10">
            <w:pPr>
              <w:rPr>
                <w:b/>
              </w:rPr>
            </w:pPr>
          </w:p>
          <w:p w:rsidR="00516CB7" w:rsidRDefault="00516CB7" w:rsidP="00354C10">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517BF4" w:rsidRDefault="00517BF4" w:rsidP="008C604B">
            <w:pPr>
              <w:rPr>
                <w:b/>
              </w:rPr>
            </w:pPr>
          </w:p>
          <w:p w:rsidR="00F059FE" w:rsidRDefault="00F059FE" w:rsidP="008C604B">
            <w:pPr>
              <w:rPr>
                <w:b/>
              </w:rPr>
            </w:pPr>
          </w:p>
          <w:p w:rsidR="00F059FE" w:rsidRDefault="00F059FE" w:rsidP="008C604B">
            <w:pPr>
              <w:rPr>
                <w:b/>
              </w:rPr>
            </w:pPr>
          </w:p>
          <w:p w:rsidR="00F059FE" w:rsidRDefault="00F059FE" w:rsidP="008C604B">
            <w:pPr>
              <w:rPr>
                <w:b/>
              </w:rPr>
            </w:pPr>
          </w:p>
          <w:p w:rsidR="00517BF4" w:rsidRDefault="00517BF4" w:rsidP="008C604B">
            <w:pPr>
              <w:rPr>
                <w:b/>
              </w:rPr>
            </w:pPr>
          </w:p>
          <w:p w:rsidR="002F07D3" w:rsidRDefault="002F07D3" w:rsidP="008C604B">
            <w:pPr>
              <w:rPr>
                <w:b/>
              </w:rPr>
            </w:pPr>
          </w:p>
          <w:p w:rsidR="002F07D3" w:rsidRPr="006E13B4" w:rsidRDefault="002F07D3" w:rsidP="008C604B">
            <w:pPr>
              <w:rPr>
                <w:b/>
              </w:rPr>
            </w:pPr>
          </w:p>
        </w:tc>
      </w:tr>
      <w:tr w:rsidR="005E1790" w:rsidTr="00564B09">
        <w:trPr>
          <w:trHeight w:val="558"/>
        </w:trPr>
        <w:tc>
          <w:tcPr>
            <w:tcW w:w="696" w:type="dxa"/>
          </w:tcPr>
          <w:p w:rsidR="005E1790" w:rsidRDefault="005E1790" w:rsidP="00863815">
            <w:r>
              <w:lastRenderedPageBreak/>
              <w:t>8</w:t>
            </w:r>
          </w:p>
          <w:p w:rsidR="004E72EC" w:rsidRDefault="004E72EC" w:rsidP="00863815"/>
          <w:p w:rsidR="005E1790" w:rsidRDefault="005E1790" w:rsidP="00863815">
            <w:r>
              <w:t>8.1</w:t>
            </w:r>
          </w:p>
          <w:p w:rsidR="00552E47" w:rsidRDefault="00552E47" w:rsidP="00863815"/>
          <w:p w:rsidR="00E21861" w:rsidRDefault="00E21861" w:rsidP="00395B5A"/>
        </w:tc>
        <w:tc>
          <w:tcPr>
            <w:tcW w:w="6490" w:type="dxa"/>
            <w:shd w:val="clear" w:color="auto" w:fill="auto"/>
          </w:tcPr>
          <w:p w:rsidR="005E1790" w:rsidRDefault="005E1790" w:rsidP="00863815">
            <w:pPr>
              <w:rPr>
                <w:b/>
              </w:rPr>
            </w:pPr>
            <w:r>
              <w:rPr>
                <w:b/>
              </w:rPr>
              <w:t>Staff updates</w:t>
            </w:r>
          </w:p>
          <w:p w:rsidR="00757C5A" w:rsidRDefault="00757C5A" w:rsidP="00564B09"/>
          <w:p w:rsidR="002F07D3" w:rsidRPr="00757C5A" w:rsidRDefault="006B50CF" w:rsidP="00FC3275">
            <w:r>
              <w:t>DS briefed on the recruitment, stating that 3 apprentices had been recruited and 2 were already undergoing training</w:t>
            </w:r>
            <w:r w:rsidR="00F15B74">
              <w:t>.</w:t>
            </w:r>
            <w:r>
              <w:t xml:space="preserve">  The p/t receptionist had given backword and so this post is currently not filled. However as there are sufficient apprentices this will be reviewed later in the year.</w:t>
            </w:r>
          </w:p>
        </w:tc>
        <w:tc>
          <w:tcPr>
            <w:tcW w:w="1427" w:type="dxa"/>
            <w:shd w:val="clear" w:color="auto" w:fill="auto"/>
          </w:tcPr>
          <w:p w:rsidR="005E1790" w:rsidRPr="006E13B4" w:rsidRDefault="005E1790" w:rsidP="00EB74B0">
            <w:pPr>
              <w:rPr>
                <w:b/>
              </w:rPr>
            </w:pPr>
          </w:p>
        </w:tc>
      </w:tr>
      <w:tr w:rsidR="00DD5FF9" w:rsidTr="00564B09">
        <w:trPr>
          <w:trHeight w:val="1107"/>
        </w:trPr>
        <w:tc>
          <w:tcPr>
            <w:tcW w:w="696" w:type="dxa"/>
          </w:tcPr>
          <w:p w:rsidR="00FB5FCD" w:rsidRDefault="005E1790" w:rsidP="0009635A">
            <w:r>
              <w:t>9</w:t>
            </w:r>
          </w:p>
          <w:p w:rsidR="004E72EC" w:rsidRDefault="004E72EC" w:rsidP="0009635A"/>
          <w:p w:rsidR="008B6191" w:rsidRDefault="005E1790" w:rsidP="00B0128F">
            <w:r>
              <w:t>9</w:t>
            </w:r>
            <w:r w:rsidR="00C342B9">
              <w:t>.1</w:t>
            </w:r>
          </w:p>
        </w:tc>
        <w:tc>
          <w:tcPr>
            <w:tcW w:w="6490" w:type="dxa"/>
            <w:shd w:val="clear" w:color="auto" w:fill="auto"/>
          </w:tcPr>
          <w:p w:rsidR="00BE11BB" w:rsidRDefault="00BE11BB" w:rsidP="00A81497">
            <w:pPr>
              <w:rPr>
                <w:b/>
              </w:rPr>
            </w:pPr>
            <w:r>
              <w:rPr>
                <w:b/>
              </w:rPr>
              <w:t>Charity Update</w:t>
            </w:r>
          </w:p>
          <w:p w:rsidR="00727732" w:rsidRDefault="00727732" w:rsidP="008C604B"/>
          <w:p w:rsidR="00F15B74" w:rsidRPr="00072733" w:rsidRDefault="008216BD" w:rsidP="00B0128F">
            <w:r>
              <w:t xml:space="preserve">As there were not many members attending it was agreed to </w:t>
            </w:r>
            <w:r w:rsidR="00B0128F">
              <w:t xml:space="preserve">defer the decision </w:t>
            </w:r>
            <w:r>
              <w:t>until the next meeting</w:t>
            </w:r>
            <w:r w:rsidR="00F15B74">
              <w:t xml:space="preserve">. </w:t>
            </w:r>
            <w:r w:rsidR="00B0128F">
              <w:t xml:space="preserve">GH asked if the money </w:t>
            </w:r>
            <w:r w:rsidR="00B0128F">
              <w:lastRenderedPageBreak/>
              <w:t xml:space="preserve">could be used to provide equipment (for example the ear suction equipment suggested by a patient). DS said that as the money was advertised as going to a charity then there may be issues.  </w:t>
            </w:r>
          </w:p>
        </w:tc>
        <w:tc>
          <w:tcPr>
            <w:tcW w:w="1427" w:type="dxa"/>
            <w:shd w:val="clear" w:color="auto" w:fill="auto"/>
          </w:tcPr>
          <w:p w:rsidR="00562452" w:rsidRDefault="00562452" w:rsidP="0069403A">
            <w:pPr>
              <w:rPr>
                <w:b/>
              </w:rPr>
            </w:pPr>
          </w:p>
          <w:p w:rsidR="00A8148A" w:rsidRDefault="00A8148A" w:rsidP="0069403A">
            <w:pPr>
              <w:rPr>
                <w:b/>
              </w:rPr>
            </w:pPr>
          </w:p>
          <w:p w:rsidR="00D10FCC" w:rsidRDefault="00B0128F" w:rsidP="0069403A">
            <w:pPr>
              <w:rPr>
                <w:b/>
              </w:rPr>
            </w:pPr>
            <w:r>
              <w:rPr>
                <w:b/>
              </w:rPr>
              <w:t>DS to look into this.</w:t>
            </w:r>
          </w:p>
        </w:tc>
      </w:tr>
      <w:tr w:rsidR="00295ACE" w:rsidTr="00564B09">
        <w:trPr>
          <w:trHeight w:val="557"/>
        </w:trPr>
        <w:tc>
          <w:tcPr>
            <w:tcW w:w="696" w:type="dxa"/>
          </w:tcPr>
          <w:p w:rsidR="005E1790" w:rsidRDefault="005E1790" w:rsidP="00B0128F">
            <w:r>
              <w:lastRenderedPageBreak/>
              <w:t>1</w:t>
            </w:r>
            <w:r w:rsidR="00B0128F">
              <w:t>0</w:t>
            </w:r>
          </w:p>
        </w:tc>
        <w:tc>
          <w:tcPr>
            <w:tcW w:w="6490" w:type="dxa"/>
            <w:shd w:val="clear" w:color="auto" w:fill="auto"/>
          </w:tcPr>
          <w:p w:rsidR="004E72EC" w:rsidRDefault="00B0128F" w:rsidP="00A81497">
            <w:pPr>
              <w:rPr>
                <w:b/>
              </w:rPr>
            </w:pPr>
            <w:r>
              <w:rPr>
                <w:b/>
              </w:rPr>
              <w:t>Pharmacy Updates</w:t>
            </w:r>
          </w:p>
          <w:p w:rsidR="001377B7" w:rsidRPr="00295ACE" w:rsidRDefault="001377B7" w:rsidP="00B0128F">
            <w:pPr>
              <w:tabs>
                <w:tab w:val="left" w:pos="3630"/>
              </w:tabs>
            </w:pPr>
          </w:p>
        </w:tc>
        <w:tc>
          <w:tcPr>
            <w:tcW w:w="1427" w:type="dxa"/>
            <w:shd w:val="clear" w:color="auto" w:fill="auto"/>
          </w:tcPr>
          <w:p w:rsidR="00F74333" w:rsidRDefault="00F74333" w:rsidP="00F82BE1">
            <w:pPr>
              <w:rPr>
                <w:b/>
              </w:rPr>
            </w:pPr>
          </w:p>
          <w:p w:rsidR="00A31D21" w:rsidRDefault="00A31D21" w:rsidP="00F82BE1">
            <w:pPr>
              <w:rPr>
                <w:b/>
              </w:rPr>
            </w:pPr>
          </w:p>
        </w:tc>
      </w:tr>
      <w:tr w:rsidR="00DD5FF9" w:rsidTr="00564B09">
        <w:trPr>
          <w:trHeight w:val="274"/>
        </w:trPr>
        <w:tc>
          <w:tcPr>
            <w:tcW w:w="696" w:type="dxa"/>
          </w:tcPr>
          <w:p w:rsidR="00BE11BB" w:rsidRDefault="005E1790" w:rsidP="00B93B1E">
            <w:r>
              <w:t>11</w:t>
            </w:r>
          </w:p>
          <w:p w:rsidR="004E72EC" w:rsidRDefault="004E72EC" w:rsidP="00B93B1E"/>
          <w:p w:rsidR="004C59FF" w:rsidRPr="00DA2CFA" w:rsidRDefault="004C59FF" w:rsidP="00564B09"/>
        </w:tc>
        <w:tc>
          <w:tcPr>
            <w:tcW w:w="6490" w:type="dxa"/>
            <w:shd w:val="clear" w:color="auto" w:fill="auto"/>
          </w:tcPr>
          <w:p w:rsidR="00BE11BB" w:rsidRDefault="00BE11BB" w:rsidP="00D25E22">
            <w:pPr>
              <w:rPr>
                <w:b/>
              </w:rPr>
            </w:pPr>
            <w:r>
              <w:rPr>
                <w:b/>
              </w:rPr>
              <w:t xml:space="preserve">News from Patient Network Group </w:t>
            </w:r>
          </w:p>
          <w:p w:rsidR="00F059FE" w:rsidRPr="00F059FE" w:rsidRDefault="00B0128F" w:rsidP="00D25E22">
            <w:r>
              <w:t>No new points to brief</w:t>
            </w:r>
            <w:r w:rsidR="00552E47">
              <w:t>.</w:t>
            </w:r>
          </w:p>
          <w:p w:rsidR="00757C5A" w:rsidRPr="008E4EAA" w:rsidRDefault="00757C5A" w:rsidP="00F059FE"/>
        </w:tc>
        <w:tc>
          <w:tcPr>
            <w:tcW w:w="1427" w:type="dxa"/>
            <w:shd w:val="clear" w:color="auto" w:fill="auto"/>
          </w:tcPr>
          <w:p w:rsidR="001377B7" w:rsidRPr="005F69FB" w:rsidRDefault="001377B7" w:rsidP="00B93B1E">
            <w:pPr>
              <w:rPr>
                <w:b/>
              </w:rPr>
            </w:pPr>
          </w:p>
        </w:tc>
      </w:tr>
      <w:tr w:rsidR="00DD5FF9" w:rsidTr="00564B09">
        <w:trPr>
          <w:trHeight w:val="557"/>
        </w:trPr>
        <w:tc>
          <w:tcPr>
            <w:tcW w:w="696" w:type="dxa"/>
          </w:tcPr>
          <w:p w:rsidR="00395B5A" w:rsidRDefault="005E1790" w:rsidP="00564B09">
            <w:r>
              <w:t>12</w:t>
            </w:r>
          </w:p>
          <w:p w:rsidR="00B0128F" w:rsidRDefault="00B0128F" w:rsidP="00564B09"/>
          <w:p w:rsidR="00B0128F" w:rsidRDefault="00B0128F" w:rsidP="00564B09">
            <w:r>
              <w:t>12.1</w:t>
            </w:r>
          </w:p>
          <w:p w:rsidR="00F059FE" w:rsidRDefault="00F059FE" w:rsidP="00564B09"/>
          <w:p w:rsidR="00552E47" w:rsidRPr="00D23FD8" w:rsidRDefault="00552E47" w:rsidP="00564B09"/>
        </w:tc>
        <w:tc>
          <w:tcPr>
            <w:tcW w:w="6490" w:type="dxa"/>
            <w:shd w:val="clear" w:color="auto" w:fill="auto"/>
          </w:tcPr>
          <w:p w:rsidR="00552E47" w:rsidRDefault="00BE11BB" w:rsidP="00F15B74">
            <w:pPr>
              <w:rPr>
                <w:b/>
              </w:rPr>
            </w:pPr>
            <w:r>
              <w:rPr>
                <w:b/>
              </w:rPr>
              <w:t>AOB</w:t>
            </w:r>
          </w:p>
          <w:p w:rsidR="00B0128F" w:rsidRDefault="00B0128F" w:rsidP="00F15B74">
            <w:pPr>
              <w:rPr>
                <w:b/>
              </w:rPr>
            </w:pPr>
          </w:p>
          <w:p w:rsidR="00B0128F" w:rsidRPr="008E2D13" w:rsidRDefault="00B0128F" w:rsidP="00F15B74">
            <w:r>
              <w:t>GH suggested that if the FFT has stopped it may be worthwhile do some more targeted patient surveys.  DS said that there was the national survey which was still being conducted</w:t>
            </w:r>
            <w:r w:rsidR="00FC3275">
              <w:t>,</w:t>
            </w:r>
            <w:r>
              <w:t xml:space="preserve"> but if the PPG wished to do some more local ones this would be appreciated.</w:t>
            </w:r>
          </w:p>
        </w:tc>
        <w:tc>
          <w:tcPr>
            <w:tcW w:w="1427" w:type="dxa"/>
            <w:shd w:val="clear" w:color="auto" w:fill="auto"/>
          </w:tcPr>
          <w:p w:rsidR="00552E47" w:rsidRDefault="00552E47" w:rsidP="00F15B74">
            <w:pPr>
              <w:rPr>
                <w:b/>
              </w:rPr>
            </w:pPr>
          </w:p>
          <w:p w:rsidR="00B0128F" w:rsidRDefault="00B0128F" w:rsidP="00F15B74">
            <w:pPr>
              <w:rPr>
                <w:b/>
              </w:rPr>
            </w:pPr>
          </w:p>
          <w:p w:rsidR="00B0128F" w:rsidRPr="00A8148A" w:rsidRDefault="00B0128F" w:rsidP="00F15B74">
            <w:pPr>
              <w:rPr>
                <w:b/>
              </w:rPr>
            </w:pPr>
            <w:r>
              <w:rPr>
                <w:b/>
              </w:rPr>
              <w:t>PPG members to decide</w:t>
            </w:r>
          </w:p>
        </w:tc>
      </w:tr>
      <w:tr w:rsidR="00DD5FF9" w:rsidTr="00564B09">
        <w:trPr>
          <w:trHeight w:val="1091"/>
        </w:trPr>
        <w:tc>
          <w:tcPr>
            <w:tcW w:w="696" w:type="dxa"/>
          </w:tcPr>
          <w:p w:rsidR="00BE11BB" w:rsidRDefault="005E1790" w:rsidP="00B93B1E">
            <w:r>
              <w:t>13</w:t>
            </w:r>
          </w:p>
          <w:p w:rsidR="004E72EC" w:rsidRDefault="004E72EC" w:rsidP="00B93B1E"/>
          <w:p w:rsidR="00BE11BB" w:rsidRDefault="00295ACE" w:rsidP="005E1790">
            <w:r>
              <w:t>1</w:t>
            </w:r>
            <w:r w:rsidR="005E1790">
              <w:t>3</w:t>
            </w:r>
            <w:r w:rsidR="00BE11BB">
              <w:t>.1</w:t>
            </w:r>
          </w:p>
        </w:tc>
        <w:tc>
          <w:tcPr>
            <w:tcW w:w="6490" w:type="dxa"/>
            <w:shd w:val="clear" w:color="auto" w:fill="auto"/>
          </w:tcPr>
          <w:p w:rsidR="00BE11BB" w:rsidRDefault="00BE11BB" w:rsidP="00D25E22">
            <w:pPr>
              <w:rPr>
                <w:b/>
              </w:rPr>
            </w:pPr>
            <w:r>
              <w:rPr>
                <w:b/>
              </w:rPr>
              <w:t xml:space="preserve">Date and Time of next Meeting </w:t>
            </w:r>
          </w:p>
          <w:p w:rsidR="004E72EC" w:rsidRDefault="004E72EC" w:rsidP="00D25E22">
            <w:pPr>
              <w:rPr>
                <w:b/>
              </w:rPr>
            </w:pPr>
          </w:p>
          <w:p w:rsidR="00D23FD8" w:rsidRDefault="007643EE" w:rsidP="009800DF">
            <w:r>
              <w:t>The</w:t>
            </w:r>
            <w:r w:rsidR="00516CB7">
              <w:t xml:space="preserve"> next meeting will be on </w:t>
            </w:r>
            <w:r w:rsidR="00E167AB">
              <w:t xml:space="preserve">Tuesday </w:t>
            </w:r>
            <w:r w:rsidR="00030C05">
              <w:t>5</w:t>
            </w:r>
            <w:r w:rsidR="00030C05" w:rsidRPr="00030C05">
              <w:rPr>
                <w:vertAlign w:val="superscript"/>
              </w:rPr>
              <w:t>th</w:t>
            </w:r>
            <w:r w:rsidR="00030C05">
              <w:t xml:space="preserve"> June</w:t>
            </w:r>
            <w:r w:rsidR="0065233F">
              <w:t xml:space="preserve"> 2018</w:t>
            </w:r>
            <w:r w:rsidR="00126D2E">
              <w:t xml:space="preserve"> </w:t>
            </w:r>
            <w:r w:rsidR="00287C8E">
              <w:t>at 1.45.  Doors open from 1.30 for refreshments.</w:t>
            </w:r>
          </w:p>
          <w:p w:rsidR="004E72EC" w:rsidRPr="00E55C3D" w:rsidRDefault="004E72EC" w:rsidP="009800DF"/>
        </w:tc>
        <w:tc>
          <w:tcPr>
            <w:tcW w:w="1427" w:type="dxa"/>
            <w:shd w:val="clear" w:color="auto" w:fill="auto"/>
          </w:tcPr>
          <w:p w:rsidR="001C5B9E" w:rsidRDefault="001C5B9E" w:rsidP="00B93B1E">
            <w:pPr>
              <w:rPr>
                <w:b/>
              </w:rPr>
            </w:pPr>
          </w:p>
        </w:tc>
      </w:tr>
    </w:tbl>
    <w:p w:rsidR="00D4429C" w:rsidRDefault="00D4429C" w:rsidP="00562452"/>
    <w:sectPr w:rsidR="00D4429C" w:rsidSect="00AB7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51" w:rsidRDefault="00315951" w:rsidP="00315951">
      <w:r>
        <w:separator/>
      </w:r>
    </w:p>
  </w:endnote>
  <w:endnote w:type="continuationSeparator" w:id="0">
    <w:p w:rsidR="00315951" w:rsidRDefault="00315951" w:rsidP="0031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51" w:rsidRDefault="00315951" w:rsidP="00315951">
      <w:r>
        <w:separator/>
      </w:r>
    </w:p>
  </w:footnote>
  <w:footnote w:type="continuationSeparator" w:id="0">
    <w:p w:rsidR="00315951" w:rsidRDefault="00315951" w:rsidP="00315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7A7"/>
    <w:multiLevelType w:val="hybridMultilevel"/>
    <w:tmpl w:val="6F883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476921"/>
    <w:multiLevelType w:val="hybridMultilevel"/>
    <w:tmpl w:val="F1A4A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8E5BB0"/>
    <w:multiLevelType w:val="hybridMultilevel"/>
    <w:tmpl w:val="6E2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93E52"/>
    <w:multiLevelType w:val="hybridMultilevel"/>
    <w:tmpl w:val="27F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B743E"/>
    <w:multiLevelType w:val="hybridMultilevel"/>
    <w:tmpl w:val="7C6A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5922C8"/>
    <w:multiLevelType w:val="hybridMultilevel"/>
    <w:tmpl w:val="1F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853EB9"/>
    <w:multiLevelType w:val="hybridMultilevel"/>
    <w:tmpl w:val="DDEC3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301B73"/>
    <w:multiLevelType w:val="hybridMultilevel"/>
    <w:tmpl w:val="890E7F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0F332C9"/>
    <w:multiLevelType w:val="hybridMultilevel"/>
    <w:tmpl w:val="FBA8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3DF6993"/>
    <w:multiLevelType w:val="hybridMultilevel"/>
    <w:tmpl w:val="398046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6A2831"/>
    <w:multiLevelType w:val="hybridMultilevel"/>
    <w:tmpl w:val="460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207BE6"/>
    <w:multiLevelType w:val="hybridMultilevel"/>
    <w:tmpl w:val="13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084AE1"/>
    <w:multiLevelType w:val="hybridMultilevel"/>
    <w:tmpl w:val="A4A8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E10BA7"/>
    <w:multiLevelType w:val="hybridMultilevel"/>
    <w:tmpl w:val="82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DD2502"/>
    <w:multiLevelType w:val="hybridMultilevel"/>
    <w:tmpl w:val="040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11"/>
  </w:num>
  <w:num w:numId="5">
    <w:abstractNumId w:val="14"/>
  </w:num>
  <w:num w:numId="6">
    <w:abstractNumId w:val="13"/>
  </w:num>
  <w:num w:numId="7">
    <w:abstractNumId w:val="12"/>
  </w:num>
  <w:num w:numId="8">
    <w:abstractNumId w:val="8"/>
  </w:num>
  <w:num w:numId="9">
    <w:abstractNumId w:val="9"/>
  </w:num>
  <w:num w:numId="10">
    <w:abstractNumId w:val="7"/>
  </w:num>
  <w:num w:numId="11">
    <w:abstractNumId w:val="2"/>
  </w:num>
  <w:num w:numId="12">
    <w:abstractNumId w:val="1"/>
  </w:num>
  <w:num w:numId="13">
    <w:abstractNumId w:val="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C"/>
    <w:rsid w:val="00002714"/>
    <w:rsid w:val="000041D0"/>
    <w:rsid w:val="00004CC2"/>
    <w:rsid w:val="00006DEB"/>
    <w:rsid w:val="000122C8"/>
    <w:rsid w:val="00013169"/>
    <w:rsid w:val="000177AF"/>
    <w:rsid w:val="00021EF6"/>
    <w:rsid w:val="0002406E"/>
    <w:rsid w:val="00030045"/>
    <w:rsid w:val="00030C05"/>
    <w:rsid w:val="0003335E"/>
    <w:rsid w:val="00033871"/>
    <w:rsid w:val="0004742A"/>
    <w:rsid w:val="000519FC"/>
    <w:rsid w:val="00061E93"/>
    <w:rsid w:val="000647E9"/>
    <w:rsid w:val="000657F4"/>
    <w:rsid w:val="000669F5"/>
    <w:rsid w:val="00066AC2"/>
    <w:rsid w:val="00070B3F"/>
    <w:rsid w:val="00072733"/>
    <w:rsid w:val="00072E8C"/>
    <w:rsid w:val="000742AF"/>
    <w:rsid w:val="00074F3B"/>
    <w:rsid w:val="000850D0"/>
    <w:rsid w:val="00086C73"/>
    <w:rsid w:val="000873DC"/>
    <w:rsid w:val="00087D4F"/>
    <w:rsid w:val="00090D32"/>
    <w:rsid w:val="00092695"/>
    <w:rsid w:val="000936F1"/>
    <w:rsid w:val="00093C1E"/>
    <w:rsid w:val="0009635A"/>
    <w:rsid w:val="000A3494"/>
    <w:rsid w:val="000B0F5F"/>
    <w:rsid w:val="000B7B7D"/>
    <w:rsid w:val="000C21DE"/>
    <w:rsid w:val="000C450F"/>
    <w:rsid w:val="000C7101"/>
    <w:rsid w:val="000E5AAA"/>
    <w:rsid w:val="000E6BB7"/>
    <w:rsid w:val="000F4B37"/>
    <w:rsid w:val="000F512B"/>
    <w:rsid w:val="000F5D7F"/>
    <w:rsid w:val="00101D0E"/>
    <w:rsid w:val="00103C49"/>
    <w:rsid w:val="00106C8C"/>
    <w:rsid w:val="0011100C"/>
    <w:rsid w:val="001176C3"/>
    <w:rsid w:val="00125F24"/>
    <w:rsid w:val="00126D2E"/>
    <w:rsid w:val="0012719F"/>
    <w:rsid w:val="00127ADE"/>
    <w:rsid w:val="00132033"/>
    <w:rsid w:val="001353D3"/>
    <w:rsid w:val="001377B7"/>
    <w:rsid w:val="00143848"/>
    <w:rsid w:val="00144902"/>
    <w:rsid w:val="00144A59"/>
    <w:rsid w:val="0015206B"/>
    <w:rsid w:val="00155108"/>
    <w:rsid w:val="00156438"/>
    <w:rsid w:val="0015648A"/>
    <w:rsid w:val="00156B54"/>
    <w:rsid w:val="00157A2B"/>
    <w:rsid w:val="00160AC7"/>
    <w:rsid w:val="00162876"/>
    <w:rsid w:val="001631F6"/>
    <w:rsid w:val="001632C3"/>
    <w:rsid w:val="00167DCC"/>
    <w:rsid w:val="001707C0"/>
    <w:rsid w:val="00170E2E"/>
    <w:rsid w:val="00172A6D"/>
    <w:rsid w:val="0017467D"/>
    <w:rsid w:val="00180127"/>
    <w:rsid w:val="00183FFF"/>
    <w:rsid w:val="00187763"/>
    <w:rsid w:val="00187809"/>
    <w:rsid w:val="001A258E"/>
    <w:rsid w:val="001A485C"/>
    <w:rsid w:val="001A60B0"/>
    <w:rsid w:val="001B0DE7"/>
    <w:rsid w:val="001B705D"/>
    <w:rsid w:val="001C1F39"/>
    <w:rsid w:val="001C4639"/>
    <w:rsid w:val="001C4FE0"/>
    <w:rsid w:val="001C5B9E"/>
    <w:rsid w:val="001C7254"/>
    <w:rsid w:val="001D08BD"/>
    <w:rsid w:val="001D0DDB"/>
    <w:rsid w:val="001D3BCF"/>
    <w:rsid w:val="001D658A"/>
    <w:rsid w:val="001E27F5"/>
    <w:rsid w:val="001E29E3"/>
    <w:rsid w:val="001E3A56"/>
    <w:rsid w:val="001E4A55"/>
    <w:rsid w:val="001E4D65"/>
    <w:rsid w:val="001E673B"/>
    <w:rsid w:val="001E69F1"/>
    <w:rsid w:val="001F0114"/>
    <w:rsid w:val="001F1509"/>
    <w:rsid w:val="001F2519"/>
    <w:rsid w:val="001F3ACE"/>
    <w:rsid w:val="0020083F"/>
    <w:rsid w:val="00205BB5"/>
    <w:rsid w:val="002116AD"/>
    <w:rsid w:val="00211D95"/>
    <w:rsid w:val="00211FBD"/>
    <w:rsid w:val="002147A9"/>
    <w:rsid w:val="00214C01"/>
    <w:rsid w:val="00220D32"/>
    <w:rsid w:val="00221B04"/>
    <w:rsid w:val="002234F2"/>
    <w:rsid w:val="00223E4A"/>
    <w:rsid w:val="00230936"/>
    <w:rsid w:val="002340E6"/>
    <w:rsid w:val="00237804"/>
    <w:rsid w:val="00241230"/>
    <w:rsid w:val="00246685"/>
    <w:rsid w:val="00251F0A"/>
    <w:rsid w:val="002542DE"/>
    <w:rsid w:val="00265364"/>
    <w:rsid w:val="00274FC2"/>
    <w:rsid w:val="00287C8E"/>
    <w:rsid w:val="00290B18"/>
    <w:rsid w:val="00294D35"/>
    <w:rsid w:val="00295ACE"/>
    <w:rsid w:val="00296379"/>
    <w:rsid w:val="002A1AAA"/>
    <w:rsid w:val="002B1FDF"/>
    <w:rsid w:val="002B4C15"/>
    <w:rsid w:val="002B7249"/>
    <w:rsid w:val="002C5BFD"/>
    <w:rsid w:val="002C5F42"/>
    <w:rsid w:val="002E17C6"/>
    <w:rsid w:val="002E3918"/>
    <w:rsid w:val="002E5EDF"/>
    <w:rsid w:val="002E6935"/>
    <w:rsid w:val="002F02EE"/>
    <w:rsid w:val="002F07D3"/>
    <w:rsid w:val="002F155B"/>
    <w:rsid w:val="002F3EF9"/>
    <w:rsid w:val="00304576"/>
    <w:rsid w:val="00310FB4"/>
    <w:rsid w:val="0031195D"/>
    <w:rsid w:val="0031207B"/>
    <w:rsid w:val="00315951"/>
    <w:rsid w:val="00320194"/>
    <w:rsid w:val="00321ED8"/>
    <w:rsid w:val="003237E4"/>
    <w:rsid w:val="0032669E"/>
    <w:rsid w:val="003317A7"/>
    <w:rsid w:val="00332E15"/>
    <w:rsid w:val="00334C3A"/>
    <w:rsid w:val="00335778"/>
    <w:rsid w:val="00336203"/>
    <w:rsid w:val="00336642"/>
    <w:rsid w:val="0033779F"/>
    <w:rsid w:val="003430DA"/>
    <w:rsid w:val="003460E5"/>
    <w:rsid w:val="003470D9"/>
    <w:rsid w:val="00347666"/>
    <w:rsid w:val="00351A02"/>
    <w:rsid w:val="00353F1A"/>
    <w:rsid w:val="00354C10"/>
    <w:rsid w:val="003564F0"/>
    <w:rsid w:val="00357661"/>
    <w:rsid w:val="00360BE1"/>
    <w:rsid w:val="003611E9"/>
    <w:rsid w:val="003661F7"/>
    <w:rsid w:val="003662B3"/>
    <w:rsid w:val="003742A0"/>
    <w:rsid w:val="00374DB7"/>
    <w:rsid w:val="003774FD"/>
    <w:rsid w:val="00384515"/>
    <w:rsid w:val="00386995"/>
    <w:rsid w:val="00387E15"/>
    <w:rsid w:val="003936EB"/>
    <w:rsid w:val="00395B5A"/>
    <w:rsid w:val="00397709"/>
    <w:rsid w:val="003A025D"/>
    <w:rsid w:val="003A1572"/>
    <w:rsid w:val="003B532D"/>
    <w:rsid w:val="003B6D6B"/>
    <w:rsid w:val="003B7E44"/>
    <w:rsid w:val="003C08A2"/>
    <w:rsid w:val="003C0A89"/>
    <w:rsid w:val="003C0F95"/>
    <w:rsid w:val="003C3571"/>
    <w:rsid w:val="003C4E0A"/>
    <w:rsid w:val="003C6626"/>
    <w:rsid w:val="003C77FB"/>
    <w:rsid w:val="003D04EF"/>
    <w:rsid w:val="003D1CFC"/>
    <w:rsid w:val="003D1E05"/>
    <w:rsid w:val="003D4B07"/>
    <w:rsid w:val="003D7C06"/>
    <w:rsid w:val="003E0140"/>
    <w:rsid w:val="003E47B4"/>
    <w:rsid w:val="003E5AC7"/>
    <w:rsid w:val="003F148D"/>
    <w:rsid w:val="003F26CA"/>
    <w:rsid w:val="003F2A5F"/>
    <w:rsid w:val="003F2C0C"/>
    <w:rsid w:val="003F669A"/>
    <w:rsid w:val="003F6EB0"/>
    <w:rsid w:val="003F7E7C"/>
    <w:rsid w:val="003F7E8C"/>
    <w:rsid w:val="004003E1"/>
    <w:rsid w:val="004054DD"/>
    <w:rsid w:val="0041210D"/>
    <w:rsid w:val="0041630B"/>
    <w:rsid w:val="004212CC"/>
    <w:rsid w:val="004251A5"/>
    <w:rsid w:val="00427020"/>
    <w:rsid w:val="00427B03"/>
    <w:rsid w:val="00430373"/>
    <w:rsid w:val="004341A2"/>
    <w:rsid w:val="004341F9"/>
    <w:rsid w:val="00436F61"/>
    <w:rsid w:val="004454E7"/>
    <w:rsid w:val="0044576F"/>
    <w:rsid w:val="00445A09"/>
    <w:rsid w:val="0044764A"/>
    <w:rsid w:val="0045398F"/>
    <w:rsid w:val="00456FA4"/>
    <w:rsid w:val="004607E6"/>
    <w:rsid w:val="00460C67"/>
    <w:rsid w:val="00485C5C"/>
    <w:rsid w:val="0049617D"/>
    <w:rsid w:val="00497002"/>
    <w:rsid w:val="004A4698"/>
    <w:rsid w:val="004A5A73"/>
    <w:rsid w:val="004B1C37"/>
    <w:rsid w:val="004C31CF"/>
    <w:rsid w:val="004C3F33"/>
    <w:rsid w:val="004C59FF"/>
    <w:rsid w:val="004D3294"/>
    <w:rsid w:val="004D5723"/>
    <w:rsid w:val="004D6A8E"/>
    <w:rsid w:val="004E16E4"/>
    <w:rsid w:val="004E2C20"/>
    <w:rsid w:val="004E3696"/>
    <w:rsid w:val="004E72EC"/>
    <w:rsid w:val="004F1578"/>
    <w:rsid w:val="004F18D6"/>
    <w:rsid w:val="004F3EB2"/>
    <w:rsid w:val="004F4BFA"/>
    <w:rsid w:val="004F6E30"/>
    <w:rsid w:val="00516622"/>
    <w:rsid w:val="00516CB7"/>
    <w:rsid w:val="00517BF4"/>
    <w:rsid w:val="0052325E"/>
    <w:rsid w:val="005232D1"/>
    <w:rsid w:val="00525235"/>
    <w:rsid w:val="00525E07"/>
    <w:rsid w:val="00525F2F"/>
    <w:rsid w:val="00526FE2"/>
    <w:rsid w:val="00533316"/>
    <w:rsid w:val="00537D8D"/>
    <w:rsid w:val="005402D5"/>
    <w:rsid w:val="00543216"/>
    <w:rsid w:val="00545306"/>
    <w:rsid w:val="005508D0"/>
    <w:rsid w:val="00552E47"/>
    <w:rsid w:val="00557405"/>
    <w:rsid w:val="00561A35"/>
    <w:rsid w:val="00562452"/>
    <w:rsid w:val="00564B09"/>
    <w:rsid w:val="00564EB1"/>
    <w:rsid w:val="00567152"/>
    <w:rsid w:val="00567E3B"/>
    <w:rsid w:val="0057234A"/>
    <w:rsid w:val="00576993"/>
    <w:rsid w:val="00580282"/>
    <w:rsid w:val="005842BE"/>
    <w:rsid w:val="00586A1C"/>
    <w:rsid w:val="00593214"/>
    <w:rsid w:val="005A0F55"/>
    <w:rsid w:val="005A7FE7"/>
    <w:rsid w:val="005B2B21"/>
    <w:rsid w:val="005B60A8"/>
    <w:rsid w:val="005C01E8"/>
    <w:rsid w:val="005C14EB"/>
    <w:rsid w:val="005C4265"/>
    <w:rsid w:val="005C494B"/>
    <w:rsid w:val="005C4D48"/>
    <w:rsid w:val="005C7C11"/>
    <w:rsid w:val="005D5F88"/>
    <w:rsid w:val="005D61CA"/>
    <w:rsid w:val="005D7F90"/>
    <w:rsid w:val="005E0B3E"/>
    <w:rsid w:val="005E0F98"/>
    <w:rsid w:val="005E1790"/>
    <w:rsid w:val="005E3DC8"/>
    <w:rsid w:val="005E5F6D"/>
    <w:rsid w:val="005F69FB"/>
    <w:rsid w:val="006026E5"/>
    <w:rsid w:val="00602A8A"/>
    <w:rsid w:val="006038D7"/>
    <w:rsid w:val="006042E4"/>
    <w:rsid w:val="006059C2"/>
    <w:rsid w:val="006059CB"/>
    <w:rsid w:val="00612FD4"/>
    <w:rsid w:val="00613266"/>
    <w:rsid w:val="00615D90"/>
    <w:rsid w:val="0061693C"/>
    <w:rsid w:val="00622CD3"/>
    <w:rsid w:val="00622D3A"/>
    <w:rsid w:val="00626077"/>
    <w:rsid w:val="006275B1"/>
    <w:rsid w:val="00631525"/>
    <w:rsid w:val="00632B40"/>
    <w:rsid w:val="00635521"/>
    <w:rsid w:val="0064071A"/>
    <w:rsid w:val="00641BC5"/>
    <w:rsid w:val="00643631"/>
    <w:rsid w:val="00644611"/>
    <w:rsid w:val="006461B0"/>
    <w:rsid w:val="0065233F"/>
    <w:rsid w:val="00652D2D"/>
    <w:rsid w:val="0065668C"/>
    <w:rsid w:val="006571EA"/>
    <w:rsid w:val="00657238"/>
    <w:rsid w:val="00661161"/>
    <w:rsid w:val="0067092F"/>
    <w:rsid w:val="006715AE"/>
    <w:rsid w:val="00672628"/>
    <w:rsid w:val="00674FB2"/>
    <w:rsid w:val="00677FFC"/>
    <w:rsid w:val="0068216E"/>
    <w:rsid w:val="00682777"/>
    <w:rsid w:val="00683136"/>
    <w:rsid w:val="00684A11"/>
    <w:rsid w:val="00686CF7"/>
    <w:rsid w:val="00690604"/>
    <w:rsid w:val="0069403A"/>
    <w:rsid w:val="006A55B2"/>
    <w:rsid w:val="006B123B"/>
    <w:rsid w:val="006B2E7C"/>
    <w:rsid w:val="006B50CF"/>
    <w:rsid w:val="006B72CD"/>
    <w:rsid w:val="006C4BF9"/>
    <w:rsid w:val="006D62E3"/>
    <w:rsid w:val="006E13B4"/>
    <w:rsid w:val="006E2689"/>
    <w:rsid w:val="006E2F4B"/>
    <w:rsid w:val="006E3578"/>
    <w:rsid w:val="006E5BD6"/>
    <w:rsid w:val="006F7C67"/>
    <w:rsid w:val="00704630"/>
    <w:rsid w:val="0070783E"/>
    <w:rsid w:val="00721CBA"/>
    <w:rsid w:val="00724AC0"/>
    <w:rsid w:val="00726EF3"/>
    <w:rsid w:val="00727455"/>
    <w:rsid w:val="00727732"/>
    <w:rsid w:val="00731BB4"/>
    <w:rsid w:val="00733300"/>
    <w:rsid w:val="0073698B"/>
    <w:rsid w:val="00740954"/>
    <w:rsid w:val="007442F0"/>
    <w:rsid w:val="007458A5"/>
    <w:rsid w:val="00756FF3"/>
    <w:rsid w:val="00757440"/>
    <w:rsid w:val="00757C5A"/>
    <w:rsid w:val="007643EE"/>
    <w:rsid w:val="00771C60"/>
    <w:rsid w:val="00777E8E"/>
    <w:rsid w:val="007859A8"/>
    <w:rsid w:val="007879EB"/>
    <w:rsid w:val="00793E23"/>
    <w:rsid w:val="00793EF6"/>
    <w:rsid w:val="00796123"/>
    <w:rsid w:val="00797A67"/>
    <w:rsid w:val="007A38AA"/>
    <w:rsid w:val="007B3B7A"/>
    <w:rsid w:val="007B7532"/>
    <w:rsid w:val="007C0A23"/>
    <w:rsid w:val="007C1BF5"/>
    <w:rsid w:val="007C46AE"/>
    <w:rsid w:val="007C4FB3"/>
    <w:rsid w:val="007C58B8"/>
    <w:rsid w:val="007C7158"/>
    <w:rsid w:val="007C74EC"/>
    <w:rsid w:val="007D027A"/>
    <w:rsid w:val="007D0C3F"/>
    <w:rsid w:val="007D2687"/>
    <w:rsid w:val="007D5C18"/>
    <w:rsid w:val="007D7877"/>
    <w:rsid w:val="007E0B08"/>
    <w:rsid w:val="007E1F5E"/>
    <w:rsid w:val="007E5F6E"/>
    <w:rsid w:val="007F025E"/>
    <w:rsid w:val="007F459B"/>
    <w:rsid w:val="007F6FB2"/>
    <w:rsid w:val="008031B7"/>
    <w:rsid w:val="00804535"/>
    <w:rsid w:val="00807F32"/>
    <w:rsid w:val="008122FA"/>
    <w:rsid w:val="00816226"/>
    <w:rsid w:val="0082024C"/>
    <w:rsid w:val="008216BD"/>
    <w:rsid w:val="00821C3B"/>
    <w:rsid w:val="0082248F"/>
    <w:rsid w:val="00822DF1"/>
    <w:rsid w:val="00824501"/>
    <w:rsid w:val="00824967"/>
    <w:rsid w:val="00827939"/>
    <w:rsid w:val="008435E2"/>
    <w:rsid w:val="00843A63"/>
    <w:rsid w:val="008448F4"/>
    <w:rsid w:val="00845177"/>
    <w:rsid w:val="00852BC5"/>
    <w:rsid w:val="008536DA"/>
    <w:rsid w:val="00854BBF"/>
    <w:rsid w:val="008558BB"/>
    <w:rsid w:val="00861ACC"/>
    <w:rsid w:val="008631F4"/>
    <w:rsid w:val="00863815"/>
    <w:rsid w:val="00871364"/>
    <w:rsid w:val="0087153E"/>
    <w:rsid w:val="008747FC"/>
    <w:rsid w:val="00880B74"/>
    <w:rsid w:val="00880FED"/>
    <w:rsid w:val="008844AF"/>
    <w:rsid w:val="00885A18"/>
    <w:rsid w:val="008860DC"/>
    <w:rsid w:val="00886A44"/>
    <w:rsid w:val="0089219A"/>
    <w:rsid w:val="00893DBF"/>
    <w:rsid w:val="008942E7"/>
    <w:rsid w:val="00894C56"/>
    <w:rsid w:val="008958CE"/>
    <w:rsid w:val="008A14E9"/>
    <w:rsid w:val="008A3799"/>
    <w:rsid w:val="008B0E18"/>
    <w:rsid w:val="008B187D"/>
    <w:rsid w:val="008B5BA4"/>
    <w:rsid w:val="008B6191"/>
    <w:rsid w:val="008C33DA"/>
    <w:rsid w:val="008C5A34"/>
    <w:rsid w:val="008C604B"/>
    <w:rsid w:val="008D5B62"/>
    <w:rsid w:val="008E13C4"/>
    <w:rsid w:val="008E2D13"/>
    <w:rsid w:val="008E4D8D"/>
    <w:rsid w:val="008E4EAA"/>
    <w:rsid w:val="008E5D57"/>
    <w:rsid w:val="008E6A17"/>
    <w:rsid w:val="008F1AC3"/>
    <w:rsid w:val="008F5923"/>
    <w:rsid w:val="008F634E"/>
    <w:rsid w:val="00900C3D"/>
    <w:rsid w:val="00902E60"/>
    <w:rsid w:val="00904630"/>
    <w:rsid w:val="00905648"/>
    <w:rsid w:val="00906E54"/>
    <w:rsid w:val="009111EE"/>
    <w:rsid w:val="00913DCC"/>
    <w:rsid w:val="009169B9"/>
    <w:rsid w:val="00920294"/>
    <w:rsid w:val="00925B3B"/>
    <w:rsid w:val="00932DF4"/>
    <w:rsid w:val="00933360"/>
    <w:rsid w:val="00935B75"/>
    <w:rsid w:val="00941A05"/>
    <w:rsid w:val="009431AA"/>
    <w:rsid w:val="00946120"/>
    <w:rsid w:val="00946411"/>
    <w:rsid w:val="00951325"/>
    <w:rsid w:val="009523B8"/>
    <w:rsid w:val="009545F3"/>
    <w:rsid w:val="00955188"/>
    <w:rsid w:val="00955A65"/>
    <w:rsid w:val="00956B00"/>
    <w:rsid w:val="00961C62"/>
    <w:rsid w:val="00963CF5"/>
    <w:rsid w:val="00967ACB"/>
    <w:rsid w:val="0097055B"/>
    <w:rsid w:val="00971939"/>
    <w:rsid w:val="00973F98"/>
    <w:rsid w:val="00974CCF"/>
    <w:rsid w:val="009764BF"/>
    <w:rsid w:val="00977FF4"/>
    <w:rsid w:val="009800DF"/>
    <w:rsid w:val="0098193E"/>
    <w:rsid w:val="00982E29"/>
    <w:rsid w:val="00984E6A"/>
    <w:rsid w:val="00992ECA"/>
    <w:rsid w:val="009940D5"/>
    <w:rsid w:val="0099614F"/>
    <w:rsid w:val="0099621A"/>
    <w:rsid w:val="009A002D"/>
    <w:rsid w:val="009A7B36"/>
    <w:rsid w:val="009B0DC8"/>
    <w:rsid w:val="009B2663"/>
    <w:rsid w:val="009B3984"/>
    <w:rsid w:val="009B4061"/>
    <w:rsid w:val="009B4AAC"/>
    <w:rsid w:val="009B745C"/>
    <w:rsid w:val="009B7C4C"/>
    <w:rsid w:val="009C4239"/>
    <w:rsid w:val="009C5E36"/>
    <w:rsid w:val="009C75C7"/>
    <w:rsid w:val="009D004C"/>
    <w:rsid w:val="009D213E"/>
    <w:rsid w:val="009D312E"/>
    <w:rsid w:val="009D46ED"/>
    <w:rsid w:val="009E0D6A"/>
    <w:rsid w:val="009E12E1"/>
    <w:rsid w:val="009E1791"/>
    <w:rsid w:val="009E2A14"/>
    <w:rsid w:val="009E48D1"/>
    <w:rsid w:val="009F03E6"/>
    <w:rsid w:val="009F6167"/>
    <w:rsid w:val="009F6258"/>
    <w:rsid w:val="009F7DA1"/>
    <w:rsid w:val="00A008F3"/>
    <w:rsid w:val="00A0296D"/>
    <w:rsid w:val="00A03F8A"/>
    <w:rsid w:val="00A06015"/>
    <w:rsid w:val="00A14B6D"/>
    <w:rsid w:val="00A14F56"/>
    <w:rsid w:val="00A31D21"/>
    <w:rsid w:val="00A33047"/>
    <w:rsid w:val="00A37E1C"/>
    <w:rsid w:val="00A409D5"/>
    <w:rsid w:val="00A44ABA"/>
    <w:rsid w:val="00A503C1"/>
    <w:rsid w:val="00A52ED7"/>
    <w:rsid w:val="00A5772A"/>
    <w:rsid w:val="00A62211"/>
    <w:rsid w:val="00A64FFF"/>
    <w:rsid w:val="00A66F61"/>
    <w:rsid w:val="00A67EF5"/>
    <w:rsid w:val="00A70696"/>
    <w:rsid w:val="00A7143D"/>
    <w:rsid w:val="00A72FE1"/>
    <w:rsid w:val="00A8148A"/>
    <w:rsid w:val="00A81497"/>
    <w:rsid w:val="00A81E95"/>
    <w:rsid w:val="00A84E80"/>
    <w:rsid w:val="00A9067C"/>
    <w:rsid w:val="00A90B2A"/>
    <w:rsid w:val="00A916AF"/>
    <w:rsid w:val="00A91B97"/>
    <w:rsid w:val="00A92250"/>
    <w:rsid w:val="00A97993"/>
    <w:rsid w:val="00AA1D1C"/>
    <w:rsid w:val="00AA3050"/>
    <w:rsid w:val="00AB25DE"/>
    <w:rsid w:val="00AB4764"/>
    <w:rsid w:val="00AB4F0F"/>
    <w:rsid w:val="00AB510F"/>
    <w:rsid w:val="00AB7229"/>
    <w:rsid w:val="00AB7270"/>
    <w:rsid w:val="00AC0F21"/>
    <w:rsid w:val="00AC4C47"/>
    <w:rsid w:val="00AC7381"/>
    <w:rsid w:val="00AD4399"/>
    <w:rsid w:val="00AD4CA8"/>
    <w:rsid w:val="00AE2D67"/>
    <w:rsid w:val="00AE3BB1"/>
    <w:rsid w:val="00AE47DF"/>
    <w:rsid w:val="00AE4ADB"/>
    <w:rsid w:val="00AF1BF7"/>
    <w:rsid w:val="00AF351F"/>
    <w:rsid w:val="00AF6F66"/>
    <w:rsid w:val="00AF75A1"/>
    <w:rsid w:val="00B000EF"/>
    <w:rsid w:val="00B0128F"/>
    <w:rsid w:val="00B02E76"/>
    <w:rsid w:val="00B03DC7"/>
    <w:rsid w:val="00B04942"/>
    <w:rsid w:val="00B062D3"/>
    <w:rsid w:val="00B151CC"/>
    <w:rsid w:val="00B16580"/>
    <w:rsid w:val="00B20417"/>
    <w:rsid w:val="00B204A8"/>
    <w:rsid w:val="00B23E3F"/>
    <w:rsid w:val="00B24424"/>
    <w:rsid w:val="00B27F71"/>
    <w:rsid w:val="00B30187"/>
    <w:rsid w:val="00B323DC"/>
    <w:rsid w:val="00B32C75"/>
    <w:rsid w:val="00B33291"/>
    <w:rsid w:val="00B35EDB"/>
    <w:rsid w:val="00B40836"/>
    <w:rsid w:val="00B4298D"/>
    <w:rsid w:val="00B42FDE"/>
    <w:rsid w:val="00B47F60"/>
    <w:rsid w:val="00B52E56"/>
    <w:rsid w:val="00B61C15"/>
    <w:rsid w:val="00B64F78"/>
    <w:rsid w:val="00B66C88"/>
    <w:rsid w:val="00B81327"/>
    <w:rsid w:val="00B862E0"/>
    <w:rsid w:val="00B917B3"/>
    <w:rsid w:val="00B93B1E"/>
    <w:rsid w:val="00B953E3"/>
    <w:rsid w:val="00BA1F44"/>
    <w:rsid w:val="00BA23E0"/>
    <w:rsid w:val="00BA3010"/>
    <w:rsid w:val="00BA4489"/>
    <w:rsid w:val="00BA5D06"/>
    <w:rsid w:val="00BB004D"/>
    <w:rsid w:val="00BB0425"/>
    <w:rsid w:val="00BB2810"/>
    <w:rsid w:val="00BB5A38"/>
    <w:rsid w:val="00BD5107"/>
    <w:rsid w:val="00BD5C16"/>
    <w:rsid w:val="00BE11BB"/>
    <w:rsid w:val="00BF2EC2"/>
    <w:rsid w:val="00BF3E16"/>
    <w:rsid w:val="00BF5DA9"/>
    <w:rsid w:val="00C03C4C"/>
    <w:rsid w:val="00C05816"/>
    <w:rsid w:val="00C10FE5"/>
    <w:rsid w:val="00C1115C"/>
    <w:rsid w:val="00C15BE2"/>
    <w:rsid w:val="00C170F7"/>
    <w:rsid w:val="00C17F6F"/>
    <w:rsid w:val="00C205DE"/>
    <w:rsid w:val="00C21C4C"/>
    <w:rsid w:val="00C233FD"/>
    <w:rsid w:val="00C31B83"/>
    <w:rsid w:val="00C32587"/>
    <w:rsid w:val="00C342B9"/>
    <w:rsid w:val="00C35C31"/>
    <w:rsid w:val="00C3689E"/>
    <w:rsid w:val="00C36C9F"/>
    <w:rsid w:val="00C41948"/>
    <w:rsid w:val="00C42022"/>
    <w:rsid w:val="00C506FC"/>
    <w:rsid w:val="00C62BF1"/>
    <w:rsid w:val="00C70E46"/>
    <w:rsid w:val="00C752AF"/>
    <w:rsid w:val="00C7768E"/>
    <w:rsid w:val="00C77A9D"/>
    <w:rsid w:val="00C824E8"/>
    <w:rsid w:val="00C831DD"/>
    <w:rsid w:val="00C83500"/>
    <w:rsid w:val="00C86665"/>
    <w:rsid w:val="00C92837"/>
    <w:rsid w:val="00C9395C"/>
    <w:rsid w:val="00CB16FA"/>
    <w:rsid w:val="00CB1E70"/>
    <w:rsid w:val="00CB4084"/>
    <w:rsid w:val="00CB5F72"/>
    <w:rsid w:val="00CB5FCA"/>
    <w:rsid w:val="00CC63E0"/>
    <w:rsid w:val="00CD3396"/>
    <w:rsid w:val="00CE18FD"/>
    <w:rsid w:val="00CE1AC9"/>
    <w:rsid w:val="00CE6C4A"/>
    <w:rsid w:val="00CF0950"/>
    <w:rsid w:val="00CF280C"/>
    <w:rsid w:val="00CF3285"/>
    <w:rsid w:val="00CF3E7F"/>
    <w:rsid w:val="00CF4A60"/>
    <w:rsid w:val="00CF6A07"/>
    <w:rsid w:val="00D004C1"/>
    <w:rsid w:val="00D10AF5"/>
    <w:rsid w:val="00D10FCC"/>
    <w:rsid w:val="00D1201E"/>
    <w:rsid w:val="00D13063"/>
    <w:rsid w:val="00D1406D"/>
    <w:rsid w:val="00D164F5"/>
    <w:rsid w:val="00D23E1B"/>
    <w:rsid w:val="00D23FD8"/>
    <w:rsid w:val="00D25E22"/>
    <w:rsid w:val="00D333A8"/>
    <w:rsid w:val="00D336A0"/>
    <w:rsid w:val="00D4429C"/>
    <w:rsid w:val="00D45AD0"/>
    <w:rsid w:val="00D469F3"/>
    <w:rsid w:val="00D476CE"/>
    <w:rsid w:val="00D51CF9"/>
    <w:rsid w:val="00D52C10"/>
    <w:rsid w:val="00D55EFA"/>
    <w:rsid w:val="00D575B1"/>
    <w:rsid w:val="00D63784"/>
    <w:rsid w:val="00D63AB6"/>
    <w:rsid w:val="00D658F5"/>
    <w:rsid w:val="00D747E3"/>
    <w:rsid w:val="00D81901"/>
    <w:rsid w:val="00D82954"/>
    <w:rsid w:val="00D847B3"/>
    <w:rsid w:val="00D92525"/>
    <w:rsid w:val="00D92A97"/>
    <w:rsid w:val="00D92C10"/>
    <w:rsid w:val="00DA2CFA"/>
    <w:rsid w:val="00DA7322"/>
    <w:rsid w:val="00DB0757"/>
    <w:rsid w:val="00DB320B"/>
    <w:rsid w:val="00DB3EF8"/>
    <w:rsid w:val="00DC00EE"/>
    <w:rsid w:val="00DC1505"/>
    <w:rsid w:val="00DC342C"/>
    <w:rsid w:val="00DC6C65"/>
    <w:rsid w:val="00DD3531"/>
    <w:rsid w:val="00DD3534"/>
    <w:rsid w:val="00DD4F44"/>
    <w:rsid w:val="00DD5FF9"/>
    <w:rsid w:val="00DD669C"/>
    <w:rsid w:val="00DD6F47"/>
    <w:rsid w:val="00DE171A"/>
    <w:rsid w:val="00DE20B7"/>
    <w:rsid w:val="00DF192E"/>
    <w:rsid w:val="00DF6580"/>
    <w:rsid w:val="00E00D79"/>
    <w:rsid w:val="00E015BF"/>
    <w:rsid w:val="00E01724"/>
    <w:rsid w:val="00E05C7E"/>
    <w:rsid w:val="00E11F93"/>
    <w:rsid w:val="00E167AB"/>
    <w:rsid w:val="00E21861"/>
    <w:rsid w:val="00E30B48"/>
    <w:rsid w:val="00E32DB1"/>
    <w:rsid w:val="00E3449A"/>
    <w:rsid w:val="00E34720"/>
    <w:rsid w:val="00E41208"/>
    <w:rsid w:val="00E43E09"/>
    <w:rsid w:val="00E4711E"/>
    <w:rsid w:val="00E50604"/>
    <w:rsid w:val="00E55C3D"/>
    <w:rsid w:val="00E55F1D"/>
    <w:rsid w:val="00E61B99"/>
    <w:rsid w:val="00E62949"/>
    <w:rsid w:val="00E64DE5"/>
    <w:rsid w:val="00E670AF"/>
    <w:rsid w:val="00E673A9"/>
    <w:rsid w:val="00E72DAB"/>
    <w:rsid w:val="00E75AED"/>
    <w:rsid w:val="00E777DF"/>
    <w:rsid w:val="00E778A7"/>
    <w:rsid w:val="00E8079D"/>
    <w:rsid w:val="00E8312A"/>
    <w:rsid w:val="00E83AA0"/>
    <w:rsid w:val="00E87104"/>
    <w:rsid w:val="00E90F37"/>
    <w:rsid w:val="00E92EB2"/>
    <w:rsid w:val="00EA519F"/>
    <w:rsid w:val="00EA65FB"/>
    <w:rsid w:val="00EA6B54"/>
    <w:rsid w:val="00EA7A6C"/>
    <w:rsid w:val="00EB30D3"/>
    <w:rsid w:val="00EB45DA"/>
    <w:rsid w:val="00EB58E4"/>
    <w:rsid w:val="00EB5D1B"/>
    <w:rsid w:val="00EB74B0"/>
    <w:rsid w:val="00EC1B96"/>
    <w:rsid w:val="00EC5EB2"/>
    <w:rsid w:val="00ED154E"/>
    <w:rsid w:val="00ED2621"/>
    <w:rsid w:val="00ED354C"/>
    <w:rsid w:val="00ED6213"/>
    <w:rsid w:val="00ED7B33"/>
    <w:rsid w:val="00EE1179"/>
    <w:rsid w:val="00EE43FD"/>
    <w:rsid w:val="00EF3ECA"/>
    <w:rsid w:val="00EF4F73"/>
    <w:rsid w:val="00EF6AFA"/>
    <w:rsid w:val="00F04485"/>
    <w:rsid w:val="00F052AB"/>
    <w:rsid w:val="00F059FE"/>
    <w:rsid w:val="00F14442"/>
    <w:rsid w:val="00F1479C"/>
    <w:rsid w:val="00F15B74"/>
    <w:rsid w:val="00F22B28"/>
    <w:rsid w:val="00F33AF3"/>
    <w:rsid w:val="00F4000F"/>
    <w:rsid w:val="00F4677B"/>
    <w:rsid w:val="00F53129"/>
    <w:rsid w:val="00F54AF5"/>
    <w:rsid w:val="00F60827"/>
    <w:rsid w:val="00F724A7"/>
    <w:rsid w:val="00F74333"/>
    <w:rsid w:val="00F744E3"/>
    <w:rsid w:val="00F757FA"/>
    <w:rsid w:val="00F76857"/>
    <w:rsid w:val="00F82BE1"/>
    <w:rsid w:val="00F83803"/>
    <w:rsid w:val="00F84794"/>
    <w:rsid w:val="00F918BF"/>
    <w:rsid w:val="00FA0B8A"/>
    <w:rsid w:val="00FA3320"/>
    <w:rsid w:val="00FA3F04"/>
    <w:rsid w:val="00FB554F"/>
    <w:rsid w:val="00FB5FCD"/>
    <w:rsid w:val="00FC0870"/>
    <w:rsid w:val="00FC1D61"/>
    <w:rsid w:val="00FC3275"/>
    <w:rsid w:val="00FC3B04"/>
    <w:rsid w:val="00FC63E3"/>
    <w:rsid w:val="00FC7984"/>
    <w:rsid w:val="00FD1EE6"/>
    <w:rsid w:val="00FD32C4"/>
    <w:rsid w:val="00FD44A0"/>
    <w:rsid w:val="00FD6C7B"/>
    <w:rsid w:val="00FE1BF5"/>
    <w:rsid w:val="00FE2791"/>
    <w:rsid w:val="00FF4374"/>
    <w:rsid w:val="00FF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9">
      <w:bodyDiv w:val="1"/>
      <w:marLeft w:val="0"/>
      <w:marRight w:val="0"/>
      <w:marTop w:val="0"/>
      <w:marBottom w:val="0"/>
      <w:divBdr>
        <w:top w:val="none" w:sz="0" w:space="0" w:color="auto"/>
        <w:left w:val="none" w:sz="0" w:space="0" w:color="auto"/>
        <w:bottom w:val="none" w:sz="0" w:space="0" w:color="auto"/>
        <w:right w:val="none" w:sz="0" w:space="0" w:color="auto"/>
      </w:divBdr>
    </w:div>
    <w:div w:id="818619337">
      <w:bodyDiv w:val="1"/>
      <w:marLeft w:val="0"/>
      <w:marRight w:val="0"/>
      <w:marTop w:val="0"/>
      <w:marBottom w:val="0"/>
      <w:divBdr>
        <w:top w:val="none" w:sz="0" w:space="0" w:color="auto"/>
        <w:left w:val="none" w:sz="0" w:space="0" w:color="auto"/>
        <w:bottom w:val="none" w:sz="0" w:space="0" w:color="auto"/>
        <w:right w:val="none" w:sz="0" w:space="0" w:color="auto"/>
      </w:divBdr>
    </w:div>
    <w:div w:id="1596547514">
      <w:bodyDiv w:val="1"/>
      <w:marLeft w:val="0"/>
      <w:marRight w:val="0"/>
      <w:marTop w:val="0"/>
      <w:marBottom w:val="0"/>
      <w:divBdr>
        <w:top w:val="none" w:sz="0" w:space="0" w:color="auto"/>
        <w:left w:val="none" w:sz="0" w:space="0" w:color="auto"/>
        <w:bottom w:val="none" w:sz="0" w:space="0" w:color="auto"/>
        <w:right w:val="none" w:sz="0" w:space="0" w:color="auto"/>
      </w:divBdr>
      <w:divsChild>
        <w:div w:id="53478780">
          <w:marLeft w:val="0"/>
          <w:marRight w:val="0"/>
          <w:marTop w:val="0"/>
          <w:marBottom w:val="0"/>
          <w:divBdr>
            <w:top w:val="none" w:sz="0" w:space="0" w:color="auto"/>
            <w:left w:val="none" w:sz="0" w:space="0" w:color="auto"/>
            <w:bottom w:val="none" w:sz="0" w:space="0" w:color="auto"/>
            <w:right w:val="none" w:sz="0" w:space="0" w:color="auto"/>
          </w:divBdr>
          <w:divsChild>
            <w:div w:id="22052419">
              <w:marLeft w:val="0"/>
              <w:marRight w:val="0"/>
              <w:marTop w:val="0"/>
              <w:marBottom w:val="0"/>
              <w:divBdr>
                <w:top w:val="none" w:sz="0" w:space="0" w:color="auto"/>
                <w:left w:val="none" w:sz="0" w:space="0" w:color="auto"/>
                <w:bottom w:val="none" w:sz="0" w:space="0" w:color="auto"/>
                <w:right w:val="none" w:sz="0" w:space="0" w:color="auto"/>
              </w:divBdr>
              <w:divsChild>
                <w:div w:id="1106510369">
                  <w:marLeft w:val="0"/>
                  <w:marRight w:val="0"/>
                  <w:marTop w:val="0"/>
                  <w:marBottom w:val="0"/>
                  <w:divBdr>
                    <w:top w:val="none" w:sz="0" w:space="0" w:color="auto"/>
                    <w:left w:val="none" w:sz="0" w:space="0" w:color="auto"/>
                    <w:bottom w:val="none" w:sz="0" w:space="0" w:color="auto"/>
                    <w:right w:val="none" w:sz="0" w:space="0" w:color="auto"/>
                  </w:divBdr>
                </w:div>
                <w:div w:id="1122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7520">
      <w:bodyDiv w:val="1"/>
      <w:marLeft w:val="0"/>
      <w:marRight w:val="0"/>
      <w:marTop w:val="0"/>
      <w:marBottom w:val="0"/>
      <w:divBdr>
        <w:top w:val="none" w:sz="0" w:space="0" w:color="auto"/>
        <w:left w:val="none" w:sz="0" w:space="0" w:color="auto"/>
        <w:bottom w:val="none" w:sz="0" w:space="0" w:color="auto"/>
        <w:right w:val="none" w:sz="0" w:space="0" w:color="auto"/>
      </w:divBdr>
    </w:div>
    <w:div w:id="1864245913">
      <w:bodyDiv w:val="1"/>
      <w:marLeft w:val="0"/>
      <w:marRight w:val="0"/>
      <w:marTop w:val="0"/>
      <w:marBottom w:val="0"/>
      <w:divBdr>
        <w:top w:val="none" w:sz="0" w:space="0" w:color="auto"/>
        <w:left w:val="none" w:sz="0" w:space="0" w:color="auto"/>
        <w:bottom w:val="none" w:sz="0" w:space="0" w:color="auto"/>
        <w:right w:val="none" w:sz="0" w:space="0" w:color="auto"/>
      </w:divBdr>
      <w:divsChild>
        <w:div w:id="503545644">
          <w:marLeft w:val="0"/>
          <w:marRight w:val="0"/>
          <w:marTop w:val="0"/>
          <w:marBottom w:val="0"/>
          <w:divBdr>
            <w:top w:val="none" w:sz="0" w:space="0" w:color="auto"/>
            <w:left w:val="none" w:sz="0" w:space="0" w:color="auto"/>
            <w:bottom w:val="none" w:sz="0" w:space="0" w:color="auto"/>
            <w:right w:val="none" w:sz="0" w:space="0" w:color="auto"/>
          </w:divBdr>
          <w:divsChild>
            <w:div w:id="587614310">
              <w:marLeft w:val="0"/>
              <w:marRight w:val="0"/>
              <w:marTop w:val="0"/>
              <w:marBottom w:val="0"/>
              <w:divBdr>
                <w:top w:val="none" w:sz="0" w:space="0" w:color="auto"/>
                <w:left w:val="none" w:sz="0" w:space="0" w:color="auto"/>
                <w:bottom w:val="none" w:sz="0" w:space="0" w:color="auto"/>
                <w:right w:val="none" w:sz="0" w:space="0" w:color="auto"/>
              </w:divBdr>
              <w:divsChild>
                <w:div w:id="1947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4D6EC-0C61-43ED-BDAF-C32DDEF9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1286</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OF THE LUPSET HEALTH CENTRE PATIENT PARTICIPATION GROUP HELD ON TUESDAY 15TH MAY, 2012 AT 13:45</vt:lpstr>
    </vt:vector>
  </TitlesOfParts>
  <Company>NHS</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LUPSET HEALTH CENTRE PATIENT PARTICIPATION GROUP HELD ON TUESDAY 15TH MAY, 2012 AT 13:45</dc:title>
  <dc:creator>Dave Stapleton</dc:creator>
  <cp:lastModifiedBy>david.stapleton</cp:lastModifiedBy>
  <cp:revision>3</cp:revision>
  <cp:lastPrinted>2018-03-27T10:45:00Z</cp:lastPrinted>
  <dcterms:created xsi:type="dcterms:W3CDTF">2018-08-29T10:25:00Z</dcterms:created>
  <dcterms:modified xsi:type="dcterms:W3CDTF">2018-08-29T10:27:00Z</dcterms:modified>
</cp:coreProperties>
</file>