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33779F">
        <w:rPr>
          <w:u w:val="single"/>
        </w:rPr>
        <w:t>THURSDAY</w:t>
      </w:r>
      <w:proofErr w:type="gramEnd"/>
      <w:r w:rsidR="0033779F">
        <w:rPr>
          <w:u w:val="single"/>
        </w:rPr>
        <w:t xml:space="preserve"> 22</w:t>
      </w:r>
      <w:r w:rsidR="0033779F" w:rsidRPr="0033779F">
        <w:rPr>
          <w:u w:val="single"/>
          <w:vertAlign w:val="superscript"/>
        </w:rPr>
        <w:t>ND</w:t>
      </w:r>
      <w:r w:rsidR="0033779F">
        <w:rPr>
          <w:u w:val="single"/>
        </w:rPr>
        <w:t xml:space="preserve"> FEBRUARY</w:t>
      </w:r>
      <w:r w:rsidR="00357661">
        <w:rPr>
          <w:u w:val="single"/>
        </w:rPr>
        <w:t xml:space="preserve">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5842BE" w:rsidRDefault="00D4429C" w:rsidP="00D4429C">
      <w:r w:rsidRPr="003936EB">
        <w:rPr>
          <w:b/>
        </w:rPr>
        <w:t xml:space="preserve">Present: </w:t>
      </w:r>
      <w:r w:rsidR="00DC298F">
        <w:t>DS</w:t>
      </w:r>
      <w:r w:rsidR="005842BE">
        <w:t xml:space="preserve"> (chair</w:t>
      </w:r>
      <w:r w:rsidR="00B35EDB">
        <w:t xml:space="preserve"> and secretary</w:t>
      </w:r>
      <w:r w:rsidR="008E5D57">
        <w:t>),</w:t>
      </w:r>
      <w:r w:rsidR="00B35EDB">
        <w:t xml:space="preserve"> </w:t>
      </w:r>
      <w:r w:rsidR="00DC298F">
        <w:t>MC</w:t>
      </w:r>
      <w:r w:rsidR="008B6191">
        <w:t xml:space="preserve">, </w:t>
      </w:r>
      <w:r w:rsidR="00DC298F">
        <w:t>JB</w:t>
      </w:r>
      <w:r w:rsidR="00E8079D">
        <w:t xml:space="preserve">, </w:t>
      </w:r>
      <w:r w:rsidR="00DC298F">
        <w:t>SW</w:t>
      </w:r>
      <w:r w:rsidR="0033779F">
        <w:t xml:space="preserve">, </w:t>
      </w:r>
      <w:r w:rsidR="00DC298F">
        <w:t>BS</w:t>
      </w:r>
      <w:r w:rsidR="00E8079D">
        <w:t xml:space="preserve">, </w:t>
      </w:r>
      <w:r w:rsidR="00DC298F">
        <w:t>BD</w:t>
      </w:r>
      <w:r w:rsidR="0033779F">
        <w:t xml:space="preserve">, </w:t>
      </w:r>
      <w:r w:rsidR="00DC298F">
        <w:t>SS</w:t>
      </w:r>
      <w:r w:rsidR="0033779F">
        <w:t xml:space="preserve">, </w:t>
      </w:r>
      <w:r w:rsidR="00DC298F">
        <w:t>GH</w:t>
      </w:r>
    </w:p>
    <w:p w:rsidR="00EE43FD" w:rsidRDefault="00EE43FD" w:rsidP="00D4429C"/>
    <w:p w:rsidR="000A3494" w:rsidRPr="009800DF" w:rsidRDefault="003317A7" w:rsidP="00D4429C">
      <w:r w:rsidRPr="003317A7">
        <w:rPr>
          <w:b/>
        </w:rPr>
        <w:t xml:space="preserve">Apologies: </w:t>
      </w:r>
      <w:r w:rsidR="00DC298F">
        <w:t>ML</w:t>
      </w:r>
      <w:r w:rsidR="0033779F">
        <w:t xml:space="preserve">, </w:t>
      </w:r>
      <w:r w:rsidR="00DC298F">
        <w:t>SR</w:t>
      </w:r>
      <w:r w:rsidR="0033779F">
        <w:t xml:space="preserve">, </w:t>
      </w:r>
      <w:r w:rsidR="00DC298F">
        <w:t>SI</w:t>
      </w:r>
      <w:bookmarkStart w:id="0" w:name="_GoBack"/>
      <w:bookmarkEnd w:id="0"/>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83500" w:rsidP="009B0DC8">
            <w:r>
              <w:t>DS welcomed everyone for attending</w:t>
            </w:r>
            <w:r w:rsidR="009B4061">
              <w:t xml:space="preserve"> and apologised for the last minute change of venue to the old District Nurses’ room</w:t>
            </w:r>
            <w:r w:rsidR="006275B1">
              <w:t>.</w:t>
            </w:r>
            <w:r w:rsidR="00CB1E70">
              <w:t xml:space="preserve"> </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EA6B54" w:rsidRPr="003C0A89" w:rsidRDefault="001D08BD" w:rsidP="009B4061">
            <w:r>
              <w:t>2.1</w:t>
            </w:r>
          </w:p>
        </w:tc>
        <w:tc>
          <w:tcPr>
            <w:tcW w:w="6490" w:type="dxa"/>
          </w:tcPr>
          <w:p w:rsidR="001D08BD" w:rsidRDefault="001D08BD" w:rsidP="00A03F8A">
            <w:pPr>
              <w:rPr>
                <w:b/>
              </w:rPr>
            </w:pPr>
            <w:r>
              <w:rPr>
                <w:b/>
              </w:rPr>
              <w:t>Minutes and Matters Arising</w:t>
            </w:r>
          </w:p>
          <w:p w:rsidR="001D08BD" w:rsidRDefault="001D08BD" w:rsidP="00A03F8A">
            <w:pPr>
              <w:rPr>
                <w:b/>
              </w:rPr>
            </w:pPr>
          </w:p>
          <w:p w:rsidR="00B40836" w:rsidRPr="00EE1179" w:rsidRDefault="00B52E56" w:rsidP="009B4061">
            <w:r>
              <w:t xml:space="preserve">The PPG agreed that the </w:t>
            </w:r>
            <w:r w:rsidR="003F26CA">
              <w:t xml:space="preserve">previous </w:t>
            </w:r>
            <w:r>
              <w:t>minutes were accurate.</w:t>
            </w:r>
          </w:p>
        </w:tc>
        <w:tc>
          <w:tcPr>
            <w:tcW w:w="1427" w:type="dxa"/>
          </w:tcPr>
          <w:p w:rsidR="00132033" w:rsidRDefault="00132033" w:rsidP="00AB4F0F">
            <w:pPr>
              <w:rPr>
                <w:b/>
              </w:rPr>
            </w:pPr>
          </w:p>
          <w:p w:rsidR="00B40836" w:rsidRDefault="00B40836" w:rsidP="008122FA">
            <w:pPr>
              <w:rPr>
                <w:b/>
              </w:rPr>
            </w:pPr>
          </w:p>
          <w:p w:rsidR="00DD669C" w:rsidRDefault="00DD669C" w:rsidP="008122FA">
            <w:pPr>
              <w:rPr>
                <w:b/>
              </w:rPr>
            </w:pPr>
          </w:p>
          <w:p w:rsidR="00DD669C" w:rsidRPr="00A03F8A" w:rsidRDefault="00DD669C" w:rsidP="008122FA">
            <w:pPr>
              <w:rPr>
                <w:b/>
              </w:rPr>
            </w:pPr>
          </w:p>
        </w:tc>
      </w:tr>
      <w:tr w:rsidR="00DD5FF9" w:rsidTr="00564B09">
        <w:trPr>
          <w:trHeight w:val="1113"/>
        </w:trPr>
        <w:tc>
          <w:tcPr>
            <w:tcW w:w="696" w:type="dxa"/>
          </w:tcPr>
          <w:p w:rsidR="001D08BD" w:rsidRDefault="001D08BD" w:rsidP="0044576F">
            <w:r>
              <w:t>3</w:t>
            </w:r>
          </w:p>
          <w:p w:rsidR="00070B3F" w:rsidRDefault="00070B3F" w:rsidP="0044576F"/>
          <w:p w:rsidR="00E32DB1" w:rsidRDefault="001D08BD" w:rsidP="003430DA">
            <w:r>
              <w:t>3.1</w:t>
            </w:r>
          </w:p>
          <w:p w:rsidR="00B40836" w:rsidRDefault="00B40836" w:rsidP="003430DA"/>
          <w:p w:rsidR="00070B3F" w:rsidRPr="00BE11BB" w:rsidRDefault="00070B3F" w:rsidP="00564B09"/>
        </w:tc>
        <w:tc>
          <w:tcPr>
            <w:tcW w:w="6490" w:type="dxa"/>
          </w:tcPr>
          <w:p w:rsidR="001D08BD" w:rsidRDefault="0073698B" w:rsidP="00A03F8A">
            <w:pPr>
              <w:rPr>
                <w:b/>
              </w:rPr>
            </w:pPr>
            <w:r>
              <w:rPr>
                <w:b/>
              </w:rPr>
              <w:t xml:space="preserve">Friends and Family Test </w:t>
            </w:r>
          </w:p>
          <w:p w:rsidR="00070B3F" w:rsidRDefault="00070B3F" w:rsidP="00A03F8A">
            <w:pPr>
              <w:rPr>
                <w:b/>
              </w:rPr>
            </w:pPr>
          </w:p>
          <w:p w:rsidR="00EA6B54" w:rsidRPr="00B33291" w:rsidRDefault="00EA6B54" w:rsidP="00A03F8A">
            <w:pPr>
              <w:rPr>
                <w:b/>
                <w:u w:val="single"/>
              </w:rPr>
            </w:pPr>
            <w:r w:rsidRPr="00B33291">
              <w:rPr>
                <w:b/>
                <w:u w:val="single"/>
              </w:rPr>
              <w:t>FFT Responses from patients (incl. kiosk responses)</w:t>
            </w:r>
          </w:p>
          <w:p w:rsidR="008B0E18" w:rsidRDefault="009B4061" w:rsidP="00682777">
            <w:r>
              <w:t>There were only two responses but both were “likely”</w:t>
            </w:r>
            <w:r w:rsidR="003F26CA">
              <w:t>.</w:t>
            </w:r>
          </w:p>
          <w:p w:rsidR="003F26CA" w:rsidRPr="00992ECA" w:rsidRDefault="003F26CA" w:rsidP="00682777"/>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2147A9" w:rsidRDefault="002147A9" w:rsidP="00A70696"/>
          <w:p w:rsidR="002147A9" w:rsidRDefault="002147A9" w:rsidP="00A70696"/>
          <w:p w:rsidR="002147A9" w:rsidRDefault="002147A9" w:rsidP="00A70696"/>
          <w:p w:rsidR="009B4061" w:rsidRDefault="009B4061" w:rsidP="00A70696"/>
          <w:p w:rsidR="009B4061" w:rsidRDefault="009B4061" w:rsidP="00A70696"/>
          <w:p w:rsidR="002147A9" w:rsidRDefault="00C83500" w:rsidP="00A70696">
            <w:r>
              <w:t>4.2</w:t>
            </w:r>
          </w:p>
          <w:p w:rsidR="00A66F61" w:rsidRDefault="00A66F61" w:rsidP="00A70696"/>
          <w:p w:rsidR="00A66F61" w:rsidRDefault="00A66F61" w:rsidP="00A70696"/>
          <w:p w:rsidR="00A66F61" w:rsidRDefault="00A66F61" w:rsidP="00A70696">
            <w:r>
              <w:t>4.3</w:t>
            </w:r>
          </w:p>
          <w:p w:rsidR="00893DBF" w:rsidRDefault="00893DBF" w:rsidP="00A70696"/>
          <w:p w:rsidR="00893DBF" w:rsidRDefault="00893DBF" w:rsidP="00A70696"/>
          <w:p w:rsidR="00B81327" w:rsidRDefault="00B81327" w:rsidP="00A70696"/>
          <w:p w:rsidR="00B81327" w:rsidRDefault="00B81327" w:rsidP="00A70696"/>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B33291" w:rsidRDefault="009B4061" w:rsidP="008122FA">
            <w:r>
              <w:t>The draft newsletter was agreed, although SW did suggest putting the CQC rating and the charity fund on there</w:t>
            </w:r>
            <w:r w:rsidR="00C83500">
              <w:t>.</w:t>
            </w:r>
            <w:r>
              <w:t xml:space="preserve">  DS also suggested putting something about the HCA winning the award. It was agreed to keep the newsletter to 2 pages. NOTE: Due to space only the CQC and the HCA fitted so the charity will be added to the next newsletter.</w:t>
            </w:r>
          </w:p>
          <w:p w:rsidR="00B33291" w:rsidRDefault="00B33291" w:rsidP="008122FA"/>
          <w:p w:rsidR="00A66F61" w:rsidRDefault="00A66F61" w:rsidP="00B81327">
            <w:r>
              <w:rPr>
                <w:b/>
                <w:u w:val="single"/>
              </w:rPr>
              <w:t>Entries in Wakefield Express</w:t>
            </w:r>
          </w:p>
          <w:p w:rsidR="00A66F61" w:rsidRDefault="009B4061" w:rsidP="00B81327">
            <w:r>
              <w:t>Nothing to publish</w:t>
            </w:r>
            <w:r w:rsidR="00A66F61">
              <w:t>.</w:t>
            </w:r>
          </w:p>
          <w:p w:rsidR="00A66F61" w:rsidRDefault="00A66F61" w:rsidP="00B81327"/>
          <w:p w:rsidR="00A66F61" w:rsidRDefault="00A66F61" w:rsidP="00A66F61">
            <w:pPr>
              <w:rPr>
                <w:b/>
                <w:u w:val="single"/>
              </w:rPr>
            </w:pPr>
            <w:r>
              <w:rPr>
                <w:b/>
                <w:u w:val="single"/>
              </w:rPr>
              <w:t>Cancer screening programmes</w:t>
            </w:r>
          </w:p>
          <w:p w:rsidR="00A66F61" w:rsidRPr="00A66F61" w:rsidRDefault="009B4061" w:rsidP="00A66F61">
            <w:r>
              <w:t xml:space="preserve">DS suggested that a link could be put onto the website advertising the newly introduced breast cancer support group on </w:t>
            </w:r>
            <w:proofErr w:type="spellStart"/>
            <w:r>
              <w:t>facebook</w:t>
            </w:r>
            <w:proofErr w:type="spellEnd"/>
            <w:r w:rsidR="00A66F61">
              <w:t>.</w:t>
            </w:r>
          </w:p>
          <w:p w:rsidR="00A66F61" w:rsidRPr="00A66F61" w:rsidRDefault="00A66F61" w:rsidP="00B81327"/>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D10FCC" w:rsidRDefault="00DD669C" w:rsidP="00564B09">
            <w:pPr>
              <w:rPr>
                <w:rStyle w:val="Emphasis"/>
                <w:b/>
                <w:i w:val="0"/>
                <w:iCs w:val="0"/>
              </w:rPr>
            </w:pPr>
            <w:r>
              <w:rPr>
                <w:rStyle w:val="Emphasis"/>
                <w:b/>
                <w:i w:val="0"/>
                <w:iCs w:val="0"/>
              </w:rPr>
              <w:t>DS</w:t>
            </w:r>
            <w:r w:rsidR="00D10FCC">
              <w:rPr>
                <w:rStyle w:val="Emphasis"/>
                <w:b/>
                <w:i w:val="0"/>
                <w:iCs w:val="0"/>
              </w:rPr>
              <w:t xml:space="preserve"> to </w:t>
            </w:r>
            <w:r w:rsidR="009B4061">
              <w:rPr>
                <w:rStyle w:val="Emphasis"/>
                <w:b/>
                <w:i w:val="0"/>
                <w:iCs w:val="0"/>
              </w:rPr>
              <w:t>distribute</w:t>
            </w: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A66F61" w:rsidRDefault="00A66F61" w:rsidP="00564B09">
            <w:pPr>
              <w:rPr>
                <w:rStyle w:val="Emphasis"/>
                <w:b/>
                <w:i w:val="0"/>
                <w:iCs w:val="0"/>
              </w:rPr>
            </w:pPr>
            <w:r>
              <w:rPr>
                <w:rStyle w:val="Emphasis"/>
                <w:b/>
                <w:i w:val="0"/>
                <w:iCs w:val="0"/>
              </w:rPr>
              <w:t>DS</w:t>
            </w:r>
          </w:p>
          <w:p w:rsidR="00E778A7" w:rsidRDefault="00E778A7" w:rsidP="00564B09">
            <w:pPr>
              <w:rPr>
                <w:rStyle w:val="Emphasis"/>
                <w:b/>
                <w:i w:val="0"/>
                <w:iCs w:val="0"/>
              </w:rPr>
            </w:pPr>
          </w:p>
          <w:p w:rsidR="00E778A7" w:rsidRDefault="00E778A7" w:rsidP="00564B09">
            <w:pPr>
              <w:rPr>
                <w:rStyle w:val="Emphasis"/>
                <w:b/>
                <w:i w:val="0"/>
                <w:iCs w:val="0"/>
              </w:rPr>
            </w:pPr>
          </w:p>
          <w:p w:rsidR="00D10FCC" w:rsidRPr="006E13B4" w:rsidRDefault="009B4061" w:rsidP="00A66F61">
            <w:pPr>
              <w:rPr>
                <w:rStyle w:val="Emphasis"/>
                <w:b/>
                <w:i w:val="0"/>
                <w:iCs w:val="0"/>
              </w:rPr>
            </w:pPr>
            <w:r>
              <w:rPr>
                <w:rStyle w:val="Emphasis"/>
                <w:b/>
                <w:i w:val="0"/>
                <w:iCs w:val="0"/>
              </w:rPr>
              <w:t>DS to await details.</w:t>
            </w:r>
          </w:p>
        </w:tc>
      </w:tr>
      <w:tr w:rsidR="00DD5FF9" w:rsidTr="00564B09">
        <w:tc>
          <w:tcPr>
            <w:tcW w:w="696" w:type="dxa"/>
          </w:tcPr>
          <w:p w:rsidR="00BE11BB" w:rsidRDefault="00967ACB" w:rsidP="00B93B1E">
            <w:r>
              <w:t>5</w:t>
            </w:r>
          </w:p>
          <w:p w:rsidR="004341F9" w:rsidRDefault="004341F9" w:rsidP="00B93B1E"/>
          <w:p w:rsidR="004341F9" w:rsidRDefault="00072733" w:rsidP="00A66F61">
            <w:r>
              <w:t>5.1</w:t>
            </w:r>
          </w:p>
          <w:p w:rsidR="00A66F61" w:rsidRPr="005508D0" w:rsidRDefault="00A66F61" w:rsidP="00A66F61"/>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893DBF" w:rsidRDefault="009B4061" w:rsidP="00A66F61">
            <w:r>
              <w:t xml:space="preserve">Membership of the PPG was discussed as a husband and </w:t>
            </w:r>
            <w:proofErr w:type="gramStart"/>
            <w:r>
              <w:t>wife have</w:t>
            </w:r>
            <w:proofErr w:type="gramEnd"/>
            <w:r>
              <w:t xml:space="preserve"> asked to come on to the group. There are 17 members and 2 virtual members</w:t>
            </w:r>
            <w:r w:rsidR="00A66F61">
              <w:t>.</w:t>
            </w:r>
            <w:r>
              <w:t xml:space="preserve"> Of the 17 members 12 regularly attend, 3 attend irregularly </w:t>
            </w:r>
            <w:r w:rsidR="00871364">
              <w:t>and 2 have not attended for a number of years. It was agreed that DS contacts the 5 who don’t attend to see if they wanted to be removed. He will then brief this at the next meeting where a decision on the virtual members can be made.</w:t>
            </w:r>
          </w:p>
          <w:p w:rsidR="00871364" w:rsidRPr="00793E23" w:rsidRDefault="00871364" w:rsidP="00A66F61"/>
        </w:tc>
        <w:tc>
          <w:tcPr>
            <w:tcW w:w="1427" w:type="dxa"/>
            <w:tcBorders>
              <w:left w:val="single" w:sz="4" w:space="0" w:color="auto"/>
            </w:tcBorders>
          </w:tcPr>
          <w:p w:rsidR="00AB4764" w:rsidRDefault="00AB4764" w:rsidP="00A70696">
            <w:pPr>
              <w:rPr>
                <w:b/>
              </w:rPr>
            </w:pPr>
          </w:p>
          <w:p w:rsidR="00893DBF" w:rsidRDefault="00893DBF" w:rsidP="00A70696">
            <w:pPr>
              <w:rPr>
                <w:b/>
              </w:rPr>
            </w:pPr>
          </w:p>
          <w:p w:rsidR="00D10FCC" w:rsidRPr="0003335E" w:rsidRDefault="00871364" w:rsidP="00B81327">
            <w:pPr>
              <w:rPr>
                <w:b/>
              </w:rPr>
            </w:pPr>
            <w:r>
              <w:rPr>
                <w:b/>
              </w:rPr>
              <w:t>DS to contact patient members.</w:t>
            </w:r>
          </w:p>
        </w:tc>
      </w:tr>
      <w:tr w:rsidR="00DD5FF9" w:rsidTr="00564B09">
        <w:trPr>
          <w:trHeight w:val="699"/>
        </w:trPr>
        <w:tc>
          <w:tcPr>
            <w:tcW w:w="696" w:type="dxa"/>
          </w:tcPr>
          <w:p w:rsidR="00BE11BB" w:rsidRDefault="00967ACB" w:rsidP="00B93B1E">
            <w:r>
              <w:lastRenderedPageBreak/>
              <w:t>6</w:t>
            </w:r>
          </w:p>
          <w:p w:rsidR="001F0114" w:rsidRDefault="001F0114" w:rsidP="00132033"/>
          <w:p w:rsidR="004F1578" w:rsidRDefault="004341F9" w:rsidP="00132033">
            <w:r>
              <w:t>6.1</w:t>
            </w:r>
          </w:p>
          <w:p w:rsidR="00821C3B" w:rsidRDefault="00821C3B" w:rsidP="00132033"/>
          <w:p w:rsidR="00821C3B" w:rsidRDefault="00821C3B" w:rsidP="00132033"/>
          <w:p w:rsidR="00821C3B" w:rsidRDefault="00821C3B" w:rsidP="00132033"/>
          <w:p w:rsidR="00821C3B" w:rsidRDefault="00821C3B" w:rsidP="00132033"/>
          <w:p w:rsidR="00821C3B" w:rsidRDefault="00821C3B" w:rsidP="00132033"/>
          <w:p w:rsidR="00821C3B" w:rsidRDefault="00821C3B" w:rsidP="00132033">
            <w:r>
              <w:t>6.2</w:t>
            </w:r>
          </w:p>
          <w:p w:rsidR="00E778A7" w:rsidRDefault="00E778A7" w:rsidP="00A66F61"/>
        </w:tc>
        <w:tc>
          <w:tcPr>
            <w:tcW w:w="6490" w:type="dxa"/>
            <w:shd w:val="clear" w:color="auto" w:fill="auto"/>
          </w:tcPr>
          <w:p w:rsidR="00BE11BB" w:rsidRDefault="00BE11BB" w:rsidP="002F02EE">
            <w:pPr>
              <w:rPr>
                <w:b/>
              </w:rPr>
            </w:pPr>
            <w:r>
              <w:rPr>
                <w:b/>
              </w:rPr>
              <w:t>Patient Suggestions</w:t>
            </w:r>
            <w:r w:rsidR="00871364">
              <w:rPr>
                <w:b/>
              </w:rPr>
              <w:t xml:space="preserve"> and Comments</w:t>
            </w:r>
          </w:p>
          <w:p w:rsidR="004341F9" w:rsidRDefault="004341F9" w:rsidP="002F02EE">
            <w:pPr>
              <w:rPr>
                <w:b/>
              </w:rPr>
            </w:pPr>
          </w:p>
          <w:p w:rsidR="00E778A7" w:rsidRDefault="00E778A7" w:rsidP="00871364">
            <w:r>
              <w:t>The patient comments were reviewed.</w:t>
            </w:r>
            <w:r w:rsidR="00A66F61">
              <w:t xml:space="preserve"> </w:t>
            </w:r>
            <w:r w:rsidR="00871364">
              <w:t>Several patients had complained about the phones being cut off. DS explained that this is a fault with the router and firmware which hopefully will be sorted this week. UPDATE</w:t>
            </w:r>
            <w:r w:rsidR="00821C3B">
              <w:t>: The engineer could not get here due to the weather and is scheduled for 2</w:t>
            </w:r>
            <w:r w:rsidR="00821C3B" w:rsidRPr="00821C3B">
              <w:rPr>
                <w:vertAlign w:val="superscript"/>
              </w:rPr>
              <w:t>nd</w:t>
            </w:r>
            <w:r w:rsidR="00821C3B">
              <w:t xml:space="preserve"> March.</w:t>
            </w:r>
          </w:p>
          <w:p w:rsidR="00821C3B" w:rsidRDefault="00821C3B" w:rsidP="00871364"/>
          <w:p w:rsidR="00821C3B" w:rsidRPr="00FB5FCD" w:rsidRDefault="002F07D3" w:rsidP="00871364">
            <w:r>
              <w:t>DS briefed on proposal to add message to phone lines when routine appointments had been used up. Message to state this and ask patients to call back tomorrow unless the call was urgent for that day.  This was agreed by PPG.</w:t>
            </w:r>
          </w:p>
        </w:tc>
        <w:tc>
          <w:tcPr>
            <w:tcW w:w="1427" w:type="dxa"/>
            <w:shd w:val="clear" w:color="auto" w:fill="auto"/>
          </w:tcPr>
          <w:p w:rsidR="00AB4764" w:rsidRDefault="00AB4764" w:rsidP="00D658F5">
            <w:pPr>
              <w:rPr>
                <w:b/>
              </w:rPr>
            </w:pPr>
          </w:p>
          <w:p w:rsidR="00AB4764" w:rsidRDefault="00AB4764" w:rsidP="00D658F5">
            <w:pPr>
              <w:rPr>
                <w:b/>
              </w:rPr>
            </w:pPr>
          </w:p>
          <w:p w:rsidR="009169B9" w:rsidRDefault="009169B9" w:rsidP="002340E6">
            <w:pPr>
              <w:rPr>
                <w:b/>
              </w:rPr>
            </w:pPr>
          </w:p>
          <w:p w:rsidR="00A62211" w:rsidRDefault="00A62211" w:rsidP="009169B9">
            <w:pPr>
              <w:rPr>
                <w:b/>
              </w:rPr>
            </w:pPr>
          </w:p>
          <w:p w:rsidR="00E778A7" w:rsidRPr="00CF6A07" w:rsidRDefault="00E778A7" w:rsidP="009169B9">
            <w:pPr>
              <w:rPr>
                <w:b/>
              </w:rPr>
            </w:pPr>
          </w:p>
        </w:tc>
      </w:tr>
      <w:tr w:rsidR="00DD5FF9" w:rsidTr="00564B09">
        <w:trPr>
          <w:trHeight w:val="558"/>
        </w:trPr>
        <w:tc>
          <w:tcPr>
            <w:tcW w:w="696" w:type="dxa"/>
          </w:tcPr>
          <w:p w:rsidR="00BE11BB" w:rsidRDefault="00967ACB" w:rsidP="00863815">
            <w:r>
              <w:t>7</w:t>
            </w:r>
          </w:p>
          <w:p w:rsidR="00516CB7" w:rsidRDefault="00516CB7" w:rsidP="007A38AA"/>
          <w:p w:rsidR="007F6FB2" w:rsidRDefault="007F6FB2" w:rsidP="00EF6AFA">
            <w:r>
              <w:t>7.1</w:t>
            </w:r>
          </w:p>
          <w:p w:rsidR="00727732" w:rsidRDefault="00727732" w:rsidP="00EF6AFA"/>
          <w:p w:rsidR="00727732" w:rsidRDefault="00727732" w:rsidP="00EF6AFA"/>
          <w:p w:rsidR="00D10FCC" w:rsidRDefault="00D10FCC" w:rsidP="00EF6AFA"/>
          <w:p w:rsidR="00D10FCC" w:rsidRDefault="00D10FCC" w:rsidP="00EF6AFA"/>
          <w:p w:rsidR="00D10FCC" w:rsidRDefault="00D10FCC" w:rsidP="00EF6AFA"/>
          <w:p w:rsidR="00D10FCC" w:rsidRDefault="00D10FCC" w:rsidP="00EF6AFA">
            <w:r>
              <w:t>7.2</w:t>
            </w:r>
          </w:p>
          <w:p w:rsidR="00D10FCC" w:rsidRDefault="00D10FCC" w:rsidP="00EF6AFA"/>
          <w:p w:rsidR="00D10FCC" w:rsidRDefault="00D10FCC" w:rsidP="00EF6AFA"/>
          <w:p w:rsidR="00D10FCC" w:rsidRDefault="00D10FCC" w:rsidP="00EF6AFA"/>
          <w:p w:rsidR="00D10FCC" w:rsidRDefault="00D10FCC" w:rsidP="00EF6AFA"/>
          <w:p w:rsidR="00517BF4" w:rsidRDefault="00517BF4" w:rsidP="00EF6AFA"/>
          <w:p w:rsidR="00517BF4" w:rsidRDefault="00517BF4" w:rsidP="00EF6AFA"/>
          <w:p w:rsidR="00517BF4" w:rsidRDefault="00517BF4" w:rsidP="00EF6AFA">
            <w:r>
              <w:t>7.3</w:t>
            </w:r>
          </w:p>
          <w:p w:rsidR="002F07D3" w:rsidRDefault="002F07D3" w:rsidP="00EF6AFA"/>
          <w:p w:rsidR="002F07D3" w:rsidRDefault="002F07D3" w:rsidP="00EF6AFA"/>
          <w:p w:rsidR="002F07D3" w:rsidRDefault="002F07D3" w:rsidP="00EF6AFA"/>
          <w:p w:rsidR="002F07D3" w:rsidRDefault="002F07D3" w:rsidP="00EF6AFA"/>
          <w:p w:rsidR="002F07D3" w:rsidRDefault="002F07D3" w:rsidP="00EF6AFA"/>
          <w:p w:rsidR="002F07D3" w:rsidRDefault="002F07D3" w:rsidP="00EF6AFA"/>
          <w:p w:rsidR="002F07D3" w:rsidRPr="00436F61" w:rsidRDefault="002F07D3" w:rsidP="00EF6AFA">
            <w:r>
              <w:t>7.4</w:t>
            </w:r>
          </w:p>
        </w:tc>
        <w:tc>
          <w:tcPr>
            <w:tcW w:w="6490" w:type="dxa"/>
            <w:shd w:val="clear" w:color="auto" w:fill="auto"/>
          </w:tcPr>
          <w:p w:rsidR="00BE11BB" w:rsidRDefault="00BE11BB" w:rsidP="00863815">
            <w:pPr>
              <w:rPr>
                <w:b/>
              </w:rPr>
            </w:pPr>
            <w:r>
              <w:rPr>
                <w:b/>
              </w:rPr>
              <w:t>News from the Practice / Network / CCG / DH</w:t>
            </w:r>
          </w:p>
          <w:p w:rsidR="00525235" w:rsidRDefault="00525235" w:rsidP="001C4639">
            <w:pPr>
              <w:tabs>
                <w:tab w:val="left" w:pos="3630"/>
              </w:tabs>
            </w:pPr>
          </w:p>
          <w:p w:rsidR="00395B5A" w:rsidRDefault="00A66F61" w:rsidP="008C604B">
            <w:pPr>
              <w:tabs>
                <w:tab w:val="left" w:pos="3630"/>
              </w:tabs>
            </w:pPr>
            <w:r>
              <w:t xml:space="preserve">The </w:t>
            </w:r>
            <w:proofErr w:type="spellStart"/>
            <w:r>
              <w:t>WiFi</w:t>
            </w:r>
            <w:proofErr w:type="spellEnd"/>
            <w:r>
              <w:t xml:space="preserve"> has now been installed and DS instructed the PPG on how to access this</w:t>
            </w:r>
            <w:r w:rsidR="00395B5A">
              <w:t>.</w:t>
            </w:r>
            <w:r>
              <w:t xml:space="preserve">  </w:t>
            </w:r>
            <w:r w:rsidR="002F07D3">
              <w:t>Messages now ask patients to respect other patients and keep phones on silent.  It was also suggested that the message should tell patients to look at the screens for calls to rooms.</w:t>
            </w:r>
          </w:p>
          <w:p w:rsidR="002F07D3" w:rsidRDefault="002F07D3" w:rsidP="008C604B">
            <w:pPr>
              <w:tabs>
                <w:tab w:val="left" w:pos="3630"/>
              </w:tabs>
              <w:rPr>
                <w:b/>
                <w:u w:val="single"/>
              </w:rPr>
            </w:pPr>
          </w:p>
          <w:p w:rsidR="007D027A" w:rsidRDefault="00A66F61" w:rsidP="008C604B">
            <w:pPr>
              <w:tabs>
                <w:tab w:val="left" w:pos="3630"/>
              </w:tabs>
              <w:rPr>
                <w:b/>
                <w:u w:val="single"/>
              </w:rPr>
            </w:pPr>
            <w:r>
              <w:rPr>
                <w:b/>
                <w:u w:val="single"/>
              </w:rPr>
              <w:t>Medicine Waste Strategy</w:t>
            </w:r>
          </w:p>
          <w:p w:rsidR="00A62211" w:rsidRPr="007D027A" w:rsidRDefault="00A62211" w:rsidP="008C604B">
            <w:pPr>
              <w:tabs>
                <w:tab w:val="left" w:pos="3630"/>
              </w:tabs>
              <w:rPr>
                <w:b/>
                <w:u w:val="single"/>
              </w:rPr>
            </w:pPr>
          </w:p>
          <w:p w:rsidR="00757C5A" w:rsidRDefault="00A66F61" w:rsidP="00395B5A">
            <w:pPr>
              <w:tabs>
                <w:tab w:val="left" w:pos="3630"/>
              </w:tabs>
            </w:pPr>
            <w:r>
              <w:t xml:space="preserve">DS briefed on the CCG initiative to improve medicine safety and cut down on </w:t>
            </w:r>
            <w:r w:rsidR="00517BF4">
              <w:t xml:space="preserve">unnecessary ordering of medications.  </w:t>
            </w:r>
            <w:r w:rsidR="002F07D3">
              <w:t>Work was progressing, but was slow with many patients not willing to order their own medication.  PPG agreed to endorse this work.</w:t>
            </w:r>
          </w:p>
          <w:p w:rsidR="00517BF4" w:rsidRDefault="00517BF4" w:rsidP="00395B5A">
            <w:pPr>
              <w:tabs>
                <w:tab w:val="left" w:pos="3630"/>
              </w:tabs>
            </w:pPr>
          </w:p>
          <w:p w:rsidR="00517BF4" w:rsidRDefault="002F07D3" w:rsidP="00517BF4">
            <w:pPr>
              <w:tabs>
                <w:tab w:val="left" w:pos="3630"/>
              </w:tabs>
              <w:rPr>
                <w:b/>
                <w:u w:val="single"/>
              </w:rPr>
            </w:pPr>
            <w:r>
              <w:rPr>
                <w:b/>
                <w:u w:val="single"/>
              </w:rPr>
              <w:t>Type 1 diabetic patients</w:t>
            </w:r>
          </w:p>
          <w:p w:rsidR="00517BF4" w:rsidRDefault="00517BF4" w:rsidP="00395B5A">
            <w:pPr>
              <w:tabs>
                <w:tab w:val="left" w:pos="3630"/>
              </w:tabs>
            </w:pPr>
            <w:r>
              <w:t xml:space="preserve">DS briefed </w:t>
            </w:r>
            <w:r w:rsidR="002F07D3">
              <w:t>that type 1 diabetics should attend the hospital clinic but some prefer to be seen in the surgery</w:t>
            </w:r>
            <w:r>
              <w:t>.</w:t>
            </w:r>
            <w:r w:rsidR="002F07D3">
              <w:t xml:space="preserve">  As this is putting a strain on the existing clinics the surgery is going to write to these patients to inform them they must attend the clinic in PGH.  The PPG endorsed this work.</w:t>
            </w:r>
          </w:p>
          <w:p w:rsidR="002F07D3" w:rsidRDefault="002F07D3" w:rsidP="00395B5A">
            <w:pPr>
              <w:tabs>
                <w:tab w:val="left" w:pos="3630"/>
              </w:tabs>
              <w:rPr>
                <w:u w:val="single"/>
              </w:rPr>
            </w:pPr>
          </w:p>
          <w:p w:rsidR="002F07D3" w:rsidRDefault="002F07D3" w:rsidP="00395B5A">
            <w:pPr>
              <w:tabs>
                <w:tab w:val="left" w:pos="3630"/>
              </w:tabs>
            </w:pPr>
            <w:r w:rsidRPr="002F07D3">
              <w:rPr>
                <w:b/>
                <w:u w:val="single"/>
              </w:rPr>
              <w:t>Patients who ‘Did not attend’</w:t>
            </w:r>
          </w:p>
          <w:p w:rsidR="002F07D3" w:rsidRPr="002F07D3" w:rsidRDefault="002F07D3" w:rsidP="00395B5A">
            <w:pPr>
              <w:tabs>
                <w:tab w:val="left" w:pos="3630"/>
              </w:tabs>
            </w:pPr>
            <w:r>
              <w:t>Further to existing work undertaken by the surgery, DS briefed on the new process whereby we will call a patient who does not attend an appointment and request a reason for this. If a patient does not attend a second appointment we will write to them stating that if they DNA 3 appointments in 12 months we will remove them from the surgery due to a break down in GP / Patient relationship.</w:t>
            </w:r>
          </w:p>
          <w:p w:rsidR="00A62211" w:rsidRPr="0009635A" w:rsidRDefault="00A62211" w:rsidP="00395B5A">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D10FCC" w:rsidRDefault="002F07D3" w:rsidP="008C604B">
            <w:pPr>
              <w:rPr>
                <w:b/>
              </w:rPr>
            </w:pPr>
            <w:r>
              <w:rPr>
                <w:b/>
              </w:rPr>
              <w:t>DS to amend.</w:t>
            </w: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517BF4" w:rsidRDefault="00517BF4" w:rsidP="008C604B">
            <w:pPr>
              <w:rPr>
                <w:b/>
              </w:rPr>
            </w:pPr>
          </w:p>
          <w:p w:rsidR="00F059FE" w:rsidRDefault="00F059FE" w:rsidP="008C604B">
            <w:pPr>
              <w:rPr>
                <w:b/>
              </w:rPr>
            </w:pPr>
          </w:p>
          <w:p w:rsidR="00F059FE" w:rsidRDefault="00F059FE" w:rsidP="008C604B">
            <w:pPr>
              <w:rPr>
                <w:b/>
              </w:rPr>
            </w:pPr>
          </w:p>
          <w:p w:rsidR="00F059FE" w:rsidRDefault="00F059FE" w:rsidP="008C604B">
            <w:pPr>
              <w:rPr>
                <w:b/>
              </w:rPr>
            </w:pPr>
          </w:p>
          <w:p w:rsidR="00517BF4" w:rsidRDefault="00517BF4" w:rsidP="008C604B">
            <w:pPr>
              <w:rPr>
                <w:b/>
              </w:rPr>
            </w:pPr>
          </w:p>
          <w:p w:rsidR="002F07D3" w:rsidRDefault="002F07D3" w:rsidP="008C604B">
            <w:pPr>
              <w:rPr>
                <w:b/>
              </w:rPr>
            </w:pPr>
          </w:p>
          <w:p w:rsidR="002F07D3" w:rsidRDefault="002F07D3" w:rsidP="008C604B">
            <w:pPr>
              <w:rPr>
                <w:b/>
              </w:rPr>
            </w:pPr>
          </w:p>
          <w:p w:rsidR="002F07D3" w:rsidRDefault="002F07D3" w:rsidP="008C604B">
            <w:pPr>
              <w:rPr>
                <w:b/>
              </w:rPr>
            </w:pPr>
          </w:p>
          <w:p w:rsidR="002F07D3" w:rsidRDefault="002F07D3" w:rsidP="008C604B">
            <w:pPr>
              <w:rPr>
                <w:b/>
              </w:rPr>
            </w:pPr>
          </w:p>
          <w:p w:rsidR="002F07D3" w:rsidRDefault="002F07D3" w:rsidP="008C604B">
            <w:pPr>
              <w:rPr>
                <w:b/>
              </w:rPr>
            </w:pPr>
          </w:p>
          <w:p w:rsidR="002F07D3" w:rsidRDefault="002F07D3" w:rsidP="008C604B">
            <w:pPr>
              <w:rPr>
                <w:b/>
              </w:rPr>
            </w:pPr>
          </w:p>
          <w:p w:rsidR="002F07D3" w:rsidRDefault="002F07D3" w:rsidP="008C604B">
            <w:pPr>
              <w:rPr>
                <w:b/>
              </w:rPr>
            </w:pPr>
          </w:p>
          <w:p w:rsidR="002F07D3" w:rsidRPr="006E13B4" w:rsidRDefault="002F07D3" w:rsidP="008C604B">
            <w:pPr>
              <w:rPr>
                <w:b/>
              </w:rPr>
            </w:pPr>
            <w:r>
              <w:rPr>
                <w:b/>
              </w:rPr>
              <w:t>DS</w:t>
            </w:r>
          </w:p>
        </w:tc>
      </w:tr>
      <w:tr w:rsidR="005E1790" w:rsidTr="00564B09">
        <w:trPr>
          <w:trHeight w:val="558"/>
        </w:trPr>
        <w:tc>
          <w:tcPr>
            <w:tcW w:w="696" w:type="dxa"/>
          </w:tcPr>
          <w:p w:rsidR="005E1790" w:rsidRDefault="005E1790" w:rsidP="00863815">
            <w:r>
              <w:t>8</w:t>
            </w:r>
          </w:p>
          <w:p w:rsidR="004E72EC" w:rsidRDefault="004E72EC" w:rsidP="00863815"/>
          <w:p w:rsidR="005E1790" w:rsidRDefault="005E1790" w:rsidP="00863815">
            <w:r>
              <w:t>8.1</w:t>
            </w:r>
          </w:p>
          <w:p w:rsidR="00552E47" w:rsidRDefault="00552E47" w:rsidP="00863815"/>
          <w:p w:rsidR="00552E47" w:rsidRDefault="00552E47" w:rsidP="00863815"/>
          <w:p w:rsidR="00552E47" w:rsidRDefault="00552E47" w:rsidP="00863815"/>
          <w:p w:rsidR="00552E47" w:rsidRDefault="00552E47" w:rsidP="00863815"/>
          <w:p w:rsidR="00552E47" w:rsidRDefault="00552E47" w:rsidP="00863815">
            <w:r>
              <w:lastRenderedPageBreak/>
              <w:t>8.2</w:t>
            </w:r>
          </w:p>
          <w:p w:rsidR="00E21861" w:rsidRDefault="00E21861" w:rsidP="00395B5A"/>
        </w:tc>
        <w:tc>
          <w:tcPr>
            <w:tcW w:w="6490" w:type="dxa"/>
            <w:shd w:val="clear" w:color="auto" w:fill="auto"/>
          </w:tcPr>
          <w:p w:rsidR="005E1790" w:rsidRDefault="005E1790" w:rsidP="00863815">
            <w:pPr>
              <w:rPr>
                <w:b/>
              </w:rPr>
            </w:pPr>
            <w:r>
              <w:rPr>
                <w:b/>
              </w:rPr>
              <w:lastRenderedPageBreak/>
              <w:t>Staff updates</w:t>
            </w:r>
          </w:p>
          <w:p w:rsidR="00757C5A" w:rsidRDefault="00757C5A" w:rsidP="00564B09"/>
          <w:p w:rsidR="00580282" w:rsidRDefault="002F07D3" w:rsidP="00580282">
            <w:r>
              <w:t>MP was nominated for the Healthcare Practitioner of the year award for the district and DS was delighted to announce that she won first prize. This means that she is now through to the regional finals in March. We wish her the best of luck.</w:t>
            </w:r>
          </w:p>
          <w:p w:rsidR="002F07D3" w:rsidRDefault="002F07D3" w:rsidP="00580282"/>
          <w:p w:rsidR="002F07D3" w:rsidRPr="00757C5A" w:rsidRDefault="00552E47" w:rsidP="00580282">
            <w:r>
              <w:lastRenderedPageBreak/>
              <w:t>DS briefed on a number of staff absences including GPs and admin staff who have been off work with viral illnesses.  He also said that the prescription clerk will be on maternity leave for the next 12 months.  He outlined the plans for cover during this time.</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lastRenderedPageBreak/>
              <w:t>9</w:t>
            </w:r>
          </w:p>
          <w:p w:rsidR="004E72EC" w:rsidRDefault="004E72EC" w:rsidP="0009635A"/>
          <w:p w:rsidR="00C342B9" w:rsidRDefault="005E1790" w:rsidP="0009635A">
            <w:r>
              <w:t>9</w:t>
            </w:r>
            <w:r w:rsidR="00C342B9">
              <w:t>.1</w:t>
            </w:r>
          </w:p>
          <w:p w:rsidR="008B6191" w:rsidRDefault="008B6191" w:rsidP="0009635A"/>
          <w:p w:rsidR="008B6191" w:rsidRDefault="008B6191" w:rsidP="0009635A"/>
        </w:tc>
        <w:tc>
          <w:tcPr>
            <w:tcW w:w="6490" w:type="dxa"/>
            <w:shd w:val="clear" w:color="auto" w:fill="auto"/>
          </w:tcPr>
          <w:p w:rsidR="00BE11BB" w:rsidRDefault="00BE11BB" w:rsidP="00A81497">
            <w:pPr>
              <w:rPr>
                <w:b/>
              </w:rPr>
            </w:pPr>
            <w:r>
              <w:rPr>
                <w:b/>
              </w:rPr>
              <w:t>Charity Update</w:t>
            </w:r>
          </w:p>
          <w:p w:rsidR="00727732" w:rsidRDefault="00727732" w:rsidP="008C604B"/>
          <w:p w:rsidR="00757C5A" w:rsidRPr="00072733" w:rsidRDefault="00517BF4" w:rsidP="00552E47">
            <w:r>
              <w:t xml:space="preserve">It was agreed to allow the charity money to build up </w:t>
            </w:r>
            <w:r w:rsidR="00552E47">
              <w:t xml:space="preserve">to over £500 before deciding the next beneficiaries.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D10FCC" w:rsidP="0069403A">
            <w:pPr>
              <w:rPr>
                <w:b/>
              </w:rPr>
            </w:pPr>
          </w:p>
        </w:tc>
      </w:tr>
      <w:tr w:rsidR="00295ACE" w:rsidTr="00564B09">
        <w:trPr>
          <w:trHeight w:val="557"/>
        </w:trPr>
        <w:tc>
          <w:tcPr>
            <w:tcW w:w="696" w:type="dxa"/>
          </w:tcPr>
          <w:p w:rsidR="00295ACE" w:rsidRDefault="005E1790" w:rsidP="0009635A">
            <w:r>
              <w:t>10</w:t>
            </w:r>
          </w:p>
          <w:p w:rsidR="004E72EC" w:rsidRDefault="004E72EC" w:rsidP="0009635A"/>
          <w:p w:rsidR="00517BF4" w:rsidRDefault="00517BF4" w:rsidP="0009635A">
            <w:r>
              <w:t>10.1</w:t>
            </w:r>
          </w:p>
          <w:p w:rsidR="005E1790" w:rsidRDefault="005E1790" w:rsidP="001377B7"/>
        </w:tc>
        <w:tc>
          <w:tcPr>
            <w:tcW w:w="6490" w:type="dxa"/>
            <w:shd w:val="clear" w:color="auto" w:fill="auto"/>
          </w:tcPr>
          <w:p w:rsidR="00295ACE" w:rsidRDefault="00295ACE" w:rsidP="00A81497">
            <w:pPr>
              <w:rPr>
                <w:b/>
              </w:rPr>
            </w:pPr>
            <w:r>
              <w:rPr>
                <w:b/>
              </w:rPr>
              <w:t>Pharmacy Updates</w:t>
            </w:r>
          </w:p>
          <w:p w:rsidR="004E72EC" w:rsidRDefault="004E72EC" w:rsidP="00A81497">
            <w:pPr>
              <w:rPr>
                <w:b/>
              </w:rPr>
            </w:pPr>
          </w:p>
          <w:p w:rsidR="00757C5A" w:rsidRDefault="00552E47" w:rsidP="001377B7">
            <w:r>
              <w:t xml:space="preserve">DS asked all PPG members to promote the on line ordering of repeat medication whenever possible. </w:t>
            </w:r>
          </w:p>
          <w:p w:rsidR="001377B7" w:rsidRPr="00295ACE" w:rsidRDefault="001377B7" w:rsidP="001377B7"/>
        </w:tc>
        <w:tc>
          <w:tcPr>
            <w:tcW w:w="1427" w:type="dxa"/>
            <w:shd w:val="clear" w:color="auto" w:fill="auto"/>
          </w:tcPr>
          <w:p w:rsidR="00295ACE" w:rsidRDefault="00295ACE" w:rsidP="00B93B1E">
            <w:pPr>
              <w:rPr>
                <w:b/>
              </w:rPr>
            </w:pPr>
          </w:p>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F059FE" w:rsidRPr="00F059FE" w:rsidRDefault="00552E47" w:rsidP="00D25E22">
            <w:r>
              <w:t>GH briefed a number of items from the last PNG.</w:t>
            </w:r>
          </w:p>
          <w:p w:rsidR="00757C5A" w:rsidRPr="008E4EAA" w:rsidRDefault="00757C5A" w:rsidP="00F059FE"/>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395B5A" w:rsidRDefault="005E1790" w:rsidP="00564B09">
            <w:r>
              <w:t>12</w:t>
            </w:r>
          </w:p>
          <w:p w:rsidR="00F059FE" w:rsidRDefault="00F059FE" w:rsidP="00564B09"/>
          <w:p w:rsidR="00F059FE" w:rsidRDefault="00F059FE" w:rsidP="00564B09">
            <w:r>
              <w:t>12.1</w:t>
            </w:r>
          </w:p>
          <w:p w:rsidR="00552E47" w:rsidRDefault="00552E47" w:rsidP="00564B09"/>
          <w:p w:rsidR="00552E47" w:rsidRDefault="00552E47" w:rsidP="00564B09"/>
          <w:p w:rsidR="00552E47" w:rsidRDefault="00552E47" w:rsidP="00564B09"/>
          <w:p w:rsidR="00552E47" w:rsidRDefault="00552E47" w:rsidP="00564B09">
            <w:r>
              <w:t>12.2</w:t>
            </w:r>
          </w:p>
          <w:p w:rsidR="00552E47" w:rsidRDefault="00552E47" w:rsidP="00564B09"/>
          <w:p w:rsidR="00552E47" w:rsidRDefault="00552E47" w:rsidP="00564B09"/>
          <w:p w:rsidR="00552E47" w:rsidRPr="00D23FD8" w:rsidRDefault="00552E47" w:rsidP="00564B09">
            <w:r>
              <w:t>12.3</w:t>
            </w:r>
          </w:p>
        </w:tc>
        <w:tc>
          <w:tcPr>
            <w:tcW w:w="6490" w:type="dxa"/>
            <w:shd w:val="clear" w:color="auto" w:fill="auto"/>
          </w:tcPr>
          <w:p w:rsidR="00BE11BB" w:rsidRDefault="00BE11BB" w:rsidP="00D25E22">
            <w:pPr>
              <w:rPr>
                <w:b/>
              </w:rPr>
            </w:pPr>
            <w:r>
              <w:rPr>
                <w:b/>
              </w:rPr>
              <w:t>AOB</w:t>
            </w:r>
          </w:p>
          <w:p w:rsidR="00395B5A" w:rsidRDefault="00395B5A" w:rsidP="00F059FE"/>
          <w:p w:rsidR="00F059FE" w:rsidRDefault="00552E47" w:rsidP="00F059FE">
            <w:r>
              <w:t>SW suggested that a “myth busters” type aid for using the phone to contact the surgery may be a good idea</w:t>
            </w:r>
            <w:r w:rsidR="00F059FE">
              <w:t>.</w:t>
            </w:r>
            <w:r>
              <w:t xml:space="preserve"> It was agreed that DS would draft something for the next newsletter.</w:t>
            </w:r>
          </w:p>
          <w:p w:rsidR="00552E47" w:rsidRDefault="00552E47" w:rsidP="00F059FE"/>
          <w:p w:rsidR="00552E47" w:rsidRDefault="00552E47" w:rsidP="00F059FE">
            <w:r>
              <w:t>JB stated that text messages were not being sent for appointments booked on line.  DS said he would look in to this.</w:t>
            </w:r>
          </w:p>
          <w:p w:rsidR="00552E47" w:rsidRDefault="00552E47" w:rsidP="00F059FE"/>
          <w:p w:rsidR="00552E47" w:rsidRPr="008E2D13" w:rsidRDefault="00552E47" w:rsidP="00F059FE">
            <w:r>
              <w:t>SW also suggested that an item for a forthcoming newsletter could be a list of clinics held at the surgery. This was deemed a good idea and would be implemented over forthcoming newsletters.</w:t>
            </w:r>
          </w:p>
        </w:tc>
        <w:tc>
          <w:tcPr>
            <w:tcW w:w="1427" w:type="dxa"/>
            <w:shd w:val="clear" w:color="auto" w:fill="auto"/>
          </w:tcPr>
          <w:p w:rsidR="003D1CFC" w:rsidRDefault="003D1CFC" w:rsidP="008958CE">
            <w:pPr>
              <w:rPr>
                <w:b/>
              </w:rPr>
            </w:pPr>
          </w:p>
          <w:p w:rsidR="00B30187" w:rsidRDefault="00B30187" w:rsidP="00F82BE1">
            <w:pPr>
              <w:rPr>
                <w:b/>
              </w:rPr>
            </w:pPr>
          </w:p>
          <w:p w:rsidR="00552E47" w:rsidRDefault="00552E47" w:rsidP="00F82BE1">
            <w:pPr>
              <w:rPr>
                <w:b/>
              </w:rPr>
            </w:pPr>
            <w:r>
              <w:rPr>
                <w:b/>
              </w:rPr>
              <w:t>DS</w:t>
            </w:r>
          </w:p>
          <w:p w:rsidR="00552E47" w:rsidRDefault="00552E47" w:rsidP="00F82BE1">
            <w:pPr>
              <w:rPr>
                <w:b/>
              </w:rPr>
            </w:pPr>
          </w:p>
          <w:p w:rsidR="00552E47" w:rsidRDefault="00552E47" w:rsidP="00F82BE1">
            <w:pPr>
              <w:rPr>
                <w:b/>
              </w:rPr>
            </w:pPr>
          </w:p>
          <w:p w:rsidR="00552E47" w:rsidRDefault="00552E47" w:rsidP="00F82BE1">
            <w:pPr>
              <w:rPr>
                <w:b/>
              </w:rPr>
            </w:pPr>
          </w:p>
          <w:p w:rsidR="00552E47" w:rsidRDefault="00552E47" w:rsidP="00F82BE1">
            <w:pPr>
              <w:rPr>
                <w:b/>
              </w:rPr>
            </w:pPr>
            <w:r>
              <w:rPr>
                <w:b/>
              </w:rPr>
              <w:t>DS</w:t>
            </w:r>
          </w:p>
          <w:p w:rsidR="00552E47" w:rsidRDefault="00552E47" w:rsidP="00F82BE1">
            <w:pPr>
              <w:rPr>
                <w:b/>
              </w:rPr>
            </w:pPr>
          </w:p>
          <w:p w:rsidR="00552E47" w:rsidRDefault="00552E47" w:rsidP="00F82BE1">
            <w:pPr>
              <w:rPr>
                <w:b/>
              </w:rPr>
            </w:pPr>
          </w:p>
          <w:p w:rsidR="00552E47" w:rsidRDefault="00552E47" w:rsidP="00F82BE1">
            <w:pPr>
              <w:rPr>
                <w:b/>
              </w:rPr>
            </w:pPr>
            <w:r>
              <w:rPr>
                <w:b/>
              </w:rPr>
              <w:t>DS</w:t>
            </w:r>
          </w:p>
          <w:p w:rsidR="00552E47" w:rsidRPr="00A8148A" w:rsidRDefault="00552E47" w:rsidP="00F82BE1">
            <w:pPr>
              <w:rPr>
                <w:b/>
              </w:rPr>
            </w:pPr>
          </w:p>
        </w:tc>
      </w:tr>
      <w:tr w:rsidR="00DD5FF9" w:rsidTr="00564B09">
        <w:trPr>
          <w:trHeight w:val="1091"/>
        </w:trPr>
        <w:tc>
          <w:tcPr>
            <w:tcW w:w="696" w:type="dxa"/>
          </w:tcPr>
          <w:p w:rsidR="00BE11BB" w:rsidRDefault="005E1790" w:rsidP="00B93B1E">
            <w:r>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552E47">
              <w:t>Monday</w:t>
            </w:r>
            <w:r w:rsidR="00F059FE">
              <w:t xml:space="preserve"> </w:t>
            </w:r>
            <w:r w:rsidR="00552E47">
              <w:t>19</w:t>
            </w:r>
            <w:r w:rsidR="00552E47" w:rsidRPr="00552E47">
              <w:rPr>
                <w:vertAlign w:val="superscript"/>
              </w:rPr>
              <w:t>th</w:t>
            </w:r>
            <w:r w:rsidR="00552E47">
              <w:t xml:space="preserve"> March</w:t>
            </w:r>
            <w:r w:rsidR="0065233F">
              <w:t xml:space="preserve"> 2018</w:t>
            </w:r>
            <w:r w:rsidR="00126D2E">
              <w:t xml:space="preserve"> </w:t>
            </w:r>
            <w:r w:rsidR="00287C8E">
              <w:t>at 1.45.  Doors open from 1.30 for refreshments.</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3"/>
  </w:num>
  <w:num w:numId="6">
    <w:abstractNumId w:val="12"/>
  </w:num>
  <w:num w:numId="7">
    <w:abstractNumId w:val="11"/>
  </w:num>
  <w:num w:numId="8">
    <w:abstractNumId w:val="7"/>
  </w:num>
  <w:num w:numId="9">
    <w:abstractNumId w:val="8"/>
  </w:num>
  <w:num w:numId="10">
    <w:abstractNumId w:val="6"/>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B0F5F"/>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0B18"/>
    <w:rsid w:val="00295ACE"/>
    <w:rsid w:val="00296379"/>
    <w:rsid w:val="002A1AAA"/>
    <w:rsid w:val="002B1FDF"/>
    <w:rsid w:val="002B4C15"/>
    <w:rsid w:val="002B7249"/>
    <w:rsid w:val="002C5BFD"/>
    <w:rsid w:val="002C5F42"/>
    <w:rsid w:val="002E17C6"/>
    <w:rsid w:val="002E3918"/>
    <w:rsid w:val="002E5EDF"/>
    <w:rsid w:val="002E6935"/>
    <w:rsid w:val="002F02EE"/>
    <w:rsid w:val="002F07D3"/>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3779F"/>
    <w:rsid w:val="003430DA"/>
    <w:rsid w:val="003460E5"/>
    <w:rsid w:val="003470D9"/>
    <w:rsid w:val="00347666"/>
    <w:rsid w:val="00351A02"/>
    <w:rsid w:val="00353F1A"/>
    <w:rsid w:val="00354C10"/>
    <w:rsid w:val="003564F0"/>
    <w:rsid w:val="00357661"/>
    <w:rsid w:val="00360BE1"/>
    <w:rsid w:val="003611E9"/>
    <w:rsid w:val="003661F7"/>
    <w:rsid w:val="003662B3"/>
    <w:rsid w:val="003742A0"/>
    <w:rsid w:val="00374DB7"/>
    <w:rsid w:val="003774FD"/>
    <w:rsid w:val="0038451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51A5"/>
    <w:rsid w:val="00427020"/>
    <w:rsid w:val="00427B03"/>
    <w:rsid w:val="00430373"/>
    <w:rsid w:val="004341A2"/>
    <w:rsid w:val="004341F9"/>
    <w:rsid w:val="00436F61"/>
    <w:rsid w:val="004454E7"/>
    <w:rsid w:val="0044576F"/>
    <w:rsid w:val="00445A09"/>
    <w:rsid w:val="0044764A"/>
    <w:rsid w:val="00452DA6"/>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E0F98"/>
    <w:rsid w:val="005E1790"/>
    <w:rsid w:val="005E3DC8"/>
    <w:rsid w:val="005E5F6D"/>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1C3B"/>
    <w:rsid w:val="0082248F"/>
    <w:rsid w:val="00822DF1"/>
    <w:rsid w:val="00824501"/>
    <w:rsid w:val="00824967"/>
    <w:rsid w:val="00827939"/>
    <w:rsid w:val="008435E2"/>
    <w:rsid w:val="00843A63"/>
    <w:rsid w:val="008448F4"/>
    <w:rsid w:val="00845177"/>
    <w:rsid w:val="00852BC5"/>
    <w:rsid w:val="008536DA"/>
    <w:rsid w:val="00854BBF"/>
    <w:rsid w:val="008558BB"/>
    <w:rsid w:val="00861ACC"/>
    <w:rsid w:val="008631F4"/>
    <w:rsid w:val="00863815"/>
    <w:rsid w:val="00871364"/>
    <w:rsid w:val="0087153E"/>
    <w:rsid w:val="008747FC"/>
    <w:rsid w:val="00880B74"/>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41A05"/>
    <w:rsid w:val="009431AA"/>
    <w:rsid w:val="00946120"/>
    <w:rsid w:val="00946411"/>
    <w:rsid w:val="00951325"/>
    <w:rsid w:val="009523B8"/>
    <w:rsid w:val="009545F3"/>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503C1"/>
    <w:rsid w:val="00A52ED7"/>
    <w:rsid w:val="00A5772A"/>
    <w:rsid w:val="00A62211"/>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2E76"/>
    <w:rsid w:val="00B03DC7"/>
    <w:rsid w:val="00B04942"/>
    <w:rsid w:val="00B062D3"/>
    <w:rsid w:val="00B151CC"/>
    <w:rsid w:val="00B16580"/>
    <w:rsid w:val="00B20417"/>
    <w:rsid w:val="00B204A8"/>
    <w:rsid w:val="00B23E3F"/>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298F"/>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3ECA"/>
    <w:rsid w:val="00EF4F73"/>
    <w:rsid w:val="00EF6AFA"/>
    <w:rsid w:val="00F04485"/>
    <w:rsid w:val="00F052AB"/>
    <w:rsid w:val="00F059FE"/>
    <w:rsid w:val="00F14442"/>
    <w:rsid w:val="00F1479C"/>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B554F"/>
    <w:rsid w:val="00FB5FCD"/>
    <w:rsid w:val="00FC0870"/>
    <w:rsid w:val="00FC1D61"/>
    <w:rsid w:val="00FC3B04"/>
    <w:rsid w:val="00FC63E3"/>
    <w:rsid w:val="00FC7984"/>
    <w:rsid w:val="00FD1EE6"/>
    <w:rsid w:val="00FD32C4"/>
    <w:rsid w:val="00FD44A0"/>
    <w:rsid w:val="00FD6C7B"/>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9058D-888D-4108-A2F9-92D91BC2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2018-01-10T15:57:00Z</cp:lastPrinted>
  <dcterms:created xsi:type="dcterms:W3CDTF">2018-08-29T10:22:00Z</dcterms:created>
  <dcterms:modified xsi:type="dcterms:W3CDTF">2018-08-29T10:24:00Z</dcterms:modified>
</cp:coreProperties>
</file>