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3D" w:rsidRDefault="00A76070" w:rsidP="00A76070">
      <w:pPr>
        <w:spacing w:after="0"/>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4781550</wp:posOffset>
            </wp:positionH>
            <wp:positionV relativeFrom="paragraph">
              <wp:posOffset>-419100</wp:posOffset>
            </wp:positionV>
            <wp:extent cx="791210" cy="59134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591345"/>
                    </a:xfrm>
                    <a:prstGeom prst="rect">
                      <a:avLst/>
                    </a:prstGeom>
                    <a:noFill/>
                  </pic:spPr>
                </pic:pic>
              </a:graphicData>
            </a:graphic>
          </wp:anchor>
        </w:drawing>
      </w:r>
      <w:r w:rsidR="009F628E" w:rsidRPr="009F628E">
        <w:rPr>
          <w:rFonts w:ascii="Arial" w:hAnsi="Arial" w:cs="Arial"/>
          <w:b/>
          <w:noProof/>
        </w:rPr>
        <w:drawing>
          <wp:inline distT="0" distB="0" distL="0" distR="0">
            <wp:extent cx="2247900" cy="820180"/>
            <wp:effectExtent l="19050" t="0" r="0" b="0"/>
            <wp:docPr id="2" name="Picture 5" descr="WMP_Logo_Sma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P_Logo_Small_Black"/>
                    <pic:cNvPicPr>
                      <a:picLocks noChangeAspect="1" noChangeArrowheads="1"/>
                    </pic:cNvPicPr>
                  </pic:nvPicPr>
                  <pic:blipFill>
                    <a:blip r:embed="rId6" cstate="print"/>
                    <a:srcRect/>
                    <a:stretch>
                      <a:fillRect/>
                    </a:stretch>
                  </pic:blipFill>
                  <pic:spPr bwMode="auto">
                    <a:xfrm>
                      <a:off x="0" y="0"/>
                      <a:ext cx="2247900" cy="820180"/>
                    </a:xfrm>
                    <a:prstGeom prst="rect">
                      <a:avLst/>
                    </a:prstGeom>
                    <a:noFill/>
                    <a:ln w="9525">
                      <a:noFill/>
                      <a:miter lim="800000"/>
                      <a:headEnd/>
                      <a:tailEnd/>
                    </a:ln>
                  </pic:spPr>
                </pic:pic>
              </a:graphicData>
            </a:graphic>
          </wp:inline>
        </w:drawing>
      </w:r>
    </w:p>
    <w:p w:rsidR="001C213D" w:rsidRDefault="001C213D" w:rsidP="0063138F">
      <w:pPr>
        <w:spacing w:after="0"/>
        <w:rPr>
          <w:rFonts w:ascii="Arial" w:hAnsi="Arial" w:cs="Arial"/>
          <w:b/>
        </w:rPr>
      </w:pPr>
    </w:p>
    <w:p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is no compelling reason for </w:t>
      </w:r>
      <w:r w:rsidR="009F628E">
        <w:rPr>
          <w:rFonts w:ascii="Arial" w:hAnsi="Arial" w:cs="Arial"/>
        </w:rPr>
        <w:t>Waverley Medical Practice</w:t>
      </w:r>
      <w:r w:rsidR="001C213D">
        <w:rPr>
          <w:rFonts w:ascii="Arial" w:hAnsi="Arial" w:cs="Arial"/>
        </w:rPr>
        <w:t xml:space="preserv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w:t>
      </w:r>
      <w:r w:rsidR="009F628E">
        <w:rPr>
          <w:rFonts w:ascii="Arial" w:hAnsi="Arial" w:cs="Arial"/>
        </w:rPr>
        <w:t>Waverley Medical Practice</w:t>
      </w:r>
      <w:r w:rsidR="009F628E" w:rsidRPr="002642E1">
        <w:rPr>
          <w:rFonts w:ascii="Arial" w:hAnsi="Arial" w:cs="Arial"/>
        </w:rPr>
        <w:t xml:space="preserve"> </w:t>
      </w:r>
      <w:r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you object to </w:t>
      </w:r>
      <w:r w:rsidR="009F628E">
        <w:rPr>
          <w:rFonts w:ascii="Arial" w:hAnsi="Arial" w:cs="Arial"/>
        </w:rPr>
        <w:t>Waverley Medical Practice</w:t>
      </w:r>
      <w:r w:rsidR="009F628E" w:rsidRPr="002642E1">
        <w:rPr>
          <w:rFonts w:ascii="Arial" w:hAnsi="Arial" w:cs="Arial"/>
        </w:rPr>
        <w:t xml:space="preserve"> </w:t>
      </w:r>
      <w:r w:rsidRPr="002642E1">
        <w:rPr>
          <w:rFonts w:ascii="Arial" w:hAnsi="Arial" w:cs="Arial"/>
        </w:rPr>
        <w:t>using your personal information and there is no overriding legitimate interest for us to continue using it.</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AB55BC" w:rsidRPr="00AB55BC" w:rsidRDefault="00AB55BC" w:rsidP="00AB55BC">
      <w:pPr>
        <w:pStyle w:val="ListParagraph"/>
        <w:spacing w:after="0"/>
        <w:jc w:val="both"/>
        <w:rPr>
          <w:rFonts w:ascii="Arial" w:hAnsi="Arial" w:cs="Arial"/>
        </w:rPr>
      </w:pPr>
    </w:p>
    <w:p w:rsidR="00CE73A7" w:rsidRPr="002642E1" w:rsidRDefault="009F628E" w:rsidP="00AB55BC">
      <w:pPr>
        <w:jc w:val="both"/>
        <w:rPr>
          <w:rFonts w:ascii="Arial" w:hAnsi="Arial" w:cs="Arial"/>
        </w:rPr>
      </w:pPr>
      <w:r>
        <w:rPr>
          <w:rFonts w:ascii="Arial" w:hAnsi="Arial" w:cs="Arial"/>
        </w:rPr>
        <w:t>Waverley Medical Practice</w:t>
      </w:r>
      <w:r w:rsidRPr="002642E1">
        <w:rPr>
          <w:rFonts w:ascii="Arial" w:hAnsi="Arial" w:cs="Arial"/>
        </w:rPr>
        <w:t xml:space="preserv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AB55BC">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Pr="002642E1" w:rsidRDefault="00CE73A7"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AB55BC">
      <w:pPr>
        <w:jc w:val="both"/>
        <w:rPr>
          <w:rFonts w:ascii="Arial" w:hAnsi="Arial" w:cs="Arial"/>
        </w:rPr>
      </w:pPr>
      <w:r w:rsidRPr="002642E1">
        <w:rPr>
          <w:rFonts w:ascii="Arial" w:hAnsi="Arial" w:cs="Arial"/>
        </w:rPr>
        <w:t xml:space="preserve">You have the right to control how we use your personal information in some circumstances. This is known as the right to restriction.  When processing is restricted, </w:t>
      </w:r>
      <w:r w:rsidR="009F628E">
        <w:rPr>
          <w:rFonts w:ascii="Arial" w:hAnsi="Arial" w:cs="Arial"/>
        </w:rPr>
        <w:t>Waverley Medical Practice</w:t>
      </w:r>
      <w:r w:rsidR="009F628E"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9F628E">
        <w:rPr>
          <w:rFonts w:ascii="Arial" w:hAnsi="Arial" w:cs="Arial"/>
        </w:rPr>
        <w:t>Waverley Medical Practice</w:t>
      </w:r>
      <w:r w:rsidRPr="002642E1">
        <w:rPr>
          <w:rFonts w:ascii="Arial" w:hAnsi="Arial" w:cs="Arial"/>
          <w:b/>
        </w:rPr>
        <w:t xml:space="preserve">. </w:t>
      </w:r>
      <w:r w:rsidR="00CE73A7" w:rsidRPr="002642E1">
        <w:rPr>
          <w:rFonts w:ascii="Arial" w:hAnsi="Arial" w:cs="Arial"/>
        </w:rPr>
        <w:t xml:space="preserve">This means that in most circumstances the right to data portability does not apply within </w:t>
      </w:r>
      <w:r w:rsidR="009F628E">
        <w:rPr>
          <w:rFonts w:ascii="Arial" w:hAnsi="Arial" w:cs="Arial"/>
        </w:rPr>
        <w:t>Waverley Medical Practice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9F628E" w:rsidRDefault="009F628E" w:rsidP="009F628E">
      <w:pPr>
        <w:spacing w:after="0"/>
        <w:jc w:val="both"/>
        <w:rPr>
          <w:rFonts w:ascii="Arial" w:hAnsi="Arial" w:cs="Arial"/>
        </w:rPr>
      </w:pPr>
    </w:p>
    <w:p w:rsidR="00694705" w:rsidRPr="002642E1" w:rsidRDefault="009F628E" w:rsidP="009F628E">
      <w:pPr>
        <w:spacing w:after="0"/>
        <w:jc w:val="both"/>
        <w:rPr>
          <w:rFonts w:ascii="Arial" w:hAnsi="Arial" w:cs="Arial"/>
        </w:rPr>
      </w:pPr>
      <w:r>
        <w:rPr>
          <w:rFonts w:ascii="Arial" w:hAnsi="Arial" w:cs="Arial"/>
        </w:rPr>
        <w:t xml:space="preserve">Waverley Medical Practice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p>
    <w:sectPr w:rsidR="00694705" w:rsidRPr="002642E1" w:rsidSect="006947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E2735"/>
    <w:rsid w:val="009F544B"/>
    <w:rsid w:val="009F628E"/>
    <w:rsid w:val="009F656F"/>
    <w:rsid w:val="00A07E6F"/>
    <w:rsid w:val="00A6380F"/>
    <w:rsid w:val="00A65466"/>
    <w:rsid w:val="00A67A3C"/>
    <w:rsid w:val="00A71D8B"/>
    <w:rsid w:val="00A76070"/>
    <w:rsid w:val="00A859CD"/>
    <w:rsid w:val="00A908E4"/>
    <w:rsid w:val="00A94E6C"/>
    <w:rsid w:val="00AA1970"/>
    <w:rsid w:val="00AB55BC"/>
    <w:rsid w:val="00AB75A4"/>
    <w:rsid w:val="00AC67EC"/>
    <w:rsid w:val="00AD7101"/>
    <w:rsid w:val="00AE3E6F"/>
    <w:rsid w:val="00AE4391"/>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B11F5"/>
    <w:rsid w:val="00CE73A7"/>
    <w:rsid w:val="00CF7412"/>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Windows User</cp:lastModifiedBy>
  <cp:revision>3</cp:revision>
  <dcterms:created xsi:type="dcterms:W3CDTF">2018-05-25T08:21:00Z</dcterms:created>
  <dcterms:modified xsi:type="dcterms:W3CDTF">2018-05-25T08:28:00Z</dcterms:modified>
</cp:coreProperties>
</file>