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FA" w:rsidRDefault="005B7C05" w:rsidP="00CD53C0">
      <w:pPr>
        <w:tabs>
          <w:tab w:val="left" w:pos="5280"/>
        </w:tabs>
      </w:pPr>
      <w:r>
        <w:rPr>
          <w:noProof/>
          <w:lang w:eastAsia="en-GB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margin-left:-42.75pt;margin-top:9pt;width:170.25pt;height:65.25pt;z-index:251660288" fillcolor="#92cddc [1944]" strokecolor="#0070c0" strokeweight="3pt">
            <v:shadow on="t" type="perspective" color="#205867 [1608]" opacity=".5" offset="1pt" offset2="-1pt"/>
            <v:textbox style="mso-next-textbox:#_x0000_s1029">
              <w:txbxContent>
                <w:p w:rsidR="008F083E" w:rsidRPr="00286CDB" w:rsidRDefault="008F083E">
                  <w:pPr>
                    <w:rPr>
                      <w:b/>
                      <w:sz w:val="40"/>
                      <w:szCs w:val="40"/>
                    </w:rPr>
                  </w:pPr>
                  <w:r w:rsidRPr="00286CDB">
                    <w:rPr>
                      <w:b/>
                      <w:sz w:val="40"/>
                      <w:szCs w:val="40"/>
                    </w:rPr>
                    <w:t xml:space="preserve">OPTICIAN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45" style="position:absolute;margin-left:126pt;margin-top:6.7pt;width:375pt;height:83.75pt;z-index:251676672" arcsize="10923f" fillcolor="#b6dde8 [1304]" strokecolor="#0070c0" strokeweight="3pt">
            <v:textbox style="mso-next-textbox:#_x0000_s1045">
              <w:txbxContent>
                <w:p w:rsidR="008F083E" w:rsidRPr="002A0DAE" w:rsidRDefault="008F083E">
                  <w:pPr>
                    <w:rPr>
                      <w:b/>
                    </w:rPr>
                  </w:pPr>
                  <w:r w:rsidRPr="002A0DAE">
                    <w:rPr>
                      <w:b/>
                    </w:rPr>
                    <w:t xml:space="preserve">ALL EYE CONDITIONS SHOULD BE SEEN BY AN OPTICIAN FOR THEIR EXPERTISE. THEY HAVE THE CORRECT EQUIPMENT FOR EYE EXAMINATIONS. YOU CAN SEE AN OPTICIAN FOR: DRY, SORE, RED, WATERY, STICKY, </w:t>
                  </w:r>
                  <w:r>
                    <w:rPr>
                      <w:b/>
                    </w:rPr>
                    <w:t>ITCHY EYES; CYSTS AND STYES;</w:t>
                  </w:r>
                  <w:r w:rsidRPr="002A0DAE">
                    <w:rPr>
                      <w:b/>
                    </w:rPr>
                    <w:t xml:space="preserve"> CONJUNCTIVITIS</w:t>
                  </w:r>
                </w:p>
              </w:txbxContent>
            </v:textbox>
          </v:roundrect>
        </w:pict>
      </w:r>
      <w:r w:rsidR="00CD53C0">
        <w:tab/>
      </w:r>
    </w:p>
    <w:p w:rsidR="00CD53C0" w:rsidRDefault="00CD53C0" w:rsidP="00CD53C0">
      <w:pPr>
        <w:tabs>
          <w:tab w:val="left" w:pos="5280"/>
        </w:tabs>
      </w:pPr>
    </w:p>
    <w:p w:rsidR="00CD53C0" w:rsidRDefault="005B7C05" w:rsidP="00CD53C0">
      <w:pPr>
        <w:tabs>
          <w:tab w:val="left" w:pos="5280"/>
        </w:tabs>
      </w:pPr>
      <w:r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-3pt;margin-top:3.1pt;width:73.5pt;height:20.25pt;z-index:251661312"/>
        </w:pict>
      </w:r>
    </w:p>
    <w:p w:rsidR="00CD53C0" w:rsidRDefault="005B7C05" w:rsidP="00CD53C0">
      <w:pPr>
        <w:tabs>
          <w:tab w:val="left" w:pos="5280"/>
        </w:tabs>
      </w:pPr>
      <w:r>
        <w:rPr>
          <w:noProof/>
          <w:lang w:eastAsia="en-GB"/>
        </w:rPr>
        <w:pict>
          <v:shape id="_x0000_s1031" type="#_x0000_t15" style="position:absolute;margin-left:-42.75pt;margin-top:23.9pt;width:168.75pt;height:64.15pt;z-index:251662336" fillcolor="#92d050" strokecolor="#00b050" strokeweight="3pt">
            <v:shadow on="t" type="perspective" color="#4e6128 [1606]" opacity=".5" offset="1pt" offset2="-1pt"/>
            <v:textbox>
              <w:txbxContent>
                <w:p w:rsidR="008F083E" w:rsidRPr="00286CDB" w:rsidRDefault="008F083E">
                  <w:pPr>
                    <w:rPr>
                      <w:b/>
                      <w:sz w:val="40"/>
                      <w:szCs w:val="40"/>
                    </w:rPr>
                  </w:pPr>
                  <w:r w:rsidRPr="00286CDB">
                    <w:rPr>
                      <w:b/>
                      <w:sz w:val="40"/>
                      <w:szCs w:val="40"/>
                    </w:rPr>
                    <w:t xml:space="preserve">PHARMACY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46" style="position:absolute;margin-left:126pt;margin-top:17.9pt;width:375pt;height:87.25pt;z-index:251677696" arcsize="10923f" fillcolor="#92d050" strokecolor="#00b050" strokeweight="3pt">
            <v:shadow on="t" type="perspective" color="#4e6128 [1606]" opacity=".5" offset="1pt" offset2="-1pt"/>
            <v:textbox>
              <w:txbxContent>
                <w:p w:rsidR="008F083E" w:rsidRPr="00285AC1" w:rsidRDefault="008F083E" w:rsidP="00285AC1">
                  <w:pPr>
                    <w:pStyle w:val="NoSpacing"/>
                    <w:rPr>
                      <w:b/>
                    </w:rPr>
                  </w:pPr>
                  <w:r w:rsidRPr="00285AC1">
                    <w:rPr>
                      <w:b/>
                    </w:rPr>
                    <w:t>COUGHS &amp; COLDS;   SUNBURN;</w:t>
                  </w:r>
                  <w:r w:rsidRPr="00285AC1">
                    <w:rPr>
                      <w:b/>
                    </w:rPr>
                    <w:tab/>
                    <w:t xml:space="preserve">  SMOKING CESSATION;   HAYFEVER CONJUNCTIVITIS;   MOUTH ULCERS;  COLD SORES;  SORE THROATS &amp; EARACHE FOR LESS THAN 3 DAYS;  DRY SKIN;  NAPPY RASH;  IMPETIGO;   ABRASIONS;  BRUISES;  INSECT BITES;  EMERGENCY </w:t>
                  </w:r>
                  <w:r>
                    <w:rPr>
                      <w:b/>
                    </w:rPr>
                    <w:t>CONTRACPTION;  THRUSH;    VERUCCAS;   CONSTIPATION</w:t>
                  </w:r>
                </w:p>
                <w:p w:rsidR="008F083E" w:rsidRDefault="008F083E"/>
              </w:txbxContent>
            </v:textbox>
          </v:roundrect>
        </w:pict>
      </w:r>
      <w:r w:rsidR="00286CDB">
        <w:t xml:space="preserve">                                          </w:t>
      </w:r>
      <w:r w:rsidR="00286CDB">
        <w:tab/>
      </w:r>
    </w:p>
    <w:p w:rsidR="00CD53C0" w:rsidRDefault="00CD53C0" w:rsidP="00CD53C0">
      <w:pPr>
        <w:tabs>
          <w:tab w:val="left" w:pos="5280"/>
        </w:tabs>
      </w:pPr>
    </w:p>
    <w:p w:rsidR="00CD53C0" w:rsidRDefault="005B7C05" w:rsidP="00CD53C0">
      <w:pPr>
        <w:tabs>
          <w:tab w:val="left" w:pos="5280"/>
        </w:tabs>
      </w:pPr>
      <w:r>
        <w:rPr>
          <w:noProof/>
          <w:lang w:eastAsia="en-GB"/>
        </w:rPr>
        <w:pict>
          <v:shape id="_x0000_s1032" type="#_x0000_t13" style="position:absolute;margin-left:13.1pt;margin-top:3.3pt;width:69.4pt;height:23.25pt;z-index:251663360"/>
        </w:pict>
      </w:r>
    </w:p>
    <w:p w:rsidR="00CD53C0" w:rsidRDefault="00DE4917" w:rsidP="00CD53C0">
      <w:pPr>
        <w:tabs>
          <w:tab w:val="left" w:pos="5280"/>
        </w:tabs>
      </w:pPr>
      <w:r>
        <w:tab/>
      </w:r>
    </w:p>
    <w:p w:rsidR="00CD53C0" w:rsidRDefault="005B7C05" w:rsidP="00CD53C0">
      <w:pPr>
        <w:tabs>
          <w:tab w:val="left" w:pos="5280"/>
        </w:tabs>
      </w:pPr>
      <w:r>
        <w:rPr>
          <w:noProof/>
          <w:lang w:eastAsia="en-GB"/>
        </w:rPr>
        <w:pict>
          <v:roundrect id="_x0000_s1047" style="position:absolute;margin-left:126pt;margin-top:9.85pt;width:375pt;height:86.25pt;z-index:251678720" arcsize="10923f" fillcolor="#b373c7" strokecolor="#7030a0" strokeweight="3pt">
            <v:textbox style="mso-next-textbox:#_x0000_s1047">
              <w:txbxContent>
                <w:p w:rsidR="008F083E" w:rsidRPr="00285AC1" w:rsidRDefault="008F083E" w:rsidP="00285AC1">
                  <w:pPr>
                    <w:pStyle w:val="NoSpacing"/>
                    <w:rPr>
                      <w:b/>
                    </w:rPr>
                  </w:pPr>
                  <w:r w:rsidRPr="00285AC1">
                    <w:rPr>
                      <w:b/>
                    </w:rPr>
                    <w:t>FOR ANY ENQUIRES ABOUT YOUR HOSPITAL OUTPATIENT APPOINTMENT, YOU SHOULD FIRST CONTACT:</w:t>
                  </w:r>
                </w:p>
                <w:p w:rsidR="008F083E" w:rsidRPr="00285AC1" w:rsidRDefault="008F083E" w:rsidP="00285AC1">
                  <w:pPr>
                    <w:pStyle w:val="NoSpacing"/>
                    <w:rPr>
                      <w:b/>
                    </w:rPr>
                  </w:pPr>
                  <w:r w:rsidRPr="00285AC1">
                    <w:rPr>
                      <w:b/>
                    </w:rPr>
                    <w:t>MONKLANDS GENERAL HOSPITAL – 01236 748 748</w:t>
                  </w:r>
                </w:p>
                <w:p w:rsidR="008F083E" w:rsidRPr="00285AC1" w:rsidRDefault="008F083E" w:rsidP="00285AC1">
                  <w:pPr>
                    <w:pStyle w:val="NoSpacing"/>
                    <w:rPr>
                      <w:b/>
                    </w:rPr>
                  </w:pPr>
                  <w:r w:rsidRPr="00285AC1">
                    <w:rPr>
                      <w:b/>
                    </w:rPr>
                    <w:t>HAIRMYRES HOSPITAL – 01355 585 000</w:t>
                  </w:r>
                </w:p>
                <w:p w:rsidR="008F083E" w:rsidRPr="00285AC1" w:rsidRDefault="008F083E" w:rsidP="00285AC1">
                  <w:pPr>
                    <w:pStyle w:val="NoSpacing"/>
                    <w:rPr>
                      <w:b/>
                    </w:rPr>
                  </w:pPr>
                  <w:r w:rsidRPr="00285AC1">
                    <w:rPr>
                      <w:b/>
                    </w:rPr>
                    <w:t>WISHAW GENERAL HOSPITAL – 01698 361 100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33" type="#_x0000_t15" style="position:absolute;margin-left:-42.75pt;margin-top:15.1pt;width:168.75pt;height:64.5pt;z-index:251664384" fillcolor="#b373c7" strokecolor="#7030a0" strokeweight="3pt">
            <v:shadow on="t" type="perspective" color="#622423 [1605]" opacity=".5" offset="1pt" offset2="-1pt"/>
            <v:textbox>
              <w:txbxContent>
                <w:p w:rsidR="008F083E" w:rsidRPr="00286CDB" w:rsidRDefault="008F083E">
                  <w:pPr>
                    <w:rPr>
                      <w:b/>
                      <w:sz w:val="40"/>
                      <w:szCs w:val="40"/>
                    </w:rPr>
                  </w:pPr>
                  <w:r w:rsidRPr="00286CDB">
                    <w:rPr>
                      <w:b/>
                      <w:sz w:val="40"/>
                      <w:szCs w:val="40"/>
                    </w:rPr>
                    <w:t xml:space="preserve">RECEPTION </w:t>
                  </w:r>
                </w:p>
              </w:txbxContent>
            </v:textbox>
          </v:shape>
        </w:pict>
      </w:r>
    </w:p>
    <w:p w:rsidR="00CD53C0" w:rsidRDefault="005B7C05" w:rsidP="00CD53C0">
      <w:pPr>
        <w:tabs>
          <w:tab w:val="left" w:pos="5280"/>
        </w:tabs>
      </w:pPr>
      <w:r>
        <w:rPr>
          <w:noProof/>
          <w:lang w:eastAsia="en-GB"/>
        </w:rPr>
        <w:pict>
          <v:shape id="_x0000_s1034" type="#_x0000_t13" style="position:absolute;margin-left:17.25pt;margin-top:24.8pt;width:78pt;height:18.75pt;z-index:251665408"/>
        </w:pict>
      </w:r>
    </w:p>
    <w:p w:rsidR="00CD53C0" w:rsidRDefault="00DE4917" w:rsidP="00CD53C0">
      <w:pPr>
        <w:tabs>
          <w:tab w:val="left" w:pos="5280"/>
        </w:tabs>
      </w:pPr>
      <w:r>
        <w:tab/>
      </w:r>
    </w:p>
    <w:p w:rsidR="00CD53C0" w:rsidRDefault="005B7C05" w:rsidP="00CD53C0">
      <w:pPr>
        <w:tabs>
          <w:tab w:val="left" w:pos="5280"/>
        </w:tabs>
      </w:pPr>
      <w:r>
        <w:rPr>
          <w:noProof/>
          <w:lang w:eastAsia="en-GB"/>
        </w:rPr>
        <w:pict>
          <v:shape id="_x0000_s1035" type="#_x0000_t15" style="position:absolute;margin-left:-42.75pt;margin-top:13.75pt;width:170.25pt;height:43.5pt;z-index:251666432" fillcolor="#4f81bd [3204]" strokecolor="#00b0f0" strokeweight="3pt">
            <v:shadow on="t" type="perspective" color="#243f60 [1604]" opacity=".5" offset="1pt" offset2="-1pt"/>
            <v:textbox>
              <w:txbxContent>
                <w:p w:rsidR="008F083E" w:rsidRPr="00286CDB" w:rsidRDefault="008F083E">
                  <w:pPr>
                    <w:rPr>
                      <w:b/>
                      <w:sz w:val="40"/>
                      <w:szCs w:val="40"/>
                    </w:rPr>
                  </w:pPr>
                  <w:r w:rsidRPr="00286CDB">
                    <w:rPr>
                      <w:b/>
                      <w:sz w:val="40"/>
                      <w:szCs w:val="40"/>
                    </w:rPr>
                    <w:t xml:space="preserve">DENTIST </w:t>
                  </w:r>
                </w:p>
              </w:txbxContent>
            </v:textbox>
          </v:shape>
        </w:pict>
      </w:r>
    </w:p>
    <w:p w:rsidR="00CD53C0" w:rsidRDefault="005B7C05" w:rsidP="00CD53C0">
      <w:pPr>
        <w:tabs>
          <w:tab w:val="left" w:pos="5280"/>
        </w:tabs>
      </w:pPr>
      <w:r>
        <w:rPr>
          <w:noProof/>
          <w:lang w:eastAsia="en-GB"/>
        </w:rPr>
        <w:pict>
          <v:roundrect id="_x0000_s1048" style="position:absolute;margin-left:127.5pt;margin-top:2.95pt;width:373.5pt;height:28.85pt;z-index:251679744" arcsize="10923f" fillcolor="#4f81bd [3204]" strokecolor="#00b0f0" strokeweight="3pt">
            <v:shadow on="t" type="perspective" color="#243f60 [1604]" opacity=".5" offset="1pt" offset2="-1pt"/>
            <v:textbox>
              <w:txbxContent>
                <w:p w:rsidR="008F083E" w:rsidRPr="00285AC1" w:rsidRDefault="008F083E" w:rsidP="00285AC1">
                  <w:pPr>
                    <w:pStyle w:val="NoSpacing"/>
                    <w:rPr>
                      <w:b/>
                    </w:rPr>
                  </w:pPr>
                  <w:r w:rsidRPr="00285AC1">
                    <w:rPr>
                      <w:b/>
                    </w:rPr>
                    <w:t>ANY CONDITION INVOLVING YOUR MOUTH OR TEETH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36" type="#_x0000_t13" style="position:absolute;margin-left:9pt;margin-top:13.3pt;width:84pt;height:14.65pt;z-index:251667456"/>
        </w:pict>
      </w:r>
    </w:p>
    <w:p w:rsidR="00CD53C0" w:rsidRDefault="005B7C05" w:rsidP="00CD53C0">
      <w:pPr>
        <w:tabs>
          <w:tab w:val="left" w:pos="5280"/>
        </w:tabs>
      </w:pPr>
      <w:r>
        <w:rPr>
          <w:noProof/>
          <w:lang w:eastAsia="en-GB"/>
        </w:rPr>
        <w:pict>
          <v:roundrect id="_x0000_s1049" style="position:absolute;margin-left:127.5pt;margin-top:11.3pt;width:373.5pt;height:43.85pt;z-index:251680768" arcsize="10923f" fillcolor="#fd91f5" strokecolor="red" strokeweight="3pt">
            <v:textbox>
              <w:txbxContent>
                <w:p w:rsidR="008F083E" w:rsidRPr="00214F76" w:rsidRDefault="008F083E" w:rsidP="00214F76">
                  <w:pPr>
                    <w:pStyle w:val="NoSpacing"/>
                    <w:rPr>
                      <w:b/>
                    </w:rPr>
                  </w:pPr>
                  <w:r w:rsidRPr="00214F76">
                    <w:rPr>
                      <w:b/>
                    </w:rPr>
                    <w:t xml:space="preserve">CONTRACEPTION;   CERVICAL SCREENING;   TRAVEL ADVICE/VACCINATIONS;   EAR SYRINGING; CHRONIC DISEASE </w:t>
                  </w:r>
                  <w:r>
                    <w:rPr>
                      <w:b/>
                    </w:rPr>
                    <w:t>MANAGEMENT;  WOUND MANAGEMENT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37" type="#_x0000_t15" style="position:absolute;margin-left:-42.75pt;margin-top:14.65pt;width:175.5pt;height:40.5pt;z-index:251668480" fillcolor="#fd91f5" strokecolor="red" strokeweight="2.25pt">
            <v:textbox style="mso-next-textbox:#_x0000_s1037">
              <w:txbxContent>
                <w:p w:rsidR="008F083E" w:rsidRPr="00286CDB" w:rsidRDefault="008F083E">
                  <w:pPr>
                    <w:rPr>
                      <w:b/>
                      <w:sz w:val="40"/>
                      <w:szCs w:val="40"/>
                    </w:rPr>
                  </w:pPr>
                  <w:r w:rsidRPr="00286CDB">
                    <w:rPr>
                      <w:b/>
                      <w:sz w:val="40"/>
                      <w:szCs w:val="40"/>
                    </w:rPr>
                    <w:t xml:space="preserve">NURSE </w:t>
                  </w:r>
                </w:p>
              </w:txbxContent>
            </v:textbox>
          </v:shape>
        </w:pict>
      </w:r>
      <w:r w:rsidR="00DE4917">
        <w:tab/>
      </w:r>
    </w:p>
    <w:p w:rsidR="00CD53C0" w:rsidRDefault="005B7C05" w:rsidP="00CD53C0">
      <w:r>
        <w:rPr>
          <w:noProof/>
          <w:lang w:eastAsia="en-GB"/>
        </w:rPr>
        <w:pict>
          <v:shape id="_x0000_s1038" type="#_x0000_t13" style="position:absolute;margin-left:33.75pt;margin-top:1.25pt;width:73.85pt;height:17.25pt;z-index:251669504"/>
        </w:pict>
      </w:r>
    </w:p>
    <w:p w:rsidR="00CD53C0" w:rsidRDefault="005B7C05" w:rsidP="00CD53C0">
      <w:pPr>
        <w:tabs>
          <w:tab w:val="left" w:pos="5220"/>
        </w:tabs>
      </w:pPr>
      <w:r>
        <w:rPr>
          <w:noProof/>
          <w:lang w:eastAsia="en-GB"/>
        </w:rPr>
        <w:pict>
          <v:roundrect id="_x0000_s1050" style="position:absolute;margin-left:127.5pt;margin-top:4.3pt;width:373.5pt;height:42pt;z-index:251681792" arcsize="10923f" fillcolor="#e36c0a [2409]" strokecolor="#c00000" strokeweight="3pt">
            <v:shadow on="t" type="perspective" color="#974706 [1609]" opacity=".5" offset="1pt" offset2="-1pt"/>
            <v:textbox>
              <w:txbxContent>
                <w:p w:rsidR="008F083E" w:rsidRPr="00214F76" w:rsidRDefault="008F083E">
                  <w:pPr>
                    <w:rPr>
                      <w:b/>
                    </w:rPr>
                  </w:pPr>
                  <w:r w:rsidRPr="00214F76">
                    <w:rPr>
                      <w:b/>
                    </w:rPr>
                    <w:t xml:space="preserve">YOU CAN SELF-REFER TO THE PODIATRY SERVICE – ASK </w:t>
                  </w:r>
                  <w:r>
                    <w:rPr>
                      <w:b/>
                    </w:rPr>
                    <w:t xml:space="preserve">AT </w:t>
                  </w:r>
                  <w:r w:rsidRPr="00214F76">
                    <w:rPr>
                      <w:b/>
                    </w:rPr>
                    <w:t>RECEPTION FOR A REFERRAL FORM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39" type="#_x0000_t15" style="position:absolute;margin-left:-42.75pt;margin-top:11.45pt;width:175.5pt;height:42pt;z-index:251670528" fillcolor="#e36c0a [2409]" strokecolor="#c00000" strokeweight="3pt">
            <v:shadow on="t" type="perspective" color="#974706 [1609]" opacity=".5" offset="1pt" offset2="-1pt"/>
            <v:textbox>
              <w:txbxContent>
                <w:p w:rsidR="008F083E" w:rsidRPr="00286CDB" w:rsidRDefault="008F083E">
                  <w:pPr>
                    <w:rPr>
                      <w:b/>
                      <w:sz w:val="40"/>
                      <w:szCs w:val="40"/>
                    </w:rPr>
                  </w:pPr>
                  <w:r w:rsidRPr="00286CDB">
                    <w:rPr>
                      <w:b/>
                      <w:sz w:val="40"/>
                      <w:szCs w:val="40"/>
                    </w:rPr>
                    <w:t xml:space="preserve">PODIATRY </w:t>
                  </w:r>
                </w:p>
              </w:txbxContent>
            </v:textbox>
          </v:shape>
        </w:pict>
      </w:r>
      <w:r w:rsidR="00CD53C0">
        <w:tab/>
      </w:r>
    </w:p>
    <w:p w:rsidR="00286CDB" w:rsidRDefault="005B7C05" w:rsidP="00CD53C0">
      <w:pPr>
        <w:tabs>
          <w:tab w:val="left" w:pos="5220"/>
        </w:tabs>
      </w:pPr>
      <w:r>
        <w:rPr>
          <w:noProof/>
          <w:lang w:eastAsia="en-GB"/>
        </w:rPr>
        <w:pict>
          <v:shape id="_x0000_s1040" type="#_x0000_t13" style="position:absolute;margin-left:28.5pt;margin-top:10.75pt;width:70.1pt;height:10.1pt;z-index:251671552"/>
        </w:pict>
      </w:r>
      <w:r w:rsidR="00DE4917">
        <w:tab/>
      </w:r>
    </w:p>
    <w:p w:rsidR="00286CDB" w:rsidRDefault="005B7C05" w:rsidP="00CD53C0">
      <w:pPr>
        <w:tabs>
          <w:tab w:val="left" w:pos="5220"/>
        </w:tabs>
      </w:pPr>
      <w:r>
        <w:rPr>
          <w:noProof/>
          <w:lang w:eastAsia="en-GB"/>
        </w:rPr>
        <w:pict>
          <v:roundrect id="_x0000_s1051" style="position:absolute;margin-left:127.5pt;margin-top:2.55pt;width:373.5pt;height:53pt;z-index:251682816" arcsize="10923f" fillcolor="#ff6" strokecolor="#f79646 [3209]" strokeweight="3pt">
            <v:textbox style="mso-next-textbox:#_x0000_s1051">
              <w:txbxContent>
                <w:p w:rsidR="008F083E" w:rsidRPr="00214F76" w:rsidRDefault="008F083E" w:rsidP="00214F76">
                  <w:pPr>
                    <w:pStyle w:val="NoSpacing"/>
                    <w:rPr>
                      <w:b/>
                    </w:rPr>
                  </w:pPr>
                  <w:r w:rsidRPr="00214F76">
                    <w:rPr>
                      <w:b/>
                    </w:rPr>
                    <w:t>ANY PRE-SCHOOL CHILDREN – ISSUES RELATING TO FEEDING, DEVELOPMENT, BEHAVIOUR, SLEEP, TOILETING, TEETHING AND SPEECH AND LANGUAGE</w:t>
                  </w:r>
                  <w:r>
                    <w:rPr>
                      <w:b/>
                    </w:rPr>
                    <w:t>.  CONTACT VIA HEALTH CENTRE RECPTION DESK - 01236 432</w:t>
                  </w:r>
                  <w:r w:rsidR="003D041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200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41" type="#_x0000_t15" style="position:absolute;margin-left:-42.75pt;margin-top:9pt;width:179.25pt;height:62.25pt;z-index:251672576" fillcolor="#ff6" strokecolor="#f79646 [3209]" strokeweight="3pt">
            <v:textbox style="mso-next-textbox:#_x0000_s1041">
              <w:txbxContent>
                <w:p w:rsidR="008F083E" w:rsidRPr="00286CDB" w:rsidRDefault="008F083E">
                  <w:pPr>
                    <w:rPr>
                      <w:b/>
                      <w:sz w:val="40"/>
                      <w:szCs w:val="40"/>
                    </w:rPr>
                  </w:pPr>
                  <w:r w:rsidRPr="00286CDB">
                    <w:rPr>
                      <w:b/>
                      <w:sz w:val="40"/>
                      <w:szCs w:val="40"/>
                    </w:rPr>
                    <w:t xml:space="preserve">HEALTH VISITORS </w:t>
                  </w:r>
                </w:p>
              </w:txbxContent>
            </v:textbox>
          </v:shape>
        </w:pict>
      </w:r>
    </w:p>
    <w:p w:rsidR="00286CDB" w:rsidRDefault="005B7C05" w:rsidP="00286CDB">
      <w:pPr>
        <w:jc w:val="center"/>
      </w:pPr>
      <w:r>
        <w:rPr>
          <w:noProof/>
          <w:lang w:eastAsia="en-GB"/>
        </w:rPr>
        <w:pict>
          <v:shape id="_x0000_s1042" type="#_x0000_t13" style="position:absolute;left:0;text-align:left;margin-left:48pt;margin-top:9.1pt;width:78pt;height:15.75pt;z-index:251673600"/>
        </w:pict>
      </w:r>
    </w:p>
    <w:p w:rsidR="00DE4917" w:rsidRDefault="005B7C05" w:rsidP="00286CDB">
      <w:r>
        <w:rPr>
          <w:noProof/>
          <w:lang w:eastAsia="en-GB"/>
        </w:rPr>
        <w:pict>
          <v:roundrect id="_x0000_s1052" style="position:absolute;margin-left:127.5pt;margin-top:12.3pt;width:373.5pt;height:56.9pt;z-index:251683840" arcsize="10923f" fillcolor="#21c5c1" strokecolor="#002060" strokeweight="3pt">
            <v:textbox>
              <w:txbxContent>
                <w:p w:rsidR="008F083E" w:rsidRPr="00214F76" w:rsidRDefault="008F083E" w:rsidP="00214F76">
                  <w:pPr>
                    <w:pStyle w:val="NoSpacing"/>
                    <w:rPr>
                      <w:b/>
                    </w:rPr>
                  </w:pPr>
                  <w:r w:rsidRPr="00214F76">
                    <w:rPr>
                      <w:b/>
                    </w:rPr>
                    <w:t>FOR PEOPLE EXPERIENCING MUSCLE, BACK OR JOINT PROBLEMS, INCLUDING PHYSIOTHERAPY, CALL TH</w:t>
                  </w:r>
                  <w:r w:rsidR="00F85314">
                    <w:rPr>
                      <w:b/>
                    </w:rPr>
                    <w:t>E NATIONAL MUSCULOSKELETAL ADVI</w:t>
                  </w:r>
                  <w:r w:rsidRPr="00214F76">
                    <w:rPr>
                      <w:b/>
                    </w:rPr>
                    <w:t>CE AND TRIAGE SERVICE ON 0800 917 9390 (MON-FRI, 9-5)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43" type="#_x0000_t15" style="position:absolute;margin-left:-42.75pt;margin-top:24.15pt;width:179.25pt;height:45.05pt;z-index:251674624" fillcolor="#21c5c1" strokecolor="#002060" strokeweight="3pt">
            <v:shadow on="t" type="perspective" color="#205867 [1608]" opacity=".5" offset="1pt" offset2="-1pt"/>
            <v:textbox>
              <w:txbxContent>
                <w:p w:rsidR="008F083E" w:rsidRPr="00286CDB" w:rsidRDefault="008F083E">
                  <w:pPr>
                    <w:rPr>
                      <w:b/>
                      <w:sz w:val="40"/>
                      <w:szCs w:val="40"/>
                    </w:rPr>
                  </w:pPr>
                  <w:r w:rsidRPr="00286CDB">
                    <w:rPr>
                      <w:b/>
                      <w:sz w:val="40"/>
                      <w:szCs w:val="40"/>
                    </w:rPr>
                    <w:t xml:space="preserve">PHYSIOTHERAPY </w:t>
                  </w:r>
                </w:p>
              </w:txbxContent>
            </v:textbox>
          </v:shape>
        </w:pict>
      </w:r>
      <w:r w:rsidR="00DE4917">
        <w:tab/>
      </w:r>
      <w:r w:rsidR="00DE4917">
        <w:tab/>
      </w:r>
      <w:r w:rsidR="00DE4917">
        <w:tab/>
      </w:r>
      <w:r w:rsidR="00DE4917">
        <w:tab/>
      </w:r>
    </w:p>
    <w:p w:rsidR="00286CDB" w:rsidRDefault="005B7C05" w:rsidP="00286CDB">
      <w:r>
        <w:rPr>
          <w:noProof/>
          <w:lang w:eastAsia="en-GB"/>
        </w:rPr>
        <w:pict>
          <v:shape id="_x0000_s1044" type="#_x0000_t13" style="position:absolute;margin-left:9pt;margin-top:24.3pt;width:82.15pt;height:13.6pt;z-index:251675648"/>
        </w:pict>
      </w:r>
      <w:r w:rsidR="00DE4917">
        <w:tab/>
      </w:r>
    </w:p>
    <w:p w:rsidR="00286CDB" w:rsidRDefault="005B7C05" w:rsidP="00286CDB">
      <w:r>
        <w:rPr>
          <w:noProof/>
          <w:lang w:eastAsia="en-GB"/>
        </w:rPr>
        <w:pict>
          <v:shape id="_x0000_s1053" type="#_x0000_t15" style="position:absolute;margin-left:-42.75pt;margin-top:23.7pt;width:175.5pt;height:61.5pt;z-index:251684864" fillcolor="#00b050" strokecolor="#030" strokeweight="3pt">
            <v:textbox>
              <w:txbxContent>
                <w:p w:rsidR="008F083E" w:rsidRPr="006D7F60" w:rsidRDefault="00F8531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NURSE PRACTITIONER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55" style="position:absolute;margin-left:127.5pt;margin-top:23.7pt;width:373.5pt;height:69.1pt;z-index:251686912" arcsize="10923f" fillcolor="#00b050" strokecolor="#030" strokeweight="3pt">
            <v:textbox>
              <w:txbxContent>
                <w:p w:rsidR="008F083E" w:rsidRPr="006D7F60" w:rsidRDefault="008F083E" w:rsidP="006D7F60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MINOR AILMENTS/ILLNESSES e.g.  SIMPLE COUGHS/COLD;   SINUSITIS;  FLU;   PILES;   URINE INFECTION;   VAGINAL DISCHARGE;   SORE THROAT;  SORE EARS;  RASHES;  ATHLETE’S FOOT;  SKIN INFECTIONS;  DIARRHOEA AND VOMITING </w:t>
                  </w:r>
                </w:p>
              </w:txbxContent>
            </v:textbox>
          </v:roundrect>
        </w:pict>
      </w:r>
    </w:p>
    <w:p w:rsidR="00286CDB" w:rsidRDefault="005B7C05" w:rsidP="00286CDB">
      <w:r>
        <w:rPr>
          <w:noProof/>
          <w:lang w:eastAsia="en-GB"/>
        </w:rPr>
        <w:pict>
          <v:shape id="_x0000_s1054" type="#_x0000_t13" style="position:absolute;margin-left:28.5pt;margin-top:13.7pt;width:74.25pt;height:16.5pt;z-index:251685888"/>
        </w:pict>
      </w:r>
    </w:p>
    <w:p w:rsidR="00DE4917" w:rsidRDefault="00DE4917" w:rsidP="00286CDB">
      <w:pPr>
        <w:tabs>
          <w:tab w:val="left" w:pos="3375"/>
        </w:tabs>
      </w:pPr>
    </w:p>
    <w:p w:rsidR="00DE4917" w:rsidRDefault="005B7C05" w:rsidP="00286CDB">
      <w:pPr>
        <w:tabs>
          <w:tab w:val="left" w:pos="3375"/>
        </w:tabs>
      </w:pPr>
      <w:r>
        <w:rPr>
          <w:noProof/>
          <w:lang w:eastAsia="en-GB"/>
        </w:rPr>
        <w:pict>
          <v:shape id="_x0000_s1057" type="#_x0000_t15" style="position:absolute;margin-left:-42.75pt;margin-top:16.45pt;width:183pt;height:57.85pt;z-index:251687936" fillcolor="#fa6f60" strokecolor="red" strokeweight="3pt">
            <v:textbox style="mso-next-textbox:#_x0000_s1057">
              <w:txbxContent>
                <w:p w:rsidR="008F083E" w:rsidRPr="00ED194A" w:rsidRDefault="008F083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A&amp;E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59" style="position:absolute;margin-left:127.5pt;margin-top:20.95pt;width:373.5pt;height:58.5pt;z-index:251689984" arcsize="10923f" fillcolor="#fa6f60" strokecolor="red" strokeweight="3pt">
            <v:textbox>
              <w:txbxContent>
                <w:p w:rsidR="008F083E" w:rsidRPr="00ED194A" w:rsidRDefault="008F083E" w:rsidP="00ED194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THE TYPES OF INJURIES &amp; ILLNESS THAT SHOULD BE SEEN AT A&amp;E ARE:  STROKE;  HEART ATTACK;  SUDDEN CHEST PAINS;  BROKEN LIMBS;  ANY </w:t>
                  </w:r>
                  <w:r w:rsidR="00F85314">
                    <w:rPr>
                      <w:b/>
                    </w:rPr>
                    <w:t>INJURY IN THE LAST 72 HOURS</w:t>
                  </w:r>
                </w:p>
              </w:txbxContent>
            </v:textbox>
          </v:roundrect>
        </w:pict>
      </w:r>
    </w:p>
    <w:p w:rsidR="00ED194A" w:rsidRDefault="005B7C05" w:rsidP="00286CDB">
      <w:pPr>
        <w:tabs>
          <w:tab w:val="left" w:pos="3375"/>
        </w:tabs>
      </w:pPr>
      <w:r>
        <w:rPr>
          <w:noProof/>
          <w:lang w:eastAsia="en-GB"/>
        </w:rPr>
        <w:pict>
          <v:shape id="_x0000_s1058" type="#_x0000_t13" style="position:absolute;margin-left:9pt;margin-top:22.55pt;width:99pt;height:13.15pt;z-index:251688960"/>
        </w:pict>
      </w:r>
      <w:r w:rsidR="00286CDB">
        <w:t xml:space="preserve"> </w:t>
      </w:r>
      <w:r w:rsidR="00DE4917">
        <w:tab/>
      </w:r>
      <w:r w:rsidR="00DE4917">
        <w:tab/>
      </w:r>
    </w:p>
    <w:p w:rsidR="008F083E" w:rsidRDefault="00ED194A" w:rsidP="00ED194A">
      <w:pPr>
        <w:tabs>
          <w:tab w:val="left" w:pos="2100"/>
        </w:tabs>
      </w:pPr>
      <w:r>
        <w:tab/>
      </w:r>
    </w:p>
    <w:p w:rsidR="008F083E" w:rsidRPr="00ED194A" w:rsidRDefault="005B7C05" w:rsidP="00ED194A">
      <w:pPr>
        <w:tabs>
          <w:tab w:val="left" w:pos="2100"/>
        </w:tabs>
      </w:pPr>
      <w:r>
        <w:rPr>
          <w:noProof/>
          <w:lang w:eastAsia="en-GB"/>
        </w:rPr>
        <w:pict>
          <v:shape id="_x0000_s1061" type="#_x0000_t15" style="position:absolute;margin-left:-42.75pt;margin-top:3.15pt;width:179.25pt;height:45.75pt;z-index:251691008" fillcolor="#cf9" strokecolor="#00b050" strokeweight="3pt">
            <v:textbox>
              <w:txbxContent>
                <w:p w:rsidR="008F083E" w:rsidRPr="008F083E" w:rsidRDefault="008F083E">
                  <w:pPr>
                    <w:rPr>
                      <w:b/>
                      <w:sz w:val="40"/>
                      <w:szCs w:val="40"/>
                    </w:rPr>
                  </w:pPr>
                  <w:r w:rsidRPr="008F083E">
                    <w:rPr>
                      <w:b/>
                      <w:sz w:val="40"/>
                      <w:szCs w:val="40"/>
                    </w:rPr>
                    <w:t>MIDWIFE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3" type="#_x0000_t176" style="position:absolute;margin-left:127.5pt;margin-top:6.9pt;width:373.5pt;height:42pt;z-index:251693056" fillcolor="#cf9" strokecolor="#00b050" strokeweight="3pt">
            <v:textbox>
              <w:txbxContent>
                <w:p w:rsidR="008F083E" w:rsidRPr="008F083E" w:rsidRDefault="008F083E">
                  <w:pPr>
                    <w:rPr>
                      <w:b/>
                    </w:rPr>
                  </w:pPr>
                  <w:r>
                    <w:rPr>
                      <w:b/>
                    </w:rPr>
                    <w:t>ANY PREGNANCY RELATED CONCERNS OR QUESTIONS – CONTACT DIRECTLY VIA</w:t>
                  </w:r>
                  <w:r w:rsidR="003D0419">
                    <w:rPr>
                      <w:b/>
                    </w:rPr>
                    <w:t xml:space="preserve"> HEALTH CENTRE RECEPTION DESK – 01236 432 200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13" style="position:absolute;margin-left:5.25pt;margin-top:29.4pt;width:85.9pt;height:13.9pt;z-index:251692032"/>
        </w:pict>
      </w:r>
      <w:r w:rsidR="008F083E">
        <w:tab/>
      </w:r>
      <w:r w:rsidR="008F083E">
        <w:tab/>
      </w:r>
      <w:r w:rsidR="008F083E">
        <w:tab/>
      </w:r>
    </w:p>
    <w:sectPr w:rsidR="008F083E" w:rsidRPr="00ED194A" w:rsidSect="00ED194A">
      <w:headerReference w:type="default" r:id="rId6"/>
      <w:pgSz w:w="11906" w:h="16838"/>
      <w:pgMar w:top="1440" w:right="1440" w:bottom="284" w:left="1440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3E" w:rsidRDefault="008F083E" w:rsidP="00DE4917">
      <w:pPr>
        <w:spacing w:after="0" w:line="240" w:lineRule="auto"/>
      </w:pPr>
      <w:r>
        <w:separator/>
      </w:r>
    </w:p>
  </w:endnote>
  <w:endnote w:type="continuationSeparator" w:id="0">
    <w:p w:rsidR="008F083E" w:rsidRDefault="008F083E" w:rsidP="00DE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3E" w:rsidRDefault="008F083E" w:rsidP="00DE4917">
      <w:pPr>
        <w:spacing w:after="0" w:line="240" w:lineRule="auto"/>
      </w:pPr>
      <w:r>
        <w:separator/>
      </w:r>
    </w:p>
  </w:footnote>
  <w:footnote w:type="continuationSeparator" w:id="0">
    <w:p w:rsidR="008F083E" w:rsidRDefault="008F083E" w:rsidP="00DE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3E" w:rsidRDefault="008F083E" w:rsidP="00DE4917">
    <w:pPr>
      <w:pStyle w:val="Header"/>
      <w:jc w:val="center"/>
      <w:rPr>
        <w:b/>
        <w:sz w:val="36"/>
        <w:szCs w:val="36"/>
        <w:u w:val="single"/>
      </w:rPr>
    </w:pPr>
    <w:r w:rsidRPr="00DE4917">
      <w:rPr>
        <w:b/>
        <w:sz w:val="36"/>
        <w:szCs w:val="36"/>
        <w:u w:val="single"/>
      </w:rPr>
      <w:t>WAVERLEY MEDICAL PRACTICE – SIGNPOST GUIDE</w:t>
    </w:r>
  </w:p>
  <w:p w:rsidR="008F083E" w:rsidRPr="00ED194A" w:rsidRDefault="008F083E" w:rsidP="00DE4917">
    <w:pPr>
      <w:pStyle w:val="Header"/>
      <w:jc w:val="center"/>
      <w:rPr>
        <w:b/>
        <w:sz w:val="20"/>
        <w:szCs w:val="20"/>
        <w:u w:val="single"/>
      </w:rPr>
    </w:pPr>
  </w:p>
  <w:p w:rsidR="008F083E" w:rsidRDefault="008F083E" w:rsidP="00DE4917">
    <w:pPr>
      <w:pStyle w:val="Header"/>
      <w:jc w:val="center"/>
      <w:rPr>
        <w:b/>
        <w:sz w:val="32"/>
        <w:szCs w:val="32"/>
      </w:rPr>
    </w:pPr>
    <w:r w:rsidRPr="00DE4917">
      <w:rPr>
        <w:b/>
        <w:sz w:val="32"/>
        <w:szCs w:val="32"/>
      </w:rPr>
      <w:t xml:space="preserve">HAD TO WAIT FOR AN APPOINTMENT?  </w:t>
    </w:r>
  </w:p>
  <w:p w:rsidR="008F083E" w:rsidRPr="00DE4917" w:rsidRDefault="008F083E" w:rsidP="00DE4917">
    <w:pPr>
      <w:pStyle w:val="Header"/>
      <w:jc w:val="center"/>
      <w:rPr>
        <w:b/>
        <w:sz w:val="32"/>
        <w:szCs w:val="32"/>
      </w:rPr>
    </w:pPr>
    <w:r w:rsidRPr="00DE4917">
      <w:rPr>
        <w:b/>
        <w:sz w:val="32"/>
        <w:szCs w:val="32"/>
      </w:rPr>
      <w:t>CURRENTLY, 20% OF DOCTOR’S APPOINTMENTS COULD HAVE BEEN DEALT WITH BY ANOTHER HEALTHCARE PROFESSIONAL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3C0"/>
    <w:rsid w:val="00214F76"/>
    <w:rsid w:val="00285AC1"/>
    <w:rsid w:val="00286CDB"/>
    <w:rsid w:val="002A0DAE"/>
    <w:rsid w:val="003725FA"/>
    <w:rsid w:val="003D0419"/>
    <w:rsid w:val="005B7C05"/>
    <w:rsid w:val="006D7F60"/>
    <w:rsid w:val="008F083E"/>
    <w:rsid w:val="009856DC"/>
    <w:rsid w:val="009C1D09"/>
    <w:rsid w:val="00A20CFC"/>
    <w:rsid w:val="00B27B39"/>
    <w:rsid w:val="00BC2AE5"/>
    <w:rsid w:val="00BF0DB2"/>
    <w:rsid w:val="00C33931"/>
    <w:rsid w:val="00C82D66"/>
    <w:rsid w:val="00CD53C0"/>
    <w:rsid w:val="00DE4917"/>
    <w:rsid w:val="00ED194A"/>
    <w:rsid w:val="00F85314"/>
    <w:rsid w:val="00F93A7D"/>
    <w:rsid w:val="00F9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ru v:ext="edit" colors="#cf6,#cf9,#fd91f5,#ff6,#21c5c1,#030,#fa6f60,#f9f"/>
      <o:colormenu v:ext="edit" fillcolor="#cf9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17"/>
  </w:style>
  <w:style w:type="paragraph" w:styleId="Footer">
    <w:name w:val="footer"/>
    <w:basedOn w:val="Normal"/>
    <w:link w:val="FooterChar"/>
    <w:uiPriority w:val="99"/>
    <w:semiHidden/>
    <w:unhideWhenUsed/>
    <w:rsid w:val="00DE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17"/>
  </w:style>
  <w:style w:type="paragraph" w:styleId="NoSpacing">
    <w:name w:val="No Spacing"/>
    <w:uiPriority w:val="1"/>
    <w:qFormat/>
    <w:rsid w:val="00285A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</cp:revision>
  <cp:lastPrinted>2017-05-03T09:32:00Z</cp:lastPrinted>
  <dcterms:created xsi:type="dcterms:W3CDTF">2017-04-03T11:07:00Z</dcterms:created>
  <dcterms:modified xsi:type="dcterms:W3CDTF">2017-05-03T09:41:00Z</dcterms:modified>
</cp:coreProperties>
</file>