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55" w:rsidRDefault="00FF7555">
      <w:pPr>
        <w:rPr>
          <w:lang w:val="en-US"/>
        </w:rPr>
      </w:pPr>
    </w:p>
    <w:p w:rsidR="00FD224B" w:rsidRDefault="00FD224B">
      <w:pPr>
        <w:rPr>
          <w:lang w:val="en-US"/>
        </w:rPr>
      </w:pPr>
    </w:p>
    <w:p w:rsidR="00FD224B" w:rsidRDefault="00FD224B" w:rsidP="00FD224B">
      <w:pPr>
        <w:pStyle w:val="NormalWeb"/>
        <w:rPr>
          <w:rFonts w:ascii="Calibri" w:hAnsi="Calibri" w:cs="Calibri"/>
          <w:color w:val="000000"/>
        </w:rPr>
      </w:pPr>
      <w:r>
        <w:rPr>
          <w:rFonts w:ascii="Calibri" w:hAnsi="Calibri" w:cs="Calibri"/>
          <w:color w:val="000000"/>
        </w:rPr>
        <w:t>Farm Cornwall</w:t>
      </w:r>
    </w:p>
    <w:p w:rsidR="00FD224B" w:rsidRDefault="00FD224B" w:rsidP="00FD224B">
      <w:pPr>
        <w:pStyle w:val="NormalWeb"/>
        <w:rPr>
          <w:rFonts w:ascii="Calibri" w:hAnsi="Calibri" w:cs="Calibri"/>
          <w:color w:val="000000"/>
        </w:rPr>
      </w:pPr>
      <w:r>
        <w:rPr>
          <w:rFonts w:ascii="Calibri" w:hAnsi="Calibri" w:cs="Calibri"/>
          <w:color w:val="000000"/>
        </w:rPr>
        <w:t>Supporting family farm businesses to improve their confidence, efficiency and resilience</w:t>
      </w:r>
    </w:p>
    <w:p w:rsidR="00FD224B" w:rsidRDefault="00FD224B" w:rsidP="00FD224B">
      <w:pPr>
        <w:pStyle w:val="NormalWeb"/>
        <w:rPr>
          <w:rFonts w:ascii="Calibri" w:hAnsi="Calibri" w:cs="Calibri"/>
          <w:color w:val="000000"/>
        </w:rPr>
      </w:pPr>
    </w:p>
    <w:p w:rsidR="00FD224B" w:rsidRDefault="00FD224B" w:rsidP="00FD224B">
      <w:pPr>
        <w:pStyle w:val="NormalWeb"/>
        <w:rPr>
          <w:rFonts w:ascii="Calibri" w:hAnsi="Calibri" w:cs="Calibri"/>
          <w:color w:val="000000"/>
        </w:rPr>
      </w:pPr>
      <w:r>
        <w:rPr>
          <w:rFonts w:ascii="Calibri" w:hAnsi="Calibri" w:cs="Calibri"/>
          <w:color w:val="000000"/>
        </w:rPr>
        <w:t>T</w:t>
      </w:r>
      <w:r>
        <w:rPr>
          <w:rFonts w:ascii="Calibri" w:hAnsi="Calibri" w:cs="Calibri"/>
          <w:color w:val="000000"/>
        </w:rPr>
        <w:t>hey can</w:t>
      </w:r>
      <w:r>
        <w:rPr>
          <w:rFonts w:ascii="Calibri" w:hAnsi="Calibri" w:cs="Calibri"/>
          <w:color w:val="000000"/>
        </w:rPr>
        <w:t xml:space="preserve"> support</w:t>
      </w:r>
      <w:r>
        <w:rPr>
          <w:rFonts w:ascii="Calibri" w:hAnsi="Calibri" w:cs="Calibri"/>
          <w:color w:val="000000"/>
        </w:rPr>
        <w:t xml:space="preserve"> farmers: all free and can help with </w:t>
      </w:r>
      <w:proofErr w:type="spellStart"/>
      <w:r>
        <w:rPr>
          <w:rFonts w:ascii="Calibri" w:hAnsi="Calibri" w:cs="Calibri"/>
          <w:color w:val="000000"/>
        </w:rPr>
        <w:t>cashflow</w:t>
      </w:r>
      <w:proofErr w:type="spellEnd"/>
      <w:r>
        <w:rPr>
          <w:rFonts w:ascii="Calibri" w:hAnsi="Calibri" w:cs="Calibri"/>
          <w:color w:val="000000"/>
        </w:rPr>
        <w:t xml:space="preserve"> projections to benefit advice and help so</w:t>
      </w:r>
      <w:r>
        <w:rPr>
          <w:rFonts w:ascii="Calibri" w:hAnsi="Calibri" w:cs="Calibri"/>
          <w:color w:val="000000"/>
        </w:rPr>
        <w:t>rt financial and other matters throughout Cornwall</w:t>
      </w:r>
    </w:p>
    <w:p w:rsidR="00FD224B" w:rsidRDefault="00FD224B" w:rsidP="00FD224B">
      <w:pPr>
        <w:pStyle w:val="NormalWeb"/>
        <w:rPr>
          <w:rFonts w:ascii="Calibri" w:hAnsi="Calibri" w:cs="Calibri"/>
          <w:color w:val="000000"/>
        </w:rPr>
      </w:pPr>
    </w:p>
    <w:p w:rsidR="00FD224B" w:rsidRDefault="00FD224B" w:rsidP="00FD224B">
      <w:pPr>
        <w:pStyle w:val="NormalWeb"/>
        <w:rPr>
          <w:rFonts w:ascii="Calibri" w:hAnsi="Calibri" w:cs="Calibri"/>
          <w:color w:val="000000"/>
        </w:rPr>
      </w:pPr>
      <w:hyperlink r:id="rId6" w:history="1">
        <w:r>
          <w:rPr>
            <w:rStyle w:val="Hyperlink"/>
            <w:rFonts w:ascii="Calibri" w:hAnsi="Calibri" w:cs="Calibri"/>
          </w:rPr>
          <w:t>https://www.farmcornwall.co.uk/</w:t>
        </w:r>
      </w:hyperlink>
    </w:p>
    <w:p w:rsidR="00FD224B" w:rsidRDefault="00FD224B" w:rsidP="00FD224B">
      <w:pPr>
        <w:pStyle w:val="NormalWeb"/>
        <w:rPr>
          <w:rStyle w:val="s1"/>
          <w:rFonts w:ascii="Calibri" w:hAnsi="Calibri" w:cs="Calibri"/>
          <w:color w:val="000000"/>
        </w:rPr>
      </w:pPr>
    </w:p>
    <w:p w:rsidR="00FD224B" w:rsidRDefault="00FD224B" w:rsidP="00FD224B">
      <w:pPr>
        <w:pStyle w:val="NormalWeb"/>
        <w:rPr>
          <w:rFonts w:ascii="Calibri" w:hAnsi="Calibri" w:cs="Calibri"/>
          <w:color w:val="000000"/>
        </w:rPr>
      </w:pPr>
      <w:r>
        <w:rPr>
          <w:rStyle w:val="s1"/>
          <w:rFonts w:ascii="Calibri" w:hAnsi="Calibri" w:cs="Calibri"/>
          <w:color w:val="000000"/>
        </w:rPr>
        <w:t xml:space="preserve">Please call Tel: </w:t>
      </w:r>
      <w:r>
        <w:rPr>
          <w:rStyle w:val="Strong"/>
          <w:rFonts w:ascii="Calibri" w:hAnsi="Calibri" w:cs="Calibri"/>
          <w:color w:val="000000"/>
        </w:rPr>
        <w:t xml:space="preserve">01736 </w:t>
      </w:r>
      <w:proofErr w:type="gramStart"/>
      <w:r>
        <w:rPr>
          <w:rStyle w:val="Strong"/>
          <w:rFonts w:ascii="Calibri" w:hAnsi="Calibri" w:cs="Calibri"/>
          <w:color w:val="000000"/>
        </w:rPr>
        <w:t>367589  |</w:t>
      </w:r>
      <w:proofErr w:type="gramEnd"/>
      <w:r>
        <w:rPr>
          <w:rStyle w:val="Strong"/>
          <w:rFonts w:ascii="Calibri" w:hAnsi="Calibri" w:cs="Calibri"/>
          <w:color w:val="000000"/>
        </w:rPr>
        <w:t xml:space="preserve">  </w:t>
      </w:r>
      <w:r>
        <w:rPr>
          <w:rStyle w:val="s1"/>
          <w:rFonts w:ascii="Calibri" w:hAnsi="Calibri" w:cs="Calibri"/>
          <w:color w:val="000000"/>
        </w:rPr>
        <w:t xml:space="preserve">Mobile: </w:t>
      </w:r>
      <w:r>
        <w:rPr>
          <w:rStyle w:val="Strong"/>
          <w:rFonts w:ascii="Calibri" w:hAnsi="Calibri" w:cs="Calibri"/>
          <w:color w:val="000000"/>
        </w:rPr>
        <w:t xml:space="preserve">07775 667825 (Edward) </w:t>
      </w:r>
    </w:p>
    <w:p w:rsidR="00FD224B" w:rsidRDefault="00FD224B" w:rsidP="00FD224B">
      <w:pPr>
        <w:pStyle w:val="NormalWeb"/>
        <w:rPr>
          <w:rFonts w:ascii="Calibri" w:hAnsi="Calibri" w:cs="Calibri"/>
          <w:color w:val="000000"/>
        </w:rPr>
      </w:pPr>
    </w:p>
    <w:p w:rsidR="00FD224B" w:rsidRDefault="00FD224B" w:rsidP="00FD224B">
      <w:pPr>
        <w:pStyle w:val="NormalWeb"/>
        <w:rPr>
          <w:rFonts w:ascii="Calibri" w:hAnsi="Calibri" w:cs="Calibri"/>
          <w:color w:val="000000"/>
        </w:rPr>
      </w:pPr>
      <w:bookmarkStart w:id="0" w:name="_GoBack"/>
      <w:bookmarkEnd w:id="0"/>
      <w:proofErr w:type="spellStart"/>
      <w:r>
        <w:rPr>
          <w:rFonts w:ascii="Calibri" w:hAnsi="Calibri" w:cs="Calibri"/>
          <w:color w:val="000000"/>
        </w:rPr>
        <w:t>FarmCornwall</w:t>
      </w:r>
      <w:proofErr w:type="spellEnd"/>
      <w:r>
        <w:rPr>
          <w:rFonts w:ascii="Calibri" w:hAnsi="Calibri" w:cs="Calibri"/>
          <w:color w:val="000000"/>
        </w:rPr>
        <w:t xml:space="preserve"> is partnering with The Prince’s Countryside Fund to deliver The Prince’s Farm Resilience Programme in Mid Cornwall. The aim of the programme is to support family farm businesses to improve their confidence, efficiency, and resilience. An added bonus of the programme is that it brings together like minded small to medium sized family farm enterprises in local networks, to help them review their current activity and identify opportunities and improvements that can be made on-farm to build resilience, and to help sustain a diverse farming sector in the UK.</w:t>
      </w:r>
    </w:p>
    <w:p w:rsidR="00FD224B" w:rsidRDefault="00FD224B" w:rsidP="00FD224B">
      <w:pPr>
        <w:pStyle w:val="NormalWeb"/>
        <w:rPr>
          <w:rFonts w:ascii="Calibri" w:hAnsi="Calibri" w:cs="Calibri"/>
          <w:color w:val="000000"/>
        </w:rPr>
      </w:pPr>
      <w:r>
        <w:rPr>
          <w:rFonts w:ascii="Calibri" w:hAnsi="Calibri" w:cs="Calibri"/>
          <w:color w:val="000000"/>
        </w:rPr>
        <w:t> </w:t>
      </w:r>
    </w:p>
    <w:p w:rsidR="00FD224B" w:rsidRDefault="00FD224B" w:rsidP="00FD224B">
      <w:pPr>
        <w:pStyle w:val="Heading4"/>
        <w:ind w:left="720"/>
        <w:rPr>
          <w:rFonts w:ascii="Calibri" w:eastAsia="Times New Roman" w:hAnsi="Calibri" w:cs="Calibri"/>
          <w:color w:val="000000"/>
        </w:rPr>
      </w:pPr>
      <w:r>
        <w:rPr>
          <w:rFonts w:ascii="Calibri" w:eastAsia="Times New Roman" w:hAnsi="Calibri" w:cs="Calibri"/>
          <w:color w:val="000000"/>
        </w:rPr>
        <w:t>Farm Business</w:t>
      </w:r>
    </w:p>
    <w:p w:rsidR="00FD224B" w:rsidRDefault="00FD224B" w:rsidP="00FD224B">
      <w:pPr>
        <w:ind w:left="720"/>
        <w:rPr>
          <w:rFonts w:ascii="Calibri" w:eastAsia="Times New Roman" w:hAnsi="Calibri" w:cs="Calibri"/>
          <w:color w:val="000000"/>
        </w:rPr>
      </w:pPr>
      <w:r>
        <w:rPr>
          <w:rFonts w:ascii="Calibri" w:eastAsia="Times New Roman" w:hAnsi="Calibri" w:cs="Calibri"/>
          <w:color w:val="000000"/>
        </w:rPr>
        <w:t>Financial Advice</w:t>
      </w:r>
    </w:p>
    <w:p w:rsidR="00FD224B" w:rsidRDefault="00FD224B" w:rsidP="00FD224B">
      <w:pPr>
        <w:ind w:left="720"/>
        <w:rPr>
          <w:rFonts w:ascii="Calibri" w:eastAsia="Times New Roman" w:hAnsi="Calibri" w:cs="Calibri"/>
          <w:color w:val="000000"/>
        </w:rPr>
      </w:pPr>
      <w:r>
        <w:rPr>
          <w:rFonts w:ascii="Calibri" w:eastAsia="Times New Roman" w:hAnsi="Calibri" w:cs="Calibri"/>
          <w:color w:val="000000"/>
        </w:rPr>
        <w:t xml:space="preserve">Debt Advice </w:t>
      </w:r>
    </w:p>
    <w:p w:rsidR="00FD224B" w:rsidRDefault="00FD224B" w:rsidP="00FD224B">
      <w:pPr>
        <w:ind w:left="720"/>
        <w:rPr>
          <w:rFonts w:ascii="Calibri" w:eastAsia="Times New Roman" w:hAnsi="Calibri" w:cs="Calibri"/>
          <w:color w:val="000000"/>
        </w:rPr>
      </w:pPr>
      <w:r>
        <w:rPr>
          <w:rFonts w:ascii="Calibri" w:eastAsia="Times New Roman" w:hAnsi="Calibri" w:cs="Calibri"/>
          <w:color w:val="000000"/>
        </w:rPr>
        <w:t xml:space="preserve">Grant Funding </w:t>
      </w:r>
    </w:p>
    <w:p w:rsidR="00FD224B" w:rsidRDefault="00FD224B" w:rsidP="00FD224B">
      <w:pPr>
        <w:ind w:left="720"/>
        <w:rPr>
          <w:rFonts w:ascii="Calibri" w:eastAsia="Times New Roman" w:hAnsi="Calibri" w:cs="Calibri"/>
          <w:color w:val="000000"/>
        </w:rPr>
      </w:pPr>
      <w:r>
        <w:rPr>
          <w:rFonts w:ascii="Calibri" w:eastAsia="Times New Roman" w:hAnsi="Calibri" w:cs="Calibri"/>
          <w:color w:val="000000"/>
        </w:rPr>
        <w:t xml:space="preserve">Training &amp; </w:t>
      </w:r>
      <w:proofErr w:type="spellStart"/>
      <w:r>
        <w:rPr>
          <w:rFonts w:ascii="Calibri" w:eastAsia="Times New Roman" w:hAnsi="Calibri" w:cs="Calibri"/>
          <w:color w:val="000000"/>
        </w:rPr>
        <w:t>EducationJob</w:t>
      </w:r>
      <w:proofErr w:type="spellEnd"/>
      <w:r>
        <w:rPr>
          <w:rFonts w:ascii="Calibri" w:eastAsia="Times New Roman" w:hAnsi="Calibri" w:cs="Calibri"/>
          <w:color w:val="000000"/>
        </w:rPr>
        <w:t xml:space="preserve"> Opportunities </w:t>
      </w:r>
    </w:p>
    <w:p w:rsidR="00FD224B" w:rsidRDefault="00FD224B" w:rsidP="00FD224B">
      <w:pPr>
        <w:pStyle w:val="NormalWeb"/>
        <w:numPr>
          <w:ilvl w:val="1"/>
          <w:numId w:val="1"/>
        </w:numPr>
        <w:rPr>
          <w:rFonts w:ascii="Calibri" w:hAnsi="Calibri" w:cs="Calibri"/>
          <w:color w:val="000000"/>
        </w:rPr>
      </w:pPr>
      <w:r>
        <w:rPr>
          <w:rFonts w:ascii="Calibri" w:hAnsi="Calibri" w:cs="Calibri"/>
          <w:color w:val="000000"/>
        </w:rPr>
        <w:t>(on &amp; off farm)</w:t>
      </w:r>
    </w:p>
    <w:p w:rsidR="00FD224B" w:rsidRDefault="00FD224B" w:rsidP="00FD224B">
      <w:pPr>
        <w:pStyle w:val="NormalWeb"/>
        <w:numPr>
          <w:ilvl w:val="1"/>
          <w:numId w:val="1"/>
        </w:numPr>
        <w:rPr>
          <w:rFonts w:ascii="Calibri" w:hAnsi="Calibri" w:cs="Calibri"/>
          <w:color w:val="000000"/>
        </w:rPr>
      </w:pPr>
      <w:r>
        <w:rPr>
          <w:rFonts w:ascii="Calibri" w:hAnsi="Calibri" w:cs="Calibri"/>
          <w:color w:val="000000"/>
        </w:rPr>
        <w:t>Diversification</w:t>
      </w:r>
    </w:p>
    <w:p w:rsidR="00FD224B" w:rsidRDefault="00FD224B" w:rsidP="00FD224B">
      <w:pPr>
        <w:ind w:left="720"/>
        <w:rPr>
          <w:rFonts w:ascii="Calibri" w:eastAsia="Times New Roman" w:hAnsi="Calibri" w:cs="Calibri"/>
          <w:color w:val="000000"/>
        </w:rPr>
      </w:pPr>
      <w:r>
        <w:rPr>
          <w:rFonts w:ascii="Calibri" w:eastAsia="Times New Roman" w:hAnsi="Calibri" w:cs="Calibri"/>
          <w:color w:val="000000"/>
        </w:rPr>
        <w:t>Benefit &amp; Welfare Advice</w:t>
      </w:r>
    </w:p>
    <w:p w:rsidR="00FD224B" w:rsidRPr="00FD224B" w:rsidRDefault="00FD224B">
      <w:pPr>
        <w:rPr>
          <w:lang w:val="en-US"/>
        </w:rPr>
      </w:pPr>
    </w:p>
    <w:sectPr w:rsidR="00FD224B" w:rsidRPr="00FD2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2840"/>
    <w:multiLevelType w:val="multilevel"/>
    <w:tmpl w:val="9DAC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4B"/>
    <w:rsid w:val="00FD224B"/>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4B"/>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semiHidden/>
    <w:unhideWhenUsed/>
    <w:qFormat/>
    <w:rsid w:val="00FD22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224B"/>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FD224B"/>
    <w:rPr>
      <w:color w:val="0000FF"/>
      <w:u w:val="single"/>
    </w:rPr>
  </w:style>
  <w:style w:type="paragraph" w:styleId="NormalWeb">
    <w:name w:val="Normal (Web)"/>
    <w:basedOn w:val="Normal"/>
    <w:uiPriority w:val="99"/>
    <w:unhideWhenUsed/>
    <w:rsid w:val="00FD224B"/>
  </w:style>
  <w:style w:type="character" w:customStyle="1" w:styleId="s1">
    <w:name w:val="s1"/>
    <w:basedOn w:val="DefaultParagraphFont"/>
    <w:rsid w:val="00FD224B"/>
  </w:style>
  <w:style w:type="character" w:styleId="Strong">
    <w:name w:val="Strong"/>
    <w:basedOn w:val="DefaultParagraphFont"/>
    <w:uiPriority w:val="22"/>
    <w:qFormat/>
    <w:rsid w:val="00FD2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4B"/>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semiHidden/>
    <w:unhideWhenUsed/>
    <w:qFormat/>
    <w:rsid w:val="00FD22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224B"/>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FD224B"/>
    <w:rPr>
      <w:color w:val="0000FF"/>
      <w:u w:val="single"/>
    </w:rPr>
  </w:style>
  <w:style w:type="paragraph" w:styleId="NormalWeb">
    <w:name w:val="Normal (Web)"/>
    <w:basedOn w:val="Normal"/>
    <w:uiPriority w:val="99"/>
    <w:unhideWhenUsed/>
    <w:rsid w:val="00FD224B"/>
  </w:style>
  <w:style w:type="character" w:customStyle="1" w:styleId="s1">
    <w:name w:val="s1"/>
    <w:basedOn w:val="DefaultParagraphFont"/>
    <w:rsid w:val="00FD224B"/>
  </w:style>
  <w:style w:type="character" w:styleId="Strong">
    <w:name w:val="Strong"/>
    <w:basedOn w:val="DefaultParagraphFont"/>
    <w:uiPriority w:val="22"/>
    <w:qFormat/>
    <w:rsid w:val="00FD2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cornwal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dcterms:created xsi:type="dcterms:W3CDTF">2020-05-04T16:23:00Z</dcterms:created>
  <dcterms:modified xsi:type="dcterms:W3CDTF">2020-05-04T16:25:00Z</dcterms:modified>
</cp:coreProperties>
</file>