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119AD" w14:textId="11F92F3E" w:rsidR="00AE5EED" w:rsidRPr="00B75A5A" w:rsidRDefault="00425762" w:rsidP="00AE5EED">
      <w:pPr>
        <w:pStyle w:val="Default"/>
        <w:jc w:val="center"/>
        <w:rPr>
          <w:rFonts w:asciiTheme="minorHAnsi" w:hAnsiTheme="minorHAnsi"/>
        </w:rPr>
      </w:pPr>
      <w:r w:rsidRPr="00B75A5A">
        <w:rPr>
          <w:rFonts w:asciiTheme="minorHAnsi" w:hAnsiTheme="minorHAnsi"/>
          <w:b/>
          <w:bCs/>
        </w:rPr>
        <w:t>Limefield Surgery</w:t>
      </w:r>
    </w:p>
    <w:p w14:paraId="5322D5B1" w14:textId="77777777" w:rsidR="00AE5EED" w:rsidRPr="00B75A5A" w:rsidRDefault="00AE5EED" w:rsidP="00AE5EED">
      <w:pPr>
        <w:pStyle w:val="Default"/>
        <w:jc w:val="center"/>
        <w:rPr>
          <w:rFonts w:asciiTheme="minorHAnsi" w:hAnsiTheme="minorHAnsi"/>
        </w:rPr>
      </w:pPr>
      <w:r w:rsidRPr="00B75A5A">
        <w:rPr>
          <w:rFonts w:asciiTheme="minorHAnsi" w:hAnsiTheme="minorHAnsi"/>
          <w:b/>
          <w:bCs/>
        </w:rPr>
        <w:t>293 Preston New Road</w:t>
      </w:r>
    </w:p>
    <w:p w14:paraId="7A6CD674" w14:textId="77777777" w:rsidR="00AE5EED" w:rsidRPr="00B75A5A" w:rsidRDefault="00AE5EED" w:rsidP="00AE5EED">
      <w:pPr>
        <w:pStyle w:val="Default"/>
        <w:jc w:val="center"/>
        <w:rPr>
          <w:rFonts w:asciiTheme="minorHAnsi" w:hAnsiTheme="minorHAnsi"/>
          <w:b/>
          <w:bCs/>
        </w:rPr>
      </w:pPr>
      <w:r w:rsidRPr="00B75A5A">
        <w:rPr>
          <w:rFonts w:asciiTheme="minorHAnsi" w:hAnsiTheme="minorHAnsi"/>
          <w:b/>
          <w:bCs/>
        </w:rPr>
        <w:t>Blackburn BB2 6PL</w:t>
      </w:r>
    </w:p>
    <w:p w14:paraId="3C6C1EEB" w14:textId="77777777" w:rsidR="00AE5EED" w:rsidRPr="00B75A5A" w:rsidRDefault="00AE5EED" w:rsidP="00AE5EED">
      <w:pPr>
        <w:pStyle w:val="Default"/>
        <w:jc w:val="center"/>
        <w:rPr>
          <w:rFonts w:asciiTheme="minorHAnsi" w:hAnsiTheme="minorHAnsi"/>
        </w:rPr>
      </w:pPr>
    </w:p>
    <w:p w14:paraId="1AEB041A" w14:textId="77777777" w:rsidR="00AE5EED" w:rsidRPr="00B75A5A" w:rsidRDefault="00AE5EED" w:rsidP="00AE5EED">
      <w:pPr>
        <w:pStyle w:val="Default"/>
        <w:jc w:val="center"/>
        <w:rPr>
          <w:rFonts w:asciiTheme="minorHAnsi" w:hAnsiTheme="minorHAnsi"/>
          <w:b/>
          <w:bCs/>
        </w:rPr>
      </w:pPr>
      <w:r w:rsidRPr="00B75A5A">
        <w:rPr>
          <w:rFonts w:asciiTheme="minorHAnsi" w:hAnsiTheme="minorHAnsi"/>
          <w:b/>
          <w:bCs/>
        </w:rPr>
        <w:t>Minutes of Patient Participation Group Meeting</w:t>
      </w:r>
    </w:p>
    <w:p w14:paraId="0450F660" w14:textId="31086C7C" w:rsidR="00425762" w:rsidRPr="00B75A5A" w:rsidRDefault="00425762" w:rsidP="00AE5EED">
      <w:pPr>
        <w:pStyle w:val="Default"/>
        <w:jc w:val="center"/>
        <w:rPr>
          <w:rFonts w:asciiTheme="minorHAnsi" w:hAnsiTheme="minorHAnsi"/>
          <w:b/>
        </w:rPr>
      </w:pPr>
      <w:r w:rsidRPr="00B75A5A">
        <w:rPr>
          <w:rFonts w:asciiTheme="minorHAnsi" w:hAnsiTheme="minorHAnsi"/>
          <w:b/>
        </w:rPr>
        <w:t>27</w:t>
      </w:r>
      <w:r w:rsidRPr="00B75A5A">
        <w:rPr>
          <w:rFonts w:asciiTheme="minorHAnsi" w:hAnsiTheme="minorHAnsi"/>
          <w:b/>
          <w:vertAlign w:val="superscript"/>
        </w:rPr>
        <w:t>th</w:t>
      </w:r>
      <w:r w:rsidRPr="00B75A5A">
        <w:rPr>
          <w:rFonts w:asciiTheme="minorHAnsi" w:hAnsiTheme="minorHAnsi"/>
          <w:b/>
        </w:rPr>
        <w:t xml:space="preserve"> April 2015 at 1.00pm</w:t>
      </w:r>
    </w:p>
    <w:p w14:paraId="076CA978" w14:textId="77777777" w:rsidR="00AE5EED" w:rsidRPr="00B75A5A" w:rsidRDefault="00AE5EED" w:rsidP="00AE5EED">
      <w:pPr>
        <w:pStyle w:val="Default"/>
        <w:rPr>
          <w:rFonts w:asciiTheme="minorHAnsi" w:hAnsiTheme="minorHAnsi"/>
          <w:b/>
          <w:bCs/>
          <w:u w:val="single"/>
        </w:rPr>
      </w:pPr>
      <w:r w:rsidRPr="00B75A5A">
        <w:rPr>
          <w:rFonts w:asciiTheme="minorHAnsi" w:hAnsiTheme="minorHAnsi"/>
          <w:b/>
          <w:bCs/>
          <w:u w:val="single"/>
        </w:rPr>
        <w:t xml:space="preserve">Present </w:t>
      </w:r>
    </w:p>
    <w:p w14:paraId="6EAE2287" w14:textId="77777777" w:rsidR="00AE5EED" w:rsidRPr="00B75A5A" w:rsidRDefault="00AE5EED" w:rsidP="00AE5EED">
      <w:pPr>
        <w:pStyle w:val="Default"/>
        <w:rPr>
          <w:rFonts w:asciiTheme="minorHAnsi" w:hAnsiTheme="minorHAnsi"/>
          <w:u w:val="single"/>
        </w:rPr>
      </w:pPr>
    </w:p>
    <w:p w14:paraId="296F8F41" w14:textId="0AF923B0" w:rsidR="00AE5EED" w:rsidRPr="00B75A5A" w:rsidRDefault="00AE5EED" w:rsidP="007C5618">
      <w:pPr>
        <w:pStyle w:val="Default"/>
        <w:ind w:left="1500" w:hanging="1500"/>
        <w:rPr>
          <w:rFonts w:asciiTheme="minorHAnsi" w:hAnsiTheme="minorHAnsi"/>
          <w:b/>
        </w:rPr>
      </w:pPr>
      <w:r w:rsidRPr="00B75A5A">
        <w:rPr>
          <w:rFonts w:asciiTheme="minorHAnsi" w:hAnsiTheme="minorHAnsi"/>
          <w:b/>
          <w:bCs/>
        </w:rPr>
        <w:t>Patients:</w:t>
      </w:r>
      <w:r w:rsidRPr="00B75A5A">
        <w:rPr>
          <w:rFonts w:asciiTheme="minorHAnsi" w:hAnsiTheme="minorHAnsi"/>
          <w:b/>
          <w:bCs/>
        </w:rPr>
        <w:tab/>
      </w:r>
      <w:r w:rsidR="00425762" w:rsidRPr="00B75A5A">
        <w:rPr>
          <w:rFonts w:asciiTheme="minorHAnsi" w:hAnsiTheme="minorHAnsi"/>
          <w:b/>
          <w:bCs/>
        </w:rPr>
        <w:t xml:space="preserve">Christine Cooper, </w:t>
      </w:r>
      <w:proofErr w:type="spellStart"/>
      <w:r w:rsidR="00F63DC1" w:rsidRPr="00B75A5A">
        <w:rPr>
          <w:rFonts w:asciiTheme="minorHAnsi" w:hAnsiTheme="minorHAnsi"/>
          <w:b/>
        </w:rPr>
        <w:t>Briony</w:t>
      </w:r>
      <w:proofErr w:type="spellEnd"/>
      <w:r w:rsidRPr="00B75A5A">
        <w:rPr>
          <w:rFonts w:asciiTheme="minorHAnsi" w:hAnsiTheme="minorHAnsi"/>
          <w:b/>
        </w:rPr>
        <w:t xml:space="preserve"> Cumming</w:t>
      </w:r>
      <w:r w:rsidR="00425762" w:rsidRPr="00B75A5A">
        <w:rPr>
          <w:rFonts w:asciiTheme="minorHAnsi" w:hAnsiTheme="minorHAnsi"/>
          <w:b/>
        </w:rPr>
        <w:t>, Tony</w:t>
      </w:r>
      <w:r w:rsidR="00F63DC1" w:rsidRPr="00B75A5A">
        <w:rPr>
          <w:rFonts w:asciiTheme="minorHAnsi" w:hAnsiTheme="minorHAnsi"/>
          <w:b/>
        </w:rPr>
        <w:t xml:space="preserve"> Helm, Debbie </w:t>
      </w:r>
      <w:proofErr w:type="spellStart"/>
      <w:r w:rsidR="00F63DC1" w:rsidRPr="00B75A5A">
        <w:rPr>
          <w:rFonts w:asciiTheme="minorHAnsi" w:hAnsiTheme="minorHAnsi"/>
          <w:b/>
        </w:rPr>
        <w:t>Tunnicliffe</w:t>
      </w:r>
      <w:proofErr w:type="spellEnd"/>
      <w:r w:rsidR="00425762" w:rsidRPr="00B75A5A">
        <w:rPr>
          <w:rFonts w:asciiTheme="minorHAnsi" w:hAnsiTheme="minorHAnsi"/>
          <w:b/>
        </w:rPr>
        <w:t xml:space="preserve">, Ann </w:t>
      </w:r>
      <w:proofErr w:type="spellStart"/>
      <w:r w:rsidR="00425762" w:rsidRPr="00B75A5A">
        <w:rPr>
          <w:rFonts w:asciiTheme="minorHAnsi" w:hAnsiTheme="minorHAnsi"/>
          <w:b/>
        </w:rPr>
        <w:t>Shuttleworth</w:t>
      </w:r>
      <w:proofErr w:type="spellEnd"/>
      <w:r w:rsidR="00425762" w:rsidRPr="00B75A5A">
        <w:rPr>
          <w:rFonts w:asciiTheme="minorHAnsi" w:hAnsiTheme="minorHAnsi"/>
          <w:b/>
        </w:rPr>
        <w:t>, Joe Slater (who attended as  CCG Layperson Board Member)</w:t>
      </w:r>
    </w:p>
    <w:p w14:paraId="37D76DFB" w14:textId="3CF7D6D3" w:rsidR="00AE5EED" w:rsidRPr="00B75A5A" w:rsidRDefault="00AE5EED" w:rsidP="00425762">
      <w:pPr>
        <w:pStyle w:val="Default"/>
        <w:ind w:left="1440" w:hanging="1440"/>
        <w:rPr>
          <w:rFonts w:asciiTheme="minorHAnsi" w:hAnsiTheme="minorHAnsi"/>
          <w:b/>
          <w:bCs/>
        </w:rPr>
      </w:pPr>
      <w:r w:rsidRPr="00B75A5A">
        <w:rPr>
          <w:rFonts w:asciiTheme="minorHAnsi" w:hAnsiTheme="minorHAnsi"/>
          <w:b/>
          <w:bCs/>
        </w:rPr>
        <w:t>Practice:</w:t>
      </w:r>
      <w:r w:rsidRPr="00B75A5A">
        <w:rPr>
          <w:rFonts w:asciiTheme="minorHAnsi" w:hAnsiTheme="minorHAnsi"/>
          <w:b/>
          <w:bCs/>
        </w:rPr>
        <w:tab/>
        <w:t xml:space="preserve"> </w:t>
      </w:r>
      <w:r w:rsidR="00F63DC1" w:rsidRPr="00B75A5A">
        <w:rPr>
          <w:rFonts w:asciiTheme="minorHAnsi" w:hAnsiTheme="minorHAnsi"/>
          <w:b/>
          <w:bCs/>
        </w:rPr>
        <w:t>Casey Hancock (</w:t>
      </w:r>
      <w:r w:rsidR="00425762" w:rsidRPr="00B75A5A">
        <w:rPr>
          <w:rFonts w:asciiTheme="minorHAnsi" w:hAnsiTheme="minorHAnsi"/>
          <w:b/>
          <w:bCs/>
        </w:rPr>
        <w:t>PM</w:t>
      </w:r>
      <w:r w:rsidR="00F63DC1" w:rsidRPr="00B75A5A">
        <w:rPr>
          <w:rFonts w:asciiTheme="minorHAnsi" w:hAnsiTheme="minorHAnsi"/>
          <w:b/>
          <w:bCs/>
        </w:rPr>
        <w:t>)</w:t>
      </w:r>
      <w:r w:rsidR="00425762" w:rsidRPr="00B75A5A">
        <w:rPr>
          <w:rFonts w:asciiTheme="minorHAnsi" w:hAnsiTheme="minorHAnsi"/>
          <w:b/>
          <w:bCs/>
        </w:rPr>
        <w:t xml:space="preserve"> Jane Grogan (Staff Supervisor)</w:t>
      </w:r>
    </w:p>
    <w:p w14:paraId="2B369FF3" w14:textId="382C4557" w:rsidR="00425762" w:rsidRPr="00B75A5A" w:rsidRDefault="00425762" w:rsidP="00AE5EED">
      <w:pPr>
        <w:pStyle w:val="Default"/>
        <w:rPr>
          <w:rFonts w:asciiTheme="minorHAnsi" w:hAnsiTheme="minorHAnsi"/>
          <w:b/>
          <w:bCs/>
        </w:rPr>
      </w:pPr>
      <w:r w:rsidRPr="00B75A5A">
        <w:rPr>
          <w:rFonts w:asciiTheme="minorHAnsi" w:hAnsiTheme="minorHAnsi"/>
          <w:b/>
          <w:bCs/>
        </w:rPr>
        <w:t>Apologies:</w:t>
      </w:r>
      <w:r w:rsidRPr="00B75A5A">
        <w:rPr>
          <w:rFonts w:asciiTheme="minorHAnsi" w:hAnsiTheme="minorHAnsi"/>
          <w:b/>
          <w:bCs/>
        </w:rPr>
        <w:tab/>
        <w:t xml:space="preserve"> Richard Reeve, Debbie </w:t>
      </w:r>
      <w:proofErr w:type="spellStart"/>
      <w:r w:rsidRPr="00B75A5A">
        <w:rPr>
          <w:rFonts w:asciiTheme="minorHAnsi" w:hAnsiTheme="minorHAnsi"/>
          <w:b/>
          <w:bCs/>
        </w:rPr>
        <w:t>Tunnicliffe</w:t>
      </w:r>
      <w:proofErr w:type="spellEnd"/>
    </w:p>
    <w:p w14:paraId="18098D97" w14:textId="77777777" w:rsidR="00B75A5A" w:rsidRPr="00B75A5A" w:rsidRDefault="00B75A5A" w:rsidP="00AE5EED">
      <w:pPr>
        <w:pStyle w:val="Default"/>
        <w:rPr>
          <w:rFonts w:asciiTheme="minorHAnsi" w:hAnsiTheme="minorHAnsi"/>
          <w:b/>
          <w:bCs/>
        </w:rPr>
      </w:pPr>
    </w:p>
    <w:p w14:paraId="41899161" w14:textId="3D9AAE4A" w:rsidR="00B75A5A" w:rsidRPr="00B75A5A" w:rsidRDefault="00B75A5A" w:rsidP="00AE5EED">
      <w:pPr>
        <w:pStyle w:val="Default"/>
        <w:rPr>
          <w:rFonts w:asciiTheme="minorHAnsi" w:hAnsiTheme="minorHAnsi"/>
          <w:b/>
          <w:bCs/>
        </w:rPr>
      </w:pPr>
      <w:r w:rsidRPr="00B75A5A">
        <w:rPr>
          <w:rFonts w:asciiTheme="minorHAnsi" w:hAnsiTheme="minorHAnsi"/>
          <w:b/>
          <w:bCs/>
        </w:rPr>
        <w:t xml:space="preserve">This meeting was primarily for feedback from your local NHS and </w:t>
      </w:r>
      <w:r>
        <w:rPr>
          <w:rFonts w:asciiTheme="minorHAnsi" w:hAnsiTheme="minorHAnsi"/>
          <w:b/>
          <w:bCs/>
        </w:rPr>
        <w:t>CCG Boards and did not follow the normal Agenda for Limefield and Cherry Tree PPG.</w:t>
      </w:r>
    </w:p>
    <w:p w14:paraId="74A06DE2" w14:textId="77777777" w:rsidR="00B75A5A" w:rsidRPr="00B75A5A" w:rsidRDefault="00B75A5A" w:rsidP="00AE5EED">
      <w:pPr>
        <w:pStyle w:val="Default"/>
        <w:rPr>
          <w:rFonts w:asciiTheme="minorHAnsi" w:hAnsiTheme="minorHAnsi"/>
          <w:b/>
          <w:bCs/>
        </w:rPr>
      </w:pPr>
    </w:p>
    <w:p w14:paraId="45F4B7E9" w14:textId="0DDAFBD8" w:rsidR="00B75A5A" w:rsidRPr="00B75A5A" w:rsidRDefault="00B75A5A" w:rsidP="00AE5EED">
      <w:pPr>
        <w:pStyle w:val="Default"/>
        <w:rPr>
          <w:rFonts w:asciiTheme="minorHAnsi" w:hAnsiTheme="minorHAnsi"/>
          <w:b/>
          <w:bCs/>
        </w:rPr>
      </w:pPr>
      <w:r w:rsidRPr="00B75A5A">
        <w:rPr>
          <w:rFonts w:asciiTheme="minorHAnsi" w:hAnsiTheme="minorHAnsi"/>
          <w:b/>
          <w:bCs/>
        </w:rPr>
        <w:t>CCG BOARD LAYPERSON VISITOR – JOE SLATER</w:t>
      </w:r>
    </w:p>
    <w:p w14:paraId="5EA306F4" w14:textId="77777777" w:rsidR="007C5618" w:rsidRPr="00B75A5A" w:rsidRDefault="007C5618" w:rsidP="00AE5EED">
      <w:pPr>
        <w:pStyle w:val="Default"/>
        <w:rPr>
          <w:rFonts w:asciiTheme="minorHAnsi" w:hAnsiTheme="minorHAnsi"/>
          <w:b/>
          <w:bCs/>
        </w:rPr>
      </w:pPr>
    </w:p>
    <w:p w14:paraId="0540485E" w14:textId="77777777" w:rsidR="00682420" w:rsidRPr="00B75A5A" w:rsidRDefault="00425762" w:rsidP="00425762">
      <w:pPr>
        <w:pStyle w:val="Default"/>
        <w:rPr>
          <w:rFonts w:asciiTheme="minorHAnsi" w:hAnsiTheme="minorHAnsi"/>
        </w:rPr>
      </w:pPr>
      <w:r w:rsidRPr="00B75A5A">
        <w:rPr>
          <w:rFonts w:asciiTheme="minorHAnsi" w:hAnsiTheme="minorHAnsi"/>
        </w:rPr>
        <w:t xml:space="preserve">Joe Slater attended this meeting as CG Board Member layperson.  The Board is made up of GPs, Clinicians, Practice Managers and </w:t>
      </w:r>
      <w:r w:rsidR="00682420" w:rsidRPr="00B75A5A">
        <w:rPr>
          <w:rFonts w:asciiTheme="minorHAnsi" w:hAnsiTheme="minorHAnsi"/>
        </w:rPr>
        <w:t>laypeople.</w:t>
      </w:r>
    </w:p>
    <w:p w14:paraId="56E66734" w14:textId="77777777" w:rsidR="00425762" w:rsidRPr="00B75A5A" w:rsidRDefault="00425762" w:rsidP="00425762">
      <w:pPr>
        <w:pStyle w:val="Default"/>
        <w:rPr>
          <w:rFonts w:asciiTheme="minorHAnsi" w:hAnsiTheme="minorHAnsi"/>
        </w:rPr>
      </w:pPr>
    </w:p>
    <w:p w14:paraId="2FBBAD10" w14:textId="4F48AE66" w:rsidR="00425762" w:rsidRPr="00B75A5A" w:rsidRDefault="00425762" w:rsidP="00425762">
      <w:pPr>
        <w:pStyle w:val="Default"/>
        <w:rPr>
          <w:rFonts w:asciiTheme="minorHAnsi" w:hAnsiTheme="minorHAnsi"/>
        </w:rPr>
      </w:pPr>
      <w:r w:rsidRPr="00B75A5A">
        <w:rPr>
          <w:rFonts w:asciiTheme="minorHAnsi" w:hAnsiTheme="minorHAnsi"/>
        </w:rPr>
        <w:t>Joe is stepping down from the board and expressed an interest in joining the PPG which is wonderful news and we would welcome his expertise and knowledge wholeheartedly.</w:t>
      </w:r>
    </w:p>
    <w:p w14:paraId="4DEB19C6" w14:textId="77777777" w:rsidR="00425762" w:rsidRPr="00B75A5A" w:rsidRDefault="00425762" w:rsidP="00425762">
      <w:pPr>
        <w:pStyle w:val="Default"/>
        <w:rPr>
          <w:rFonts w:asciiTheme="minorHAnsi" w:hAnsiTheme="minorHAnsi"/>
        </w:rPr>
      </w:pPr>
    </w:p>
    <w:p w14:paraId="3257675B" w14:textId="1C502881" w:rsidR="00425762" w:rsidRDefault="00425762" w:rsidP="00425762">
      <w:pPr>
        <w:pStyle w:val="Default"/>
        <w:rPr>
          <w:rFonts w:asciiTheme="minorHAnsi" w:hAnsiTheme="minorHAnsi"/>
        </w:rPr>
      </w:pPr>
      <w:r w:rsidRPr="00B75A5A">
        <w:rPr>
          <w:rFonts w:asciiTheme="minorHAnsi" w:hAnsiTheme="minorHAnsi"/>
        </w:rPr>
        <w:t xml:space="preserve">Joe informed the Group about the changes with Blackburn with Darwen NHS and the CCG.  We have funding from the Prime Minister’s Challenge which will go towards improving access to primary care across the region.  There will be a new building on the hospital site </w:t>
      </w:r>
      <w:r w:rsidR="00682420" w:rsidRPr="00B75A5A">
        <w:rPr>
          <w:rFonts w:asciiTheme="minorHAnsi" w:hAnsiTheme="minorHAnsi"/>
        </w:rPr>
        <w:t>where</w:t>
      </w:r>
      <w:r w:rsidRPr="00B75A5A">
        <w:rPr>
          <w:rFonts w:asciiTheme="minorHAnsi" w:hAnsiTheme="minorHAnsi"/>
        </w:rPr>
        <w:t xml:space="preserve"> Patients will be triaged and signposted correctly.  Part of the funding will allow GP surgeries to get “Dr First” system which is a telephone triage service</w:t>
      </w:r>
      <w:r w:rsidR="00682420" w:rsidRPr="00B75A5A">
        <w:rPr>
          <w:rFonts w:asciiTheme="minorHAnsi" w:hAnsiTheme="minorHAnsi"/>
        </w:rPr>
        <w:t xml:space="preserve">.  Patients will gain advice from a doctor over the telephone.  The patient </w:t>
      </w:r>
      <w:r w:rsidRPr="00B75A5A">
        <w:rPr>
          <w:rFonts w:asciiTheme="minorHAnsi" w:hAnsiTheme="minorHAnsi"/>
        </w:rPr>
        <w:t xml:space="preserve">may get an appointment or simply given medical advice </w:t>
      </w:r>
      <w:r w:rsidR="00682420" w:rsidRPr="00B75A5A">
        <w:rPr>
          <w:rFonts w:asciiTheme="minorHAnsi" w:hAnsiTheme="minorHAnsi"/>
        </w:rPr>
        <w:t>where applicable</w:t>
      </w:r>
      <w:r w:rsidR="0079601D">
        <w:rPr>
          <w:rFonts w:asciiTheme="minorHAnsi" w:hAnsiTheme="minorHAnsi"/>
        </w:rPr>
        <w:t>.</w:t>
      </w:r>
    </w:p>
    <w:p w14:paraId="0D1A1850" w14:textId="77777777" w:rsidR="0079601D" w:rsidRDefault="0079601D" w:rsidP="00425762">
      <w:pPr>
        <w:pStyle w:val="Default"/>
        <w:rPr>
          <w:rFonts w:asciiTheme="minorHAnsi" w:hAnsiTheme="minorHAnsi"/>
        </w:rPr>
      </w:pPr>
    </w:p>
    <w:p w14:paraId="3D235CB3" w14:textId="1B06DD2C" w:rsidR="0079601D" w:rsidRPr="00B75A5A" w:rsidRDefault="0079601D" w:rsidP="00425762">
      <w:pPr>
        <w:pStyle w:val="Default"/>
        <w:rPr>
          <w:rFonts w:asciiTheme="minorHAnsi" w:hAnsiTheme="minorHAnsi"/>
        </w:rPr>
      </w:pPr>
      <w:r w:rsidRPr="00B75A5A">
        <w:rPr>
          <w:rFonts w:asciiTheme="minorHAnsi" w:hAnsiTheme="minorHAnsi"/>
          <w:bCs/>
        </w:rPr>
        <w:t xml:space="preserve">Commissioning primary </w:t>
      </w:r>
      <w:proofErr w:type="gramStart"/>
      <w:r w:rsidRPr="00B75A5A">
        <w:rPr>
          <w:rFonts w:asciiTheme="minorHAnsi" w:hAnsiTheme="minorHAnsi"/>
          <w:bCs/>
        </w:rPr>
        <w:t xml:space="preserve">care </w:t>
      </w:r>
      <w:r w:rsidR="00973A1B">
        <w:rPr>
          <w:rFonts w:asciiTheme="minorHAnsi" w:hAnsiTheme="minorHAnsi"/>
          <w:bCs/>
        </w:rPr>
        <w:t xml:space="preserve"> -</w:t>
      </w:r>
      <w:proofErr w:type="gramEnd"/>
      <w:r w:rsidR="00973A1B">
        <w:rPr>
          <w:rFonts w:asciiTheme="minorHAnsi" w:hAnsiTheme="minorHAnsi"/>
          <w:bCs/>
        </w:rPr>
        <w:t xml:space="preserve">  </w:t>
      </w:r>
      <w:r w:rsidRPr="00B75A5A">
        <w:rPr>
          <w:rFonts w:asciiTheme="minorHAnsi" w:hAnsiTheme="minorHAnsi"/>
          <w:bCs/>
        </w:rPr>
        <w:t xml:space="preserve">2012 saw this being taken away from primary care and handed to NHS England.  Now this has been reassessed and CCG </w:t>
      </w:r>
      <w:r w:rsidR="00973A1B">
        <w:rPr>
          <w:rFonts w:asciiTheme="minorHAnsi" w:hAnsiTheme="minorHAnsi"/>
          <w:bCs/>
        </w:rPr>
        <w:t>have n</w:t>
      </w:r>
      <w:r w:rsidRPr="00B75A5A">
        <w:rPr>
          <w:rFonts w:asciiTheme="minorHAnsi" w:hAnsiTheme="minorHAnsi"/>
          <w:bCs/>
        </w:rPr>
        <w:t>ow</w:t>
      </w:r>
      <w:r w:rsidR="00973A1B">
        <w:rPr>
          <w:rFonts w:asciiTheme="minorHAnsi" w:hAnsiTheme="minorHAnsi"/>
          <w:bCs/>
        </w:rPr>
        <w:t xml:space="preserve"> been</w:t>
      </w:r>
      <w:r w:rsidRPr="00B75A5A">
        <w:rPr>
          <w:rFonts w:asciiTheme="minorHAnsi" w:hAnsiTheme="minorHAnsi"/>
          <w:bCs/>
        </w:rPr>
        <w:t xml:space="preserve"> asked to take back GP Services.  A public primary care group will be set up for the public to be on a committee to decide what services they require from GPs in the borough.  GP services cost approx. £20m in </w:t>
      </w:r>
      <w:proofErr w:type="spellStart"/>
      <w:r w:rsidRPr="00B75A5A">
        <w:rPr>
          <w:rFonts w:asciiTheme="minorHAnsi" w:hAnsiTheme="minorHAnsi"/>
          <w:bCs/>
        </w:rPr>
        <w:t>BwD</w:t>
      </w:r>
      <w:proofErr w:type="spellEnd"/>
      <w:r w:rsidRPr="00B75A5A">
        <w:rPr>
          <w:rFonts w:asciiTheme="minorHAnsi" w:hAnsiTheme="minorHAnsi"/>
          <w:bCs/>
        </w:rPr>
        <w:t xml:space="preserve"> with no NEW monies available.  GP will investigate areas that do not work well and try to iron out problems</w:t>
      </w:r>
    </w:p>
    <w:p w14:paraId="201A21EE" w14:textId="77777777" w:rsidR="00682420" w:rsidRPr="00B75A5A" w:rsidRDefault="00682420" w:rsidP="00425762">
      <w:pPr>
        <w:pStyle w:val="Default"/>
        <w:rPr>
          <w:rFonts w:asciiTheme="minorHAnsi" w:hAnsiTheme="minorHAnsi"/>
        </w:rPr>
      </w:pPr>
    </w:p>
    <w:p w14:paraId="25947DEE" w14:textId="3124D0FB" w:rsidR="00682420" w:rsidRPr="00973A1B" w:rsidRDefault="00682420" w:rsidP="00425762">
      <w:pPr>
        <w:pStyle w:val="Default"/>
        <w:rPr>
          <w:rFonts w:asciiTheme="minorHAnsi" w:hAnsiTheme="minorHAnsi"/>
          <w:b/>
          <w:u w:val="single"/>
        </w:rPr>
      </w:pPr>
      <w:r w:rsidRPr="00973A1B">
        <w:rPr>
          <w:rFonts w:asciiTheme="minorHAnsi" w:hAnsiTheme="minorHAnsi"/>
          <w:b/>
          <w:u w:val="single"/>
        </w:rPr>
        <w:t>This is how Blackburn with Darwen CCG has reported the funding:</w:t>
      </w:r>
    </w:p>
    <w:p w14:paraId="11F64E41" w14:textId="77777777" w:rsidR="00682420" w:rsidRPr="00B75A5A" w:rsidRDefault="00682420" w:rsidP="00425762">
      <w:pPr>
        <w:pStyle w:val="Default"/>
        <w:rPr>
          <w:rFonts w:asciiTheme="minorHAnsi" w:hAnsiTheme="minorHAnsi"/>
        </w:rPr>
      </w:pPr>
    </w:p>
    <w:p w14:paraId="34BBDEAA" w14:textId="1D9243F0" w:rsidR="00682420" w:rsidRPr="00682420" w:rsidRDefault="00682420" w:rsidP="00682420">
      <w:pPr>
        <w:shd w:val="clear" w:color="auto" w:fill="FFFFFF"/>
        <w:spacing w:after="300" w:line="240" w:lineRule="auto"/>
        <w:rPr>
          <w:rFonts w:eastAsia="Times New Roman" w:cs="Helvetica"/>
          <w:b/>
          <w:i/>
          <w:color w:val="333333"/>
          <w:sz w:val="24"/>
          <w:szCs w:val="24"/>
          <w:lang w:val="en-US" w:eastAsia="en-GB"/>
        </w:rPr>
      </w:pPr>
      <w:r w:rsidRPr="0079601D">
        <w:rPr>
          <w:rFonts w:eastAsia="Times New Roman" w:cs="Helvetica"/>
          <w:b/>
          <w:i/>
          <w:color w:val="333333"/>
          <w:sz w:val="24"/>
          <w:szCs w:val="24"/>
          <w:lang w:val="en-US" w:eastAsia="en-GB"/>
        </w:rPr>
        <w:t>“</w:t>
      </w:r>
      <w:r w:rsidRPr="00682420">
        <w:rPr>
          <w:rFonts w:eastAsia="Times New Roman" w:cs="Helvetica"/>
          <w:b/>
          <w:i/>
          <w:color w:val="333333"/>
          <w:sz w:val="24"/>
          <w:szCs w:val="24"/>
          <w:lang w:val="en-US" w:eastAsia="en-GB"/>
        </w:rPr>
        <w:t>The Better Care Fund is a pot of money — £12.3 million in Blackburn with Darwen – which must be used to support health and social care services to work more closely in local areas.</w:t>
      </w:r>
    </w:p>
    <w:p w14:paraId="2659F241" w14:textId="77777777" w:rsidR="00682420" w:rsidRPr="00682420" w:rsidRDefault="00682420" w:rsidP="00682420">
      <w:pPr>
        <w:shd w:val="clear" w:color="auto" w:fill="FFFFFF"/>
        <w:spacing w:after="300" w:line="240" w:lineRule="auto"/>
        <w:rPr>
          <w:rFonts w:eastAsia="Times New Roman" w:cs="Helvetica"/>
          <w:b/>
          <w:i/>
          <w:color w:val="333333"/>
          <w:sz w:val="24"/>
          <w:szCs w:val="24"/>
          <w:lang w:val="en-US" w:eastAsia="en-GB"/>
        </w:rPr>
      </w:pPr>
      <w:r w:rsidRPr="00682420">
        <w:rPr>
          <w:rFonts w:eastAsia="Times New Roman" w:cs="Helvetica"/>
          <w:b/>
          <w:i/>
          <w:color w:val="333333"/>
          <w:sz w:val="24"/>
          <w:szCs w:val="24"/>
          <w:lang w:val="en-US" w:eastAsia="en-GB"/>
        </w:rPr>
        <w:t xml:space="preserve">In this area, a lot of work has already been done to integrate health and social care and we are 100 per cent committed to improving how we work together for the benefit of patients and their families and </w:t>
      </w:r>
      <w:proofErr w:type="spellStart"/>
      <w:r w:rsidRPr="00682420">
        <w:rPr>
          <w:rFonts w:eastAsia="Times New Roman" w:cs="Helvetica"/>
          <w:b/>
          <w:i/>
          <w:color w:val="333333"/>
          <w:sz w:val="24"/>
          <w:szCs w:val="24"/>
          <w:lang w:val="en-US" w:eastAsia="en-GB"/>
        </w:rPr>
        <w:t>carers</w:t>
      </w:r>
      <w:proofErr w:type="spellEnd"/>
      <w:r w:rsidRPr="00682420">
        <w:rPr>
          <w:rFonts w:eastAsia="Times New Roman" w:cs="Helvetica"/>
          <w:b/>
          <w:i/>
          <w:color w:val="333333"/>
          <w:sz w:val="24"/>
          <w:szCs w:val="24"/>
          <w:lang w:val="en-US" w:eastAsia="en-GB"/>
        </w:rPr>
        <w:t>.</w:t>
      </w:r>
    </w:p>
    <w:p w14:paraId="63AF80ED" w14:textId="77777777" w:rsidR="00682420" w:rsidRPr="00682420" w:rsidRDefault="00682420" w:rsidP="00682420">
      <w:pPr>
        <w:shd w:val="clear" w:color="auto" w:fill="FFFFFF"/>
        <w:spacing w:after="300" w:line="240" w:lineRule="auto"/>
        <w:rPr>
          <w:rFonts w:eastAsia="Times New Roman" w:cs="Helvetica"/>
          <w:b/>
          <w:i/>
          <w:color w:val="333333"/>
          <w:sz w:val="24"/>
          <w:szCs w:val="24"/>
          <w:lang w:val="en-US" w:eastAsia="en-GB"/>
        </w:rPr>
      </w:pPr>
      <w:r w:rsidRPr="00682420">
        <w:rPr>
          <w:rFonts w:eastAsia="Times New Roman" w:cs="Helvetica"/>
          <w:b/>
          <w:i/>
          <w:color w:val="333333"/>
          <w:sz w:val="24"/>
          <w:szCs w:val="24"/>
          <w:lang w:val="en-US" w:eastAsia="en-GB"/>
        </w:rPr>
        <w:t>While the Better Care Fund is not new money, it does provide an opportunity to accelerate our work in the run up to and during 2015/16 to bring in the big changes needed to work in a more integrated way.</w:t>
      </w:r>
    </w:p>
    <w:p w14:paraId="5EF1F1B7" w14:textId="77777777" w:rsidR="00682420" w:rsidRPr="00682420" w:rsidRDefault="00682420" w:rsidP="00682420">
      <w:pPr>
        <w:shd w:val="clear" w:color="auto" w:fill="FFFFFF"/>
        <w:spacing w:after="300" w:line="240" w:lineRule="auto"/>
        <w:rPr>
          <w:rFonts w:eastAsia="Times New Roman" w:cs="Helvetica"/>
          <w:b/>
          <w:i/>
          <w:color w:val="333333"/>
          <w:sz w:val="24"/>
          <w:szCs w:val="24"/>
          <w:lang w:val="en-US" w:eastAsia="en-GB"/>
        </w:rPr>
      </w:pPr>
      <w:r w:rsidRPr="00682420">
        <w:rPr>
          <w:rFonts w:eastAsia="Times New Roman" w:cs="Helvetica"/>
          <w:b/>
          <w:i/>
          <w:color w:val="333333"/>
          <w:sz w:val="24"/>
          <w:szCs w:val="24"/>
          <w:lang w:val="en-US" w:eastAsia="en-GB"/>
        </w:rPr>
        <w:t xml:space="preserve">Working together to meet needs includes statutory organisations such as </w:t>
      </w:r>
      <w:proofErr w:type="gramStart"/>
      <w:r w:rsidRPr="00682420">
        <w:rPr>
          <w:rFonts w:eastAsia="Times New Roman" w:cs="Helvetica"/>
          <w:b/>
          <w:i/>
          <w:color w:val="333333"/>
          <w:sz w:val="24"/>
          <w:szCs w:val="24"/>
          <w:lang w:val="en-US" w:eastAsia="en-GB"/>
        </w:rPr>
        <w:t>ourselves</w:t>
      </w:r>
      <w:proofErr w:type="gramEnd"/>
      <w:r w:rsidRPr="00682420">
        <w:rPr>
          <w:rFonts w:eastAsia="Times New Roman" w:cs="Helvetica"/>
          <w:b/>
          <w:i/>
          <w:color w:val="333333"/>
          <w:sz w:val="24"/>
          <w:szCs w:val="24"/>
          <w:lang w:val="en-US" w:eastAsia="en-GB"/>
        </w:rPr>
        <w:t xml:space="preserve"> as the CCG, Blackburn with Darwen Borough Council and voluntary sector organisations in planning and providing a </w:t>
      </w:r>
      <w:proofErr w:type="spellStart"/>
      <w:r w:rsidRPr="00682420">
        <w:rPr>
          <w:rFonts w:eastAsia="Times New Roman" w:cs="Helvetica"/>
          <w:b/>
          <w:i/>
          <w:color w:val="333333"/>
          <w:sz w:val="24"/>
          <w:szCs w:val="24"/>
          <w:lang w:val="en-US" w:eastAsia="en-GB"/>
        </w:rPr>
        <w:t>co-ordinated</w:t>
      </w:r>
      <w:proofErr w:type="spellEnd"/>
      <w:r w:rsidRPr="00682420">
        <w:rPr>
          <w:rFonts w:eastAsia="Times New Roman" w:cs="Helvetica"/>
          <w:b/>
          <w:i/>
          <w:color w:val="333333"/>
          <w:sz w:val="24"/>
          <w:szCs w:val="24"/>
          <w:lang w:val="en-US" w:eastAsia="en-GB"/>
        </w:rPr>
        <w:t xml:space="preserve"> mix of care for those who need it.</w:t>
      </w:r>
    </w:p>
    <w:p w14:paraId="02D2EFB9" w14:textId="77777777" w:rsidR="00682420" w:rsidRPr="00682420" w:rsidRDefault="00682420" w:rsidP="00682420">
      <w:pPr>
        <w:shd w:val="clear" w:color="auto" w:fill="FFFFFF"/>
        <w:spacing w:after="300" w:line="240" w:lineRule="auto"/>
        <w:rPr>
          <w:rFonts w:eastAsia="Times New Roman" w:cs="Helvetica"/>
          <w:b/>
          <w:i/>
          <w:color w:val="333333"/>
          <w:sz w:val="24"/>
          <w:szCs w:val="24"/>
          <w:lang w:val="en-US" w:eastAsia="en-GB"/>
        </w:rPr>
      </w:pPr>
      <w:r w:rsidRPr="00682420">
        <w:rPr>
          <w:rFonts w:eastAsia="Times New Roman" w:cs="Helvetica"/>
          <w:b/>
          <w:i/>
          <w:color w:val="333333"/>
          <w:sz w:val="24"/>
          <w:szCs w:val="24"/>
          <w:lang w:val="en-US" w:eastAsia="en-GB"/>
        </w:rPr>
        <w:lastRenderedPageBreak/>
        <w:t>We are involving patients, carers and other stakeholders in the developing of our Better Care Fund plans and are keen to hear your views.</w:t>
      </w:r>
    </w:p>
    <w:p w14:paraId="71433172" w14:textId="2F9A2FF6" w:rsidR="00682420" w:rsidRDefault="00682420" w:rsidP="00682420">
      <w:pPr>
        <w:shd w:val="clear" w:color="auto" w:fill="FFFFFF"/>
        <w:spacing w:after="300" w:line="240" w:lineRule="auto"/>
        <w:rPr>
          <w:rFonts w:eastAsia="Times New Roman" w:cs="Helvetica"/>
          <w:b/>
          <w:i/>
          <w:color w:val="333333"/>
          <w:sz w:val="24"/>
          <w:szCs w:val="24"/>
          <w:lang w:val="en-US" w:eastAsia="en-GB"/>
        </w:rPr>
      </w:pPr>
      <w:r w:rsidRPr="00682420">
        <w:rPr>
          <w:rFonts w:eastAsia="Times New Roman" w:cs="Helvetica"/>
          <w:b/>
          <w:i/>
          <w:color w:val="333333"/>
          <w:sz w:val="24"/>
          <w:szCs w:val="24"/>
          <w:lang w:val="en-US" w:eastAsia="en-GB"/>
        </w:rPr>
        <w:t>If you would like to tell us how we could improve services so that they meet your needs please email </w:t>
      </w:r>
      <w:hyperlink r:id="rId9" w:history="1">
        <w:r w:rsidRPr="00682420">
          <w:rPr>
            <w:rFonts w:eastAsia="Times New Roman" w:cs="Helvetica"/>
            <w:b/>
            <w:i/>
            <w:color w:val="E74C3C"/>
            <w:sz w:val="24"/>
            <w:szCs w:val="24"/>
            <w:lang w:val="en-US" w:eastAsia="en-GB"/>
          </w:rPr>
          <w:t>customer.care@lancashirecsu.nhs.uk</w:t>
        </w:r>
      </w:hyperlink>
      <w:r w:rsidRPr="00682420">
        <w:rPr>
          <w:rFonts w:eastAsia="Times New Roman" w:cs="Helvetica"/>
          <w:b/>
          <w:i/>
          <w:color w:val="333333"/>
          <w:sz w:val="24"/>
          <w:szCs w:val="24"/>
          <w:lang w:val="en-US" w:eastAsia="en-GB"/>
        </w:rPr>
        <w:t> putting Blackburn with Darwen integrated care in the subject line of the email.</w:t>
      </w:r>
      <w:r w:rsidRPr="0079601D">
        <w:rPr>
          <w:rFonts w:eastAsia="Times New Roman" w:cs="Helvetica"/>
          <w:b/>
          <w:i/>
          <w:color w:val="333333"/>
          <w:sz w:val="24"/>
          <w:szCs w:val="24"/>
          <w:lang w:val="en-US" w:eastAsia="en-GB"/>
        </w:rPr>
        <w:t>”</w:t>
      </w:r>
    </w:p>
    <w:p w14:paraId="5A4E7A50" w14:textId="77777777" w:rsidR="00973A1B" w:rsidRPr="00973A1B" w:rsidRDefault="00973A1B" w:rsidP="00973A1B">
      <w:pPr>
        <w:pStyle w:val="Default"/>
        <w:rPr>
          <w:rFonts w:asciiTheme="minorHAnsi" w:hAnsiTheme="minorHAnsi"/>
          <w:b/>
          <w:bCs/>
          <w:u w:val="single"/>
        </w:rPr>
      </w:pPr>
      <w:r w:rsidRPr="00973A1B">
        <w:rPr>
          <w:rFonts w:asciiTheme="minorHAnsi" w:hAnsiTheme="minorHAnsi"/>
          <w:b/>
          <w:bCs/>
          <w:u w:val="single"/>
        </w:rPr>
        <w:t xml:space="preserve">CCG – TWO YEAR OF ACHIEVEMENTS </w:t>
      </w:r>
      <w:proofErr w:type="gramStart"/>
      <w:r w:rsidRPr="00973A1B">
        <w:rPr>
          <w:rFonts w:asciiTheme="minorHAnsi" w:hAnsiTheme="minorHAnsi"/>
          <w:b/>
          <w:bCs/>
          <w:u w:val="single"/>
        </w:rPr>
        <w:t>-  Taken</w:t>
      </w:r>
      <w:proofErr w:type="gramEnd"/>
      <w:r w:rsidRPr="00973A1B">
        <w:rPr>
          <w:rFonts w:asciiTheme="minorHAnsi" w:hAnsiTheme="minorHAnsi"/>
          <w:b/>
          <w:bCs/>
          <w:u w:val="single"/>
        </w:rPr>
        <w:t xml:space="preserve"> from CCG Website</w:t>
      </w:r>
    </w:p>
    <w:p w14:paraId="0FB7466D" w14:textId="77777777" w:rsidR="00973A1B" w:rsidRPr="00B75A5A" w:rsidRDefault="00973A1B" w:rsidP="00973A1B">
      <w:pPr>
        <w:pStyle w:val="Default"/>
        <w:rPr>
          <w:rFonts w:asciiTheme="minorHAnsi" w:hAnsiTheme="minorHAnsi"/>
          <w:b/>
          <w:bCs/>
        </w:rPr>
      </w:pPr>
    </w:p>
    <w:p w14:paraId="051584A4"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We are now in a new financial year and with the CCG having had statutory responsibility for commissioning services for two years, I want to </w:t>
      </w:r>
      <w:proofErr w:type="spellStart"/>
      <w:r w:rsidRPr="00B75A5A">
        <w:rPr>
          <w:rFonts w:eastAsia="Times New Roman" w:cs="Helvetica"/>
          <w:color w:val="333333"/>
          <w:sz w:val="24"/>
          <w:szCs w:val="24"/>
          <w:lang w:val="en-US" w:eastAsia="en-GB"/>
        </w:rPr>
        <w:t>emphasise</w:t>
      </w:r>
      <w:proofErr w:type="spellEnd"/>
      <w:r w:rsidRPr="00B75A5A">
        <w:rPr>
          <w:rFonts w:eastAsia="Times New Roman" w:cs="Helvetica"/>
          <w:color w:val="333333"/>
          <w:sz w:val="24"/>
          <w:szCs w:val="24"/>
          <w:lang w:val="en-US" w:eastAsia="en-GB"/>
        </w:rPr>
        <w:t xml:space="preserve"> what we have achieved in that time.</w:t>
      </w:r>
    </w:p>
    <w:p w14:paraId="258E2E2B"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When we were setting up the CCG I used an acronym LIDPIP to help me remember what to say when asked what the CCG was going to do. This prompted me to talk about our aim of making </w:t>
      </w:r>
      <w:r w:rsidRPr="00B75A5A">
        <w:rPr>
          <w:rFonts w:eastAsia="Times New Roman" w:cs="Helvetica"/>
          <w:b/>
          <w:bCs/>
          <w:color w:val="333333"/>
          <w:sz w:val="24"/>
          <w:szCs w:val="24"/>
          <w:lang w:val="en-US" w:eastAsia="en-GB"/>
        </w:rPr>
        <w:t xml:space="preserve">life </w:t>
      </w:r>
      <w:r w:rsidRPr="00B75A5A">
        <w:rPr>
          <w:rFonts w:eastAsia="Times New Roman" w:cs="Helvetica"/>
          <w:color w:val="333333"/>
          <w:sz w:val="24"/>
          <w:szCs w:val="24"/>
          <w:lang w:val="en-US" w:eastAsia="en-GB"/>
        </w:rPr>
        <w:t>better for the people of Blackburn with Darwen and one of the ways to measure this was if people lived for longer and had improved well-being or quality of life.</w:t>
      </w:r>
    </w:p>
    <w:p w14:paraId="5A8DF000"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The way we were going to do this would be by working in partnership with both statutory and third sector, </w:t>
      </w:r>
      <w:r w:rsidRPr="00B75A5A">
        <w:rPr>
          <w:rFonts w:eastAsia="Times New Roman" w:cs="Helvetica"/>
          <w:b/>
          <w:bCs/>
          <w:color w:val="333333"/>
          <w:sz w:val="24"/>
          <w:szCs w:val="24"/>
          <w:lang w:val="en-US" w:eastAsia="en-GB"/>
        </w:rPr>
        <w:t>integrating</w:t>
      </w:r>
      <w:r w:rsidRPr="00B75A5A">
        <w:rPr>
          <w:rFonts w:eastAsia="Times New Roman" w:cs="Helvetica"/>
          <w:color w:val="333333"/>
          <w:sz w:val="24"/>
          <w:szCs w:val="24"/>
          <w:lang w:val="en-US" w:eastAsia="en-GB"/>
        </w:rPr>
        <w:t xml:space="preserve"> services where possible and working with </w:t>
      </w:r>
      <w:r w:rsidRPr="00B75A5A">
        <w:rPr>
          <w:rFonts w:eastAsia="Times New Roman" w:cs="Helvetica"/>
          <w:b/>
          <w:bCs/>
          <w:color w:val="333333"/>
          <w:sz w:val="24"/>
          <w:szCs w:val="24"/>
          <w:lang w:val="en-US" w:eastAsia="en-GB"/>
        </w:rPr>
        <w:t>individual</w:t>
      </w:r>
      <w:r w:rsidRPr="00B75A5A">
        <w:rPr>
          <w:rFonts w:eastAsia="Times New Roman" w:cs="Helvetica"/>
          <w:color w:val="333333"/>
          <w:sz w:val="24"/>
          <w:szCs w:val="24"/>
          <w:lang w:val="en-US" w:eastAsia="en-GB"/>
        </w:rPr>
        <w:t xml:space="preserve"> patients encouraging and enabling them to care for themselves as much as possible.</w:t>
      </w:r>
    </w:p>
    <w:p w14:paraId="123D1BAD"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The CCG would make the maximum use of the membership </w:t>
      </w:r>
      <w:proofErr w:type="spellStart"/>
      <w:r w:rsidRPr="00B75A5A">
        <w:rPr>
          <w:rFonts w:eastAsia="Times New Roman" w:cs="Helvetica"/>
          <w:color w:val="333333"/>
          <w:sz w:val="24"/>
          <w:szCs w:val="24"/>
          <w:lang w:val="en-US" w:eastAsia="en-GB"/>
        </w:rPr>
        <w:t>recognising</w:t>
      </w:r>
      <w:proofErr w:type="spellEnd"/>
      <w:r w:rsidRPr="00B75A5A">
        <w:rPr>
          <w:rFonts w:eastAsia="Times New Roman" w:cs="Helvetica"/>
          <w:color w:val="333333"/>
          <w:sz w:val="24"/>
          <w:szCs w:val="24"/>
          <w:lang w:val="en-US" w:eastAsia="en-GB"/>
        </w:rPr>
        <w:t xml:space="preserve"> that </w:t>
      </w:r>
      <w:r w:rsidRPr="00B75A5A">
        <w:rPr>
          <w:rFonts w:eastAsia="Times New Roman" w:cs="Helvetica"/>
          <w:b/>
          <w:bCs/>
          <w:color w:val="333333"/>
          <w:sz w:val="24"/>
          <w:szCs w:val="24"/>
          <w:lang w:val="en-US" w:eastAsia="en-GB"/>
        </w:rPr>
        <w:t xml:space="preserve">doctors </w:t>
      </w:r>
      <w:r w:rsidRPr="00B75A5A">
        <w:rPr>
          <w:rFonts w:eastAsia="Times New Roman" w:cs="Helvetica"/>
          <w:color w:val="333333"/>
          <w:sz w:val="24"/>
          <w:szCs w:val="24"/>
          <w:lang w:val="en-US" w:eastAsia="en-GB"/>
        </w:rPr>
        <w:t>and other clinicians in regular contact with a wide range of patients were best placed to decide which services to commission, as well as gaining intelligence about the quality and effectiveness of those services.</w:t>
      </w:r>
    </w:p>
    <w:p w14:paraId="4D5B6FFF"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We would try to provide care closer to home so that the right care was given in the right </w:t>
      </w:r>
      <w:r w:rsidRPr="00B75A5A">
        <w:rPr>
          <w:rFonts w:eastAsia="Times New Roman" w:cs="Helvetica"/>
          <w:b/>
          <w:bCs/>
          <w:color w:val="333333"/>
          <w:sz w:val="24"/>
          <w:szCs w:val="24"/>
          <w:lang w:val="en-US" w:eastAsia="en-GB"/>
        </w:rPr>
        <w:t>place</w:t>
      </w:r>
      <w:r w:rsidRPr="00B75A5A">
        <w:rPr>
          <w:rFonts w:eastAsia="Times New Roman" w:cs="Helvetica"/>
          <w:color w:val="333333"/>
          <w:sz w:val="24"/>
          <w:szCs w:val="24"/>
          <w:lang w:val="en-US" w:eastAsia="en-GB"/>
        </w:rPr>
        <w:t xml:space="preserve"> at the right time.</w:t>
      </w:r>
    </w:p>
    <w:p w14:paraId="47E473A9"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We would be ambitious in our plans to </w:t>
      </w:r>
      <w:r w:rsidRPr="00B75A5A">
        <w:rPr>
          <w:rFonts w:eastAsia="Times New Roman" w:cs="Helvetica"/>
          <w:b/>
          <w:bCs/>
          <w:color w:val="333333"/>
          <w:sz w:val="24"/>
          <w:szCs w:val="24"/>
          <w:lang w:val="en-US" w:eastAsia="en-GB"/>
        </w:rPr>
        <w:t>improve</w:t>
      </w:r>
      <w:r w:rsidRPr="00B75A5A">
        <w:rPr>
          <w:rFonts w:eastAsia="Times New Roman" w:cs="Helvetica"/>
          <w:color w:val="333333"/>
          <w:sz w:val="24"/>
          <w:szCs w:val="24"/>
          <w:lang w:val="en-US" w:eastAsia="en-GB"/>
        </w:rPr>
        <w:t xml:space="preserve"> services, not be afraid to </w:t>
      </w:r>
      <w:r w:rsidRPr="00B75A5A">
        <w:rPr>
          <w:rFonts w:eastAsia="Times New Roman" w:cs="Helvetica"/>
          <w:b/>
          <w:bCs/>
          <w:color w:val="333333"/>
          <w:sz w:val="24"/>
          <w:szCs w:val="24"/>
          <w:lang w:val="en-US" w:eastAsia="en-GB"/>
        </w:rPr>
        <w:t xml:space="preserve">innovate </w:t>
      </w:r>
      <w:r w:rsidRPr="00B75A5A">
        <w:rPr>
          <w:rFonts w:eastAsia="Times New Roman" w:cs="Helvetica"/>
          <w:color w:val="333333"/>
          <w:sz w:val="24"/>
          <w:szCs w:val="24"/>
          <w:lang w:val="en-US" w:eastAsia="en-GB"/>
        </w:rPr>
        <w:t xml:space="preserve">and would reduce the </w:t>
      </w:r>
      <w:r w:rsidRPr="00B75A5A">
        <w:rPr>
          <w:rFonts w:eastAsia="Times New Roman" w:cs="Helvetica"/>
          <w:b/>
          <w:bCs/>
          <w:color w:val="333333"/>
          <w:sz w:val="24"/>
          <w:szCs w:val="24"/>
          <w:lang w:val="en-US" w:eastAsia="en-GB"/>
        </w:rPr>
        <w:t>inequalities</w:t>
      </w:r>
      <w:r w:rsidRPr="00B75A5A">
        <w:rPr>
          <w:rFonts w:eastAsia="Times New Roman" w:cs="Helvetica"/>
          <w:color w:val="333333"/>
          <w:sz w:val="24"/>
          <w:szCs w:val="24"/>
          <w:lang w:val="en-US" w:eastAsia="en-GB"/>
        </w:rPr>
        <w:t xml:space="preserve"> in health that we know exist.</w:t>
      </w:r>
    </w:p>
    <w:p w14:paraId="2235F50F"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Finally we would work hard at getting the </w:t>
      </w:r>
      <w:r w:rsidRPr="00B75A5A">
        <w:rPr>
          <w:rFonts w:eastAsia="Times New Roman" w:cs="Helvetica"/>
          <w:b/>
          <w:bCs/>
          <w:color w:val="333333"/>
          <w:sz w:val="24"/>
          <w:szCs w:val="24"/>
          <w:lang w:val="en-US" w:eastAsia="en-GB"/>
        </w:rPr>
        <w:t>public</w:t>
      </w:r>
      <w:r w:rsidRPr="00B75A5A">
        <w:rPr>
          <w:rFonts w:eastAsia="Times New Roman" w:cs="Helvetica"/>
          <w:color w:val="333333"/>
          <w:sz w:val="24"/>
          <w:szCs w:val="24"/>
          <w:lang w:val="en-US" w:eastAsia="en-GB"/>
        </w:rPr>
        <w:t xml:space="preserve"> involved by listening to the voices of </w:t>
      </w:r>
      <w:r w:rsidRPr="00B75A5A">
        <w:rPr>
          <w:rFonts w:eastAsia="Times New Roman" w:cs="Helvetica"/>
          <w:b/>
          <w:bCs/>
          <w:color w:val="333333"/>
          <w:sz w:val="24"/>
          <w:szCs w:val="24"/>
          <w:lang w:val="en-US" w:eastAsia="en-GB"/>
        </w:rPr>
        <w:t>patients</w:t>
      </w:r>
      <w:r w:rsidRPr="00B75A5A">
        <w:rPr>
          <w:rFonts w:eastAsia="Times New Roman" w:cs="Helvetica"/>
          <w:color w:val="333333"/>
          <w:sz w:val="24"/>
          <w:szCs w:val="24"/>
          <w:lang w:val="en-US" w:eastAsia="en-GB"/>
        </w:rPr>
        <w:t xml:space="preserve"> either directly or through their </w:t>
      </w:r>
      <w:proofErr w:type="spellStart"/>
      <w:r w:rsidRPr="00B75A5A">
        <w:rPr>
          <w:rFonts w:eastAsia="Times New Roman" w:cs="Helvetica"/>
          <w:color w:val="333333"/>
          <w:sz w:val="24"/>
          <w:szCs w:val="24"/>
          <w:lang w:val="en-US" w:eastAsia="en-GB"/>
        </w:rPr>
        <w:t>carers</w:t>
      </w:r>
      <w:proofErr w:type="spellEnd"/>
      <w:r w:rsidRPr="00B75A5A">
        <w:rPr>
          <w:rFonts w:eastAsia="Times New Roman" w:cs="Helvetica"/>
          <w:color w:val="333333"/>
          <w:sz w:val="24"/>
          <w:szCs w:val="24"/>
          <w:lang w:val="en-US" w:eastAsia="en-GB"/>
        </w:rPr>
        <w:t xml:space="preserve">, </w:t>
      </w:r>
      <w:proofErr w:type="spellStart"/>
      <w:r w:rsidRPr="00B75A5A">
        <w:rPr>
          <w:rFonts w:eastAsia="Times New Roman" w:cs="Helvetica"/>
          <w:color w:val="333333"/>
          <w:sz w:val="24"/>
          <w:szCs w:val="24"/>
          <w:lang w:val="en-US" w:eastAsia="en-GB"/>
        </w:rPr>
        <w:t>Heathwatch</w:t>
      </w:r>
      <w:proofErr w:type="spellEnd"/>
      <w:r w:rsidRPr="00B75A5A">
        <w:rPr>
          <w:rFonts w:eastAsia="Times New Roman" w:cs="Helvetica"/>
          <w:color w:val="333333"/>
          <w:sz w:val="24"/>
          <w:szCs w:val="24"/>
          <w:lang w:val="en-US" w:eastAsia="en-GB"/>
        </w:rPr>
        <w:t xml:space="preserve"> and similar organisations.</w:t>
      </w:r>
    </w:p>
    <w:p w14:paraId="0B07120D"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So how have we performed?</w:t>
      </w:r>
    </w:p>
    <w:p w14:paraId="294C28C8"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Life expectancy has increased and from some of the patient stories we hear about how our integrated care teams are beginning to make a difference. The Health and Wellbeing Board has approved the plan for us to work together with partners using the Better Care Fund which involves close working between the CCG, Blackburn with Darwen Council, third sector organisations and both public and private sector providers of services.</w:t>
      </w:r>
    </w:p>
    <w:p w14:paraId="69C55300"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We have formed four strong locality groups of GP members, and others, to enable a distinct approach to better meet the needs of communities, and work with a range of partners to improve the lives of people in those </w:t>
      </w:r>
      <w:proofErr w:type="spellStart"/>
      <w:r w:rsidRPr="00B75A5A">
        <w:rPr>
          <w:rFonts w:eastAsia="Times New Roman" w:cs="Helvetica"/>
          <w:color w:val="333333"/>
          <w:sz w:val="24"/>
          <w:szCs w:val="24"/>
          <w:lang w:val="en-US" w:eastAsia="en-GB"/>
        </w:rPr>
        <w:t>neighbourhoods</w:t>
      </w:r>
      <w:proofErr w:type="spellEnd"/>
      <w:r w:rsidRPr="00B75A5A">
        <w:rPr>
          <w:rFonts w:eastAsia="Times New Roman" w:cs="Helvetica"/>
          <w:color w:val="333333"/>
          <w:sz w:val="24"/>
          <w:szCs w:val="24"/>
          <w:lang w:val="en-US" w:eastAsia="en-GB"/>
        </w:rPr>
        <w:t xml:space="preserve">. The intention is to make best use of the supports which exist and the resources held by individual patients and their family as well as friends and </w:t>
      </w:r>
      <w:proofErr w:type="spellStart"/>
      <w:r w:rsidRPr="00B75A5A">
        <w:rPr>
          <w:rFonts w:eastAsia="Times New Roman" w:cs="Helvetica"/>
          <w:color w:val="333333"/>
          <w:sz w:val="24"/>
          <w:szCs w:val="24"/>
          <w:lang w:val="en-US" w:eastAsia="en-GB"/>
        </w:rPr>
        <w:t>neighbours</w:t>
      </w:r>
      <w:proofErr w:type="spellEnd"/>
      <w:r w:rsidRPr="00B75A5A">
        <w:rPr>
          <w:rFonts w:eastAsia="Times New Roman" w:cs="Helvetica"/>
          <w:color w:val="333333"/>
          <w:sz w:val="24"/>
          <w:szCs w:val="24"/>
          <w:lang w:val="en-US" w:eastAsia="en-GB"/>
        </w:rPr>
        <w:t xml:space="preserve"> and more formal groups of paid workers or volunteer. We already have a directory of services which contains details of a wide range of sources of support and our CVS is a vital source of information of this type.</w:t>
      </w:r>
    </w:p>
    <w:p w14:paraId="520E18BE"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We have forged constructive relationships with colleagues and </w:t>
      </w:r>
      <w:proofErr w:type="spellStart"/>
      <w:r w:rsidRPr="00B75A5A">
        <w:rPr>
          <w:rFonts w:eastAsia="Times New Roman" w:cs="Helvetica"/>
          <w:color w:val="333333"/>
          <w:sz w:val="24"/>
          <w:szCs w:val="24"/>
          <w:lang w:val="en-US" w:eastAsia="en-GB"/>
        </w:rPr>
        <w:t>recognise</w:t>
      </w:r>
      <w:proofErr w:type="spellEnd"/>
      <w:r w:rsidRPr="00B75A5A">
        <w:rPr>
          <w:rFonts w:eastAsia="Times New Roman" w:cs="Helvetica"/>
          <w:color w:val="333333"/>
          <w:sz w:val="24"/>
          <w:szCs w:val="24"/>
          <w:lang w:val="en-US" w:eastAsia="en-GB"/>
        </w:rPr>
        <w:t xml:space="preserve"> how fortunate we are to have a unitary council and a </w:t>
      </w:r>
      <w:proofErr w:type="spellStart"/>
      <w:r w:rsidRPr="00B75A5A">
        <w:rPr>
          <w:rFonts w:eastAsia="Times New Roman" w:cs="Helvetica"/>
          <w:color w:val="333333"/>
          <w:sz w:val="24"/>
          <w:szCs w:val="24"/>
          <w:lang w:val="en-US" w:eastAsia="en-GB"/>
        </w:rPr>
        <w:t>Healthwatch</w:t>
      </w:r>
      <w:proofErr w:type="spellEnd"/>
      <w:r w:rsidRPr="00B75A5A">
        <w:rPr>
          <w:rFonts w:eastAsia="Times New Roman" w:cs="Helvetica"/>
          <w:color w:val="333333"/>
          <w:sz w:val="24"/>
          <w:szCs w:val="24"/>
          <w:lang w:val="en-US" w:eastAsia="en-GB"/>
        </w:rPr>
        <w:t xml:space="preserve"> which serve the same area and therefore population as the CCG. Meetings have been held with representatives of Patient Participation Groups attached to our practices </w:t>
      </w:r>
      <w:r w:rsidRPr="00B75A5A">
        <w:rPr>
          <w:rFonts w:eastAsia="Times New Roman" w:cs="Helvetica"/>
          <w:color w:val="333333"/>
          <w:sz w:val="24"/>
          <w:szCs w:val="24"/>
          <w:lang w:val="en-US" w:eastAsia="en-GB"/>
        </w:rPr>
        <w:lastRenderedPageBreak/>
        <w:t>and these give the opportunity for discussion about topics such as improving access and how we can improve the provision of information to patients.</w:t>
      </w:r>
    </w:p>
    <w:p w14:paraId="01D80087"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We have recently reviewed our objectives and a revised set were agreed at our Governing Body in March. To remember these I now </w:t>
      </w:r>
      <w:proofErr w:type="gramStart"/>
      <w:r w:rsidRPr="00B75A5A">
        <w:rPr>
          <w:rFonts w:eastAsia="Times New Roman" w:cs="Helvetica"/>
          <w:color w:val="333333"/>
          <w:sz w:val="24"/>
          <w:szCs w:val="24"/>
          <w:lang w:val="en-US" w:eastAsia="en-GB"/>
        </w:rPr>
        <w:t>LIE</w:t>
      </w:r>
      <w:proofErr w:type="gramEnd"/>
      <w:r w:rsidRPr="00B75A5A">
        <w:rPr>
          <w:rFonts w:eastAsia="Times New Roman" w:cs="Helvetica"/>
          <w:color w:val="333333"/>
          <w:sz w:val="24"/>
          <w:szCs w:val="24"/>
          <w:lang w:val="en-US" w:eastAsia="en-GB"/>
        </w:rPr>
        <w:t xml:space="preserve"> and talk about:</w:t>
      </w:r>
    </w:p>
    <w:p w14:paraId="490FC3B6" w14:textId="77777777" w:rsidR="00973A1B" w:rsidRDefault="00973A1B" w:rsidP="00973A1B">
      <w:pPr>
        <w:shd w:val="clear" w:color="auto" w:fill="FFFFFF"/>
        <w:spacing w:before="100" w:beforeAutospacing="1" w:after="100" w:afterAutospacing="1" w:line="360" w:lineRule="atLeast"/>
        <w:ind w:left="720"/>
        <w:rPr>
          <w:rFonts w:eastAsia="Times New Roman" w:cs="Helvetica"/>
          <w:color w:val="333333"/>
          <w:sz w:val="24"/>
          <w:szCs w:val="24"/>
          <w:lang w:val="en-US" w:eastAsia="en-GB"/>
        </w:rPr>
      </w:pPr>
      <w:proofErr w:type="gramStart"/>
      <w:r w:rsidRPr="00B75A5A">
        <w:rPr>
          <w:rFonts w:eastAsia="Times New Roman" w:cs="Helvetica"/>
          <w:color w:val="333333"/>
          <w:sz w:val="24"/>
          <w:szCs w:val="24"/>
          <w:lang w:val="en-US" w:eastAsia="en-GB"/>
        </w:rPr>
        <w:t>Life expectancy, living better, living longer, adding life to years as well as years to life.</w:t>
      </w:r>
      <w:proofErr w:type="gramEnd"/>
    </w:p>
    <w:p w14:paraId="4268287C" w14:textId="7CD3E9FD" w:rsidR="00973A1B" w:rsidRPr="00B75A5A" w:rsidRDefault="00973A1B" w:rsidP="00973A1B">
      <w:pPr>
        <w:shd w:val="clear" w:color="auto" w:fill="FFFFFF"/>
        <w:spacing w:before="100" w:beforeAutospacing="1" w:after="100" w:afterAutospacing="1" w:line="360" w:lineRule="atLeast"/>
        <w:ind w:left="720"/>
        <w:rPr>
          <w:rFonts w:eastAsia="Times New Roman" w:cs="Helvetica"/>
          <w:color w:val="333333"/>
          <w:sz w:val="24"/>
          <w:szCs w:val="24"/>
          <w:lang w:val="en-US" w:eastAsia="en-GB"/>
        </w:rPr>
      </w:pPr>
      <w:proofErr w:type="gramStart"/>
      <w:r w:rsidRPr="00B75A5A">
        <w:rPr>
          <w:rFonts w:eastAsia="Times New Roman" w:cs="Helvetica"/>
          <w:color w:val="333333"/>
          <w:sz w:val="24"/>
          <w:szCs w:val="24"/>
          <w:lang w:val="en-US" w:eastAsia="en-GB"/>
        </w:rPr>
        <w:t>Integration of services with partners, tackling inequality, improving services, being innovative and imaginative.</w:t>
      </w:r>
      <w:proofErr w:type="gramEnd"/>
    </w:p>
    <w:p w14:paraId="30E5F4F0" w14:textId="77777777" w:rsidR="00973A1B" w:rsidRPr="00B75A5A" w:rsidRDefault="00973A1B" w:rsidP="00973A1B">
      <w:pPr>
        <w:shd w:val="clear" w:color="auto" w:fill="FFFFFF"/>
        <w:spacing w:before="100" w:beforeAutospacing="1" w:after="100" w:afterAutospacing="1" w:line="360" w:lineRule="atLeast"/>
        <w:ind w:left="720"/>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Engaging with patients and public, encouraging people to care for </w:t>
      </w:r>
      <w:proofErr w:type="gramStart"/>
      <w:r w:rsidRPr="00B75A5A">
        <w:rPr>
          <w:rFonts w:eastAsia="Times New Roman" w:cs="Helvetica"/>
          <w:color w:val="333333"/>
          <w:sz w:val="24"/>
          <w:szCs w:val="24"/>
          <w:lang w:val="en-US" w:eastAsia="en-GB"/>
        </w:rPr>
        <w:t>themselves</w:t>
      </w:r>
      <w:proofErr w:type="gramEnd"/>
      <w:r w:rsidRPr="00B75A5A">
        <w:rPr>
          <w:rFonts w:eastAsia="Times New Roman" w:cs="Helvetica"/>
          <w:color w:val="333333"/>
          <w:sz w:val="24"/>
          <w:szCs w:val="24"/>
          <w:lang w:val="en-US" w:eastAsia="en-GB"/>
        </w:rPr>
        <w:t>, commissioning effective services, enhancing the patient experience.</w:t>
      </w:r>
    </w:p>
    <w:p w14:paraId="00F27781"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This does not mean that we have lost the clinical focus rather that it is now seen as routine to have clinical leads for service developments and for doctors to be prominent members of bodies such as the Health and Wellbeing Board.</w:t>
      </w:r>
    </w:p>
    <w:p w14:paraId="70DF3AF2"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Nor does it mean that we no longer want to move services closer to the homes of patients as with developments such as our intensive support to people in their own home we are trying to prevent people going to hospital unnecessarily.</w:t>
      </w:r>
    </w:p>
    <w:p w14:paraId="3EE540C3"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As we enter our third year of operation we have new opportunities represented by starting to co-commission primary care GP services jointly with NHS England, as well as working with others to use the resources available from the Prime Minister’s Challenge Fund to deliver these objectives and make a significant contribution to improving the health and wellbeing of the people of Blackburn with Darwen.</w:t>
      </w:r>
    </w:p>
    <w:p w14:paraId="7BF25EF7" w14:textId="77777777" w:rsidR="00973A1B" w:rsidRPr="00B75A5A" w:rsidRDefault="00973A1B"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I also want to report on two events I attended recently.  One was the official opening of the new leisure centre in the town centre; a joint venture between the college and the council. This already seems to be attracting more people to take exercise as a means of improving their health. The second was the presentation of certificates to people from local care homes who have been trained how to help people in their care who have suffered a stroke to regain as much independent functioning as possible. This is a partnership between The Stroke Association, staff from local residential and nursing/care homes and the NHS.  These indicate how both services available to the general public and those aimed at particular groups of patients are needed if we are to make the improvements we envisaged when we set our objectives.</w:t>
      </w:r>
    </w:p>
    <w:p w14:paraId="715F90B6" w14:textId="77777777" w:rsidR="00973A1B" w:rsidRPr="0079601D" w:rsidRDefault="00973A1B" w:rsidP="00682420">
      <w:pPr>
        <w:shd w:val="clear" w:color="auto" w:fill="FFFFFF"/>
        <w:spacing w:after="300" w:line="240" w:lineRule="auto"/>
        <w:rPr>
          <w:rFonts w:eastAsia="Times New Roman" w:cs="Helvetica"/>
          <w:b/>
          <w:i/>
          <w:color w:val="333333"/>
          <w:sz w:val="24"/>
          <w:szCs w:val="24"/>
          <w:lang w:val="en-US" w:eastAsia="en-GB"/>
        </w:rPr>
      </w:pPr>
    </w:p>
    <w:p w14:paraId="018A476F" w14:textId="6060FB89" w:rsidR="00AE5EED" w:rsidRPr="00B75A5A" w:rsidRDefault="00AE5EED" w:rsidP="00AE5EED">
      <w:pPr>
        <w:pStyle w:val="Default"/>
        <w:rPr>
          <w:rFonts w:asciiTheme="minorHAnsi" w:hAnsiTheme="minorHAnsi"/>
          <w:b/>
          <w:bCs/>
        </w:rPr>
      </w:pPr>
      <w:r w:rsidRPr="00B75A5A">
        <w:rPr>
          <w:rFonts w:asciiTheme="minorHAnsi" w:hAnsiTheme="minorHAnsi"/>
          <w:b/>
          <w:bCs/>
          <w:u w:val="single"/>
        </w:rPr>
        <w:t>Feedback from Clinical Commissioning</w:t>
      </w:r>
      <w:r w:rsidR="00B75A5A">
        <w:rPr>
          <w:rFonts w:asciiTheme="minorHAnsi" w:hAnsiTheme="minorHAnsi"/>
          <w:b/>
          <w:bCs/>
          <w:u w:val="single"/>
        </w:rPr>
        <w:t xml:space="preserve"> Patient Participation </w:t>
      </w:r>
      <w:r w:rsidRPr="00B75A5A">
        <w:rPr>
          <w:rFonts w:asciiTheme="minorHAnsi" w:hAnsiTheme="minorHAnsi"/>
          <w:b/>
          <w:bCs/>
          <w:u w:val="single"/>
        </w:rPr>
        <w:t>Group Meeting</w:t>
      </w:r>
      <w:r w:rsidRPr="00B75A5A">
        <w:rPr>
          <w:rFonts w:asciiTheme="minorHAnsi" w:hAnsiTheme="minorHAnsi"/>
          <w:b/>
          <w:bCs/>
        </w:rPr>
        <w:t xml:space="preserve"> </w:t>
      </w:r>
    </w:p>
    <w:p w14:paraId="3C164B05" w14:textId="77777777" w:rsidR="0079601D" w:rsidRDefault="0079601D" w:rsidP="00B75A5A">
      <w:pPr>
        <w:shd w:val="clear" w:color="auto" w:fill="FFFFFF"/>
        <w:spacing w:after="300" w:line="240" w:lineRule="auto"/>
        <w:rPr>
          <w:rFonts w:ascii="Open Sans" w:eastAsia="Times New Roman" w:hAnsi="Open Sans" w:cs="Helvetica"/>
          <w:color w:val="333333"/>
          <w:sz w:val="21"/>
          <w:szCs w:val="21"/>
          <w:lang w:val="en-US" w:eastAsia="en-GB"/>
        </w:rPr>
      </w:pPr>
    </w:p>
    <w:p w14:paraId="01A58237" w14:textId="77777777" w:rsidR="00B75A5A" w:rsidRPr="00B75A5A" w:rsidRDefault="00B75A5A"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Patient participation groups (PPGs) are groups of patients interested in health and healthcare issues, who want to get involved with and support the running of their local GP practice. Most PPGs also include members of practice staff and meet at regular intervals to decide to help make a positive contribution to the services and facilities offered by the practice to its patients.</w:t>
      </w:r>
    </w:p>
    <w:p w14:paraId="45812277" w14:textId="77777777" w:rsidR="00B75A5A" w:rsidRPr="00B75A5A" w:rsidRDefault="00B75A5A" w:rsidP="00973A1B">
      <w:pPr>
        <w:shd w:val="clear" w:color="auto" w:fill="FFFFFF"/>
        <w:spacing w:after="300" w:line="240" w:lineRule="auto"/>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 xml:space="preserve">The activities of PPGs vary but quite include </w:t>
      </w:r>
      <w:proofErr w:type="gramStart"/>
      <w:r w:rsidRPr="00B75A5A">
        <w:rPr>
          <w:rFonts w:eastAsia="Times New Roman" w:cs="Helvetica"/>
          <w:color w:val="333333"/>
          <w:sz w:val="24"/>
          <w:szCs w:val="24"/>
          <w:lang w:val="en-US" w:eastAsia="en-GB"/>
        </w:rPr>
        <w:t>they</w:t>
      </w:r>
      <w:proofErr w:type="gramEnd"/>
      <w:r w:rsidRPr="00B75A5A">
        <w:rPr>
          <w:rFonts w:eastAsia="Times New Roman" w:cs="Helvetica"/>
          <w:color w:val="333333"/>
          <w:sz w:val="24"/>
          <w:szCs w:val="24"/>
          <w:lang w:val="en-US" w:eastAsia="en-GB"/>
        </w:rPr>
        <w:t xml:space="preserve"> include the following:</w:t>
      </w:r>
    </w:p>
    <w:p w14:paraId="061408B3" w14:textId="77777777" w:rsidR="00B75A5A" w:rsidRPr="00B75A5A" w:rsidRDefault="00B75A5A" w:rsidP="00973A1B">
      <w:pPr>
        <w:shd w:val="clear" w:color="auto" w:fill="FFFFFF"/>
        <w:spacing w:before="100" w:beforeAutospacing="1" w:after="100" w:afterAutospacing="1" w:line="240" w:lineRule="auto"/>
        <w:ind w:left="567"/>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Improving communication with the practice population through newsletters, websites and other means</w:t>
      </w:r>
    </w:p>
    <w:p w14:paraId="499E7552" w14:textId="77777777" w:rsidR="00B75A5A" w:rsidRPr="00B75A5A" w:rsidRDefault="00B75A5A" w:rsidP="00973A1B">
      <w:pPr>
        <w:shd w:val="clear" w:color="auto" w:fill="FFFFFF"/>
        <w:spacing w:before="100" w:beforeAutospacing="1" w:after="100" w:afterAutospacing="1" w:line="240" w:lineRule="auto"/>
        <w:ind w:left="567"/>
        <w:rPr>
          <w:rFonts w:eastAsia="Times New Roman" w:cs="Helvetica"/>
          <w:color w:val="333333"/>
          <w:sz w:val="24"/>
          <w:szCs w:val="24"/>
          <w:lang w:val="en-US" w:eastAsia="en-GB"/>
        </w:rPr>
      </w:pPr>
      <w:proofErr w:type="spellStart"/>
      <w:r w:rsidRPr="00B75A5A">
        <w:rPr>
          <w:rFonts w:eastAsia="Times New Roman" w:cs="Helvetica"/>
          <w:color w:val="333333"/>
          <w:sz w:val="24"/>
          <w:szCs w:val="24"/>
          <w:lang w:val="en-US" w:eastAsia="en-GB"/>
        </w:rPr>
        <w:t>Organising</w:t>
      </w:r>
      <w:proofErr w:type="spellEnd"/>
      <w:r w:rsidRPr="00B75A5A">
        <w:rPr>
          <w:rFonts w:eastAsia="Times New Roman" w:cs="Helvetica"/>
          <w:color w:val="333333"/>
          <w:sz w:val="24"/>
          <w:szCs w:val="24"/>
          <w:lang w:val="en-US" w:eastAsia="en-GB"/>
        </w:rPr>
        <w:t xml:space="preserve"> health promotion events in partnership with the practice</w:t>
      </w:r>
    </w:p>
    <w:p w14:paraId="5F07B0C4" w14:textId="77777777" w:rsidR="00B75A5A" w:rsidRPr="00B75A5A" w:rsidRDefault="00B75A5A" w:rsidP="00973A1B">
      <w:pPr>
        <w:shd w:val="clear" w:color="auto" w:fill="FFFFFF"/>
        <w:spacing w:before="100" w:beforeAutospacing="1" w:after="100" w:afterAutospacing="1" w:line="240" w:lineRule="auto"/>
        <w:ind w:left="567"/>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lastRenderedPageBreak/>
        <w:t>Providing strategic advice, influencing commissioning and carrying out research</w:t>
      </w:r>
    </w:p>
    <w:p w14:paraId="45153136" w14:textId="77777777" w:rsidR="00B75A5A" w:rsidRPr="00B75A5A" w:rsidRDefault="00B75A5A" w:rsidP="00973A1B">
      <w:pPr>
        <w:shd w:val="clear" w:color="auto" w:fill="FFFFFF"/>
        <w:spacing w:before="100" w:beforeAutospacing="1" w:after="100" w:afterAutospacing="1" w:line="240" w:lineRule="auto"/>
        <w:ind w:left="567"/>
        <w:rPr>
          <w:rFonts w:eastAsia="Times New Roman" w:cs="Helvetica"/>
          <w:color w:val="333333"/>
          <w:sz w:val="24"/>
          <w:szCs w:val="24"/>
          <w:lang w:val="en-US" w:eastAsia="en-GB"/>
        </w:rPr>
      </w:pPr>
      <w:r w:rsidRPr="00B75A5A">
        <w:rPr>
          <w:rFonts w:eastAsia="Times New Roman" w:cs="Helvetica"/>
          <w:color w:val="333333"/>
          <w:sz w:val="24"/>
          <w:szCs w:val="24"/>
          <w:lang w:val="en-US" w:eastAsia="en-GB"/>
        </w:rPr>
        <w:t>Supporting the practice in its dealings with other bodies</w:t>
      </w:r>
    </w:p>
    <w:p w14:paraId="29CDF7F6" w14:textId="08613792" w:rsidR="00682420" w:rsidRPr="0079601D" w:rsidRDefault="00682420" w:rsidP="00AE5EED">
      <w:pPr>
        <w:pStyle w:val="Default"/>
        <w:rPr>
          <w:rFonts w:asciiTheme="minorHAnsi" w:hAnsiTheme="minorHAnsi"/>
          <w:bCs/>
          <w:u w:val="single"/>
        </w:rPr>
      </w:pPr>
      <w:r w:rsidRPr="0079601D">
        <w:rPr>
          <w:rFonts w:asciiTheme="minorHAnsi" w:hAnsiTheme="minorHAnsi"/>
          <w:bCs/>
          <w:u w:val="single"/>
        </w:rPr>
        <w:t>Thank you to Ann for</w:t>
      </w:r>
      <w:r w:rsidR="00973A1B">
        <w:rPr>
          <w:rFonts w:asciiTheme="minorHAnsi" w:hAnsiTheme="minorHAnsi"/>
          <w:bCs/>
          <w:u w:val="single"/>
        </w:rPr>
        <w:t xml:space="preserve"> taking</w:t>
      </w:r>
      <w:r w:rsidRPr="0079601D">
        <w:rPr>
          <w:rFonts w:asciiTheme="minorHAnsi" w:hAnsiTheme="minorHAnsi"/>
          <w:bCs/>
          <w:u w:val="single"/>
        </w:rPr>
        <w:t xml:space="preserve"> these notes </w:t>
      </w:r>
      <w:r w:rsidR="00973A1B">
        <w:rPr>
          <w:rFonts w:asciiTheme="minorHAnsi" w:hAnsiTheme="minorHAnsi"/>
          <w:bCs/>
          <w:u w:val="single"/>
        </w:rPr>
        <w:t>at</w:t>
      </w:r>
      <w:r w:rsidRPr="0079601D">
        <w:rPr>
          <w:rFonts w:asciiTheme="minorHAnsi" w:hAnsiTheme="minorHAnsi"/>
          <w:bCs/>
          <w:u w:val="single"/>
        </w:rPr>
        <w:t xml:space="preserve"> the </w:t>
      </w:r>
      <w:r w:rsidR="00973A1B">
        <w:rPr>
          <w:rFonts w:asciiTheme="minorHAnsi" w:hAnsiTheme="minorHAnsi"/>
          <w:bCs/>
          <w:u w:val="single"/>
        </w:rPr>
        <w:t xml:space="preserve">Regional PPG </w:t>
      </w:r>
      <w:r w:rsidRPr="0079601D">
        <w:rPr>
          <w:rFonts w:asciiTheme="minorHAnsi" w:hAnsiTheme="minorHAnsi"/>
          <w:bCs/>
          <w:u w:val="single"/>
        </w:rPr>
        <w:t>meeting on 16</w:t>
      </w:r>
      <w:r w:rsidRPr="0079601D">
        <w:rPr>
          <w:rFonts w:asciiTheme="minorHAnsi" w:hAnsiTheme="minorHAnsi"/>
          <w:bCs/>
          <w:u w:val="single"/>
          <w:vertAlign w:val="superscript"/>
        </w:rPr>
        <w:t>th</w:t>
      </w:r>
      <w:r w:rsidRPr="0079601D">
        <w:rPr>
          <w:rFonts w:asciiTheme="minorHAnsi" w:hAnsiTheme="minorHAnsi"/>
          <w:bCs/>
          <w:u w:val="single"/>
        </w:rPr>
        <w:t xml:space="preserve"> March.</w:t>
      </w:r>
    </w:p>
    <w:p w14:paraId="05A2CC7C" w14:textId="77777777" w:rsidR="00682420" w:rsidRPr="00B75A5A" w:rsidRDefault="00682420" w:rsidP="00AE5EED">
      <w:pPr>
        <w:pStyle w:val="Default"/>
        <w:rPr>
          <w:rFonts w:asciiTheme="minorHAnsi" w:hAnsiTheme="minorHAnsi"/>
          <w:bCs/>
        </w:rPr>
      </w:pPr>
    </w:p>
    <w:p w14:paraId="6CC16D28" w14:textId="03D5A18B" w:rsidR="00682420" w:rsidRPr="00B75A5A" w:rsidRDefault="008424AC" w:rsidP="00AE5EED">
      <w:pPr>
        <w:pStyle w:val="Default"/>
        <w:rPr>
          <w:rFonts w:asciiTheme="minorHAnsi" w:hAnsiTheme="minorHAnsi"/>
          <w:bCs/>
        </w:rPr>
      </w:pPr>
      <w:proofErr w:type="spellStart"/>
      <w:r w:rsidRPr="0079601D">
        <w:rPr>
          <w:rFonts w:asciiTheme="minorHAnsi" w:hAnsiTheme="minorHAnsi"/>
          <w:b/>
          <w:bCs/>
        </w:rPr>
        <w:t>Care.Data</w:t>
      </w:r>
      <w:proofErr w:type="spellEnd"/>
      <w:r w:rsidRPr="00B75A5A">
        <w:rPr>
          <w:rFonts w:asciiTheme="minorHAnsi" w:hAnsiTheme="minorHAnsi"/>
          <w:bCs/>
        </w:rPr>
        <w:t xml:space="preserve"> – no progress until after election.</w:t>
      </w:r>
      <w:r w:rsidR="0079601D">
        <w:rPr>
          <w:rFonts w:asciiTheme="minorHAnsi" w:hAnsiTheme="minorHAnsi"/>
          <w:bCs/>
        </w:rPr>
        <w:t xml:space="preserve">  This is the new project for making your medical records more transparent – having up to date information in order that health services outside your usual GP surgery can view records and collate for information.  You can also view your own medical records.  Further information on this is in the waiting rooms.  (PM will keep all patients informed of news when available).</w:t>
      </w:r>
    </w:p>
    <w:p w14:paraId="453DC289" w14:textId="543DF8E3" w:rsidR="008424AC" w:rsidRPr="00B75A5A" w:rsidRDefault="008424AC" w:rsidP="00AE5EED">
      <w:pPr>
        <w:pStyle w:val="Default"/>
        <w:rPr>
          <w:rFonts w:asciiTheme="minorHAnsi" w:hAnsiTheme="minorHAnsi"/>
          <w:bCs/>
        </w:rPr>
      </w:pPr>
    </w:p>
    <w:p w14:paraId="68820C08" w14:textId="40C51722" w:rsidR="008424AC" w:rsidRPr="00B75A5A" w:rsidRDefault="0079601D" w:rsidP="00AE5EED">
      <w:pPr>
        <w:pStyle w:val="Default"/>
        <w:rPr>
          <w:rFonts w:asciiTheme="minorHAnsi" w:hAnsiTheme="minorHAnsi"/>
          <w:bCs/>
        </w:rPr>
      </w:pPr>
      <w:proofErr w:type="spellStart"/>
      <w:r w:rsidRPr="0079601D">
        <w:rPr>
          <w:rFonts w:asciiTheme="minorHAnsi" w:hAnsiTheme="minorHAnsi"/>
          <w:b/>
          <w:bCs/>
        </w:rPr>
        <w:t>Beez</w:t>
      </w:r>
      <w:proofErr w:type="spellEnd"/>
      <w:r w:rsidRPr="0079601D">
        <w:rPr>
          <w:rFonts w:asciiTheme="minorHAnsi" w:hAnsiTheme="minorHAnsi"/>
          <w:b/>
          <w:bCs/>
        </w:rPr>
        <w:t xml:space="preserve"> Cards</w:t>
      </w:r>
      <w:r>
        <w:rPr>
          <w:rFonts w:asciiTheme="minorHAnsi" w:hAnsiTheme="minorHAnsi"/>
          <w:bCs/>
        </w:rPr>
        <w:t xml:space="preserve"> – gets you discounts and savings at </w:t>
      </w:r>
      <w:proofErr w:type="spellStart"/>
      <w:r>
        <w:rPr>
          <w:rFonts w:asciiTheme="minorHAnsi" w:hAnsiTheme="minorHAnsi"/>
          <w:bCs/>
        </w:rPr>
        <w:t>BwD</w:t>
      </w:r>
      <w:proofErr w:type="spellEnd"/>
      <w:r>
        <w:rPr>
          <w:rFonts w:asciiTheme="minorHAnsi" w:hAnsiTheme="minorHAnsi"/>
          <w:bCs/>
        </w:rPr>
        <w:t xml:space="preserve"> leisure facilities.  Their up to date service is called </w:t>
      </w:r>
      <w:proofErr w:type="spellStart"/>
      <w:r>
        <w:rPr>
          <w:rFonts w:asciiTheme="minorHAnsi" w:hAnsiTheme="minorHAnsi"/>
          <w:bCs/>
        </w:rPr>
        <w:t>re@fresh</w:t>
      </w:r>
      <w:proofErr w:type="spellEnd"/>
      <w:r>
        <w:rPr>
          <w:rFonts w:asciiTheme="minorHAnsi" w:hAnsiTheme="minorHAnsi"/>
          <w:bCs/>
        </w:rPr>
        <w:t xml:space="preserve"> – Enabling access to health trainers, community sports forums, Healthy communities partnership.  Website address:  </w:t>
      </w:r>
      <w:r w:rsidRPr="0079601D">
        <w:rPr>
          <w:rFonts w:asciiTheme="minorHAnsi" w:hAnsiTheme="minorHAnsi"/>
          <w:bCs/>
        </w:rPr>
        <w:t>http://www.refreshbwd.com/about-refresh/</w:t>
      </w:r>
    </w:p>
    <w:p w14:paraId="7F7BBF62" w14:textId="77777777" w:rsidR="008424AC" w:rsidRPr="00B75A5A" w:rsidRDefault="008424AC" w:rsidP="00AE5EED">
      <w:pPr>
        <w:pStyle w:val="Default"/>
        <w:rPr>
          <w:rFonts w:asciiTheme="minorHAnsi" w:hAnsiTheme="minorHAnsi"/>
          <w:bCs/>
        </w:rPr>
      </w:pPr>
    </w:p>
    <w:p w14:paraId="4A1A7709" w14:textId="77777777" w:rsidR="0079601D" w:rsidRDefault="0079601D" w:rsidP="00AE5EED">
      <w:pPr>
        <w:pStyle w:val="Default"/>
        <w:rPr>
          <w:rFonts w:asciiTheme="minorHAnsi" w:hAnsiTheme="minorHAnsi"/>
          <w:bCs/>
        </w:rPr>
      </w:pPr>
      <w:r w:rsidRPr="0079601D">
        <w:rPr>
          <w:rFonts w:asciiTheme="minorHAnsi" w:hAnsiTheme="minorHAnsi"/>
          <w:b/>
          <w:bCs/>
        </w:rPr>
        <w:t>Technology</w:t>
      </w:r>
      <w:r>
        <w:rPr>
          <w:rFonts w:asciiTheme="minorHAnsi" w:hAnsiTheme="minorHAnsi"/>
          <w:bCs/>
        </w:rPr>
        <w:t xml:space="preserve"> – coming soon</w:t>
      </w:r>
    </w:p>
    <w:p w14:paraId="2960F4A2" w14:textId="5DF9BE55" w:rsidR="008424AC" w:rsidRDefault="008424AC" w:rsidP="00AE5EED">
      <w:pPr>
        <w:pStyle w:val="Default"/>
        <w:rPr>
          <w:rFonts w:asciiTheme="minorHAnsi" w:hAnsiTheme="minorHAnsi"/>
          <w:bCs/>
        </w:rPr>
      </w:pPr>
      <w:r w:rsidRPr="00B75A5A">
        <w:rPr>
          <w:rFonts w:asciiTheme="minorHAnsi" w:hAnsiTheme="minorHAnsi"/>
          <w:bCs/>
        </w:rPr>
        <w:t xml:space="preserve">Texting reminders for patient appointments – this will be introduced across the region.  </w:t>
      </w:r>
    </w:p>
    <w:p w14:paraId="231413F0" w14:textId="77777777" w:rsidR="008424AC" w:rsidRPr="00B75A5A" w:rsidRDefault="008424AC" w:rsidP="008424AC">
      <w:pPr>
        <w:pStyle w:val="Default"/>
        <w:rPr>
          <w:rFonts w:asciiTheme="minorHAnsi" w:hAnsiTheme="minorHAnsi"/>
          <w:bCs/>
        </w:rPr>
      </w:pPr>
    </w:p>
    <w:p w14:paraId="4346857A" w14:textId="6EB38065" w:rsidR="008424AC" w:rsidRDefault="008424AC" w:rsidP="008424AC">
      <w:pPr>
        <w:pStyle w:val="Default"/>
        <w:rPr>
          <w:rFonts w:asciiTheme="minorHAnsi" w:hAnsiTheme="minorHAnsi"/>
          <w:bCs/>
        </w:rPr>
      </w:pPr>
      <w:r w:rsidRPr="00B75A5A">
        <w:rPr>
          <w:rFonts w:asciiTheme="minorHAnsi" w:hAnsiTheme="minorHAnsi"/>
          <w:bCs/>
        </w:rPr>
        <w:t xml:space="preserve">A roll out system called </w:t>
      </w:r>
      <w:proofErr w:type="spellStart"/>
      <w:r w:rsidRPr="00B75A5A">
        <w:rPr>
          <w:rFonts w:asciiTheme="minorHAnsi" w:hAnsiTheme="minorHAnsi"/>
          <w:bCs/>
        </w:rPr>
        <w:t>telehealth</w:t>
      </w:r>
      <w:proofErr w:type="spellEnd"/>
      <w:r w:rsidRPr="00B75A5A">
        <w:rPr>
          <w:rFonts w:asciiTheme="minorHAnsi" w:hAnsiTheme="minorHAnsi"/>
          <w:bCs/>
        </w:rPr>
        <w:t xml:space="preserve"> will be introduced with texting messages and apps for people to take their own </w:t>
      </w:r>
      <w:proofErr w:type="spellStart"/>
      <w:r w:rsidRPr="00B75A5A">
        <w:rPr>
          <w:rFonts w:asciiTheme="minorHAnsi" w:hAnsiTheme="minorHAnsi"/>
          <w:bCs/>
        </w:rPr>
        <w:t>bp</w:t>
      </w:r>
      <w:proofErr w:type="spellEnd"/>
      <w:r w:rsidRPr="00B75A5A">
        <w:rPr>
          <w:rFonts w:asciiTheme="minorHAnsi" w:hAnsiTheme="minorHAnsi"/>
          <w:bCs/>
        </w:rPr>
        <w:t xml:space="preserve"> for monitoring severe health needs.  </w:t>
      </w:r>
    </w:p>
    <w:p w14:paraId="7E800B20" w14:textId="77777777" w:rsidR="00973A1B" w:rsidRPr="00B75A5A" w:rsidRDefault="00973A1B" w:rsidP="008424AC">
      <w:pPr>
        <w:pStyle w:val="Default"/>
        <w:rPr>
          <w:rFonts w:asciiTheme="minorHAnsi" w:hAnsiTheme="minorHAnsi"/>
          <w:bCs/>
        </w:rPr>
      </w:pPr>
    </w:p>
    <w:p w14:paraId="037B6647" w14:textId="126FD688" w:rsidR="008424AC" w:rsidRPr="00B75A5A" w:rsidRDefault="008424AC" w:rsidP="008424AC">
      <w:pPr>
        <w:pStyle w:val="Default"/>
        <w:rPr>
          <w:rFonts w:asciiTheme="minorHAnsi" w:hAnsiTheme="minorHAnsi"/>
          <w:bCs/>
        </w:rPr>
      </w:pPr>
      <w:r w:rsidRPr="00B75A5A">
        <w:rPr>
          <w:rFonts w:asciiTheme="minorHAnsi" w:hAnsiTheme="minorHAnsi"/>
          <w:bCs/>
        </w:rPr>
        <w:t xml:space="preserve">Patient online services – CCG has a dedicated GP to integrate technical services across </w:t>
      </w:r>
      <w:proofErr w:type="spellStart"/>
      <w:r w:rsidRPr="00B75A5A">
        <w:rPr>
          <w:rFonts w:asciiTheme="minorHAnsi" w:hAnsiTheme="minorHAnsi"/>
          <w:bCs/>
        </w:rPr>
        <w:t>BwD</w:t>
      </w:r>
      <w:proofErr w:type="spellEnd"/>
      <w:r w:rsidRPr="00B75A5A">
        <w:rPr>
          <w:rFonts w:asciiTheme="minorHAnsi" w:hAnsiTheme="minorHAnsi"/>
          <w:bCs/>
        </w:rPr>
        <w:t>.  (We are lucky at Limefield as that GP is our own Dr Hereward Brown).</w:t>
      </w:r>
    </w:p>
    <w:p w14:paraId="6785C864" w14:textId="5CB411A0" w:rsidR="008424AC" w:rsidRPr="00B75A5A" w:rsidRDefault="008424AC" w:rsidP="008424AC">
      <w:pPr>
        <w:pStyle w:val="Default"/>
        <w:rPr>
          <w:rFonts w:asciiTheme="minorHAnsi" w:hAnsiTheme="minorHAnsi"/>
          <w:bCs/>
        </w:rPr>
      </w:pPr>
    </w:p>
    <w:p w14:paraId="03150DA2" w14:textId="499A04F7" w:rsidR="008424AC" w:rsidRPr="00B75A5A" w:rsidRDefault="008424AC" w:rsidP="008424AC">
      <w:pPr>
        <w:pStyle w:val="Default"/>
        <w:rPr>
          <w:rFonts w:asciiTheme="minorHAnsi" w:hAnsiTheme="minorHAnsi"/>
          <w:bCs/>
        </w:rPr>
      </w:pPr>
      <w:r w:rsidRPr="00B75A5A">
        <w:rPr>
          <w:rFonts w:asciiTheme="minorHAnsi" w:hAnsiTheme="minorHAnsi"/>
          <w:bCs/>
        </w:rPr>
        <w:t>Part of this “new technology” is that patients can book appointments on line, order repeat prescriptions and the new stage patients can view their own medical records.</w:t>
      </w:r>
    </w:p>
    <w:p w14:paraId="05140E18" w14:textId="77777777" w:rsidR="00B75A5A" w:rsidRPr="00B75A5A" w:rsidRDefault="00B75A5A" w:rsidP="008424AC">
      <w:pPr>
        <w:pStyle w:val="Default"/>
        <w:rPr>
          <w:rFonts w:asciiTheme="minorHAnsi" w:hAnsiTheme="minorHAnsi"/>
          <w:bCs/>
        </w:rPr>
      </w:pPr>
    </w:p>
    <w:p w14:paraId="70864CCA" w14:textId="77777777" w:rsidR="007566B1" w:rsidRDefault="007566B1" w:rsidP="00AE5EED">
      <w:pPr>
        <w:pStyle w:val="Default"/>
        <w:rPr>
          <w:rFonts w:asciiTheme="minorHAnsi" w:hAnsiTheme="minorHAnsi"/>
        </w:rPr>
      </w:pPr>
    </w:p>
    <w:p w14:paraId="68C49D0C" w14:textId="77777777" w:rsidR="00973A1B" w:rsidRDefault="00973A1B" w:rsidP="00AE5EED">
      <w:pPr>
        <w:pStyle w:val="Default"/>
        <w:rPr>
          <w:rFonts w:asciiTheme="minorHAnsi" w:hAnsiTheme="minorHAnsi"/>
        </w:rPr>
      </w:pPr>
    </w:p>
    <w:p w14:paraId="59C9C53A" w14:textId="221FE410" w:rsidR="00973A1B" w:rsidRDefault="00973A1B" w:rsidP="00AE5EED">
      <w:pPr>
        <w:pStyle w:val="Default"/>
        <w:rPr>
          <w:rFonts w:asciiTheme="minorHAnsi" w:hAnsiTheme="minorHAnsi"/>
        </w:rPr>
      </w:pPr>
      <w:proofErr w:type="gramStart"/>
      <w:r w:rsidRPr="00973A1B">
        <w:rPr>
          <w:rFonts w:asciiTheme="minorHAnsi" w:hAnsiTheme="minorHAnsi"/>
          <w:b/>
        </w:rPr>
        <w:t>Statement from Casey Hancock (Practice Manager)</w:t>
      </w:r>
      <w:r>
        <w:rPr>
          <w:rFonts w:asciiTheme="minorHAnsi" w:hAnsiTheme="minorHAnsi"/>
        </w:rPr>
        <w:t xml:space="preserve"> – my apologies that these minutes are primarily about what is happening to the NHS within your locality.</w:t>
      </w:r>
      <w:proofErr w:type="gramEnd"/>
      <w:r>
        <w:rPr>
          <w:rFonts w:asciiTheme="minorHAnsi" w:hAnsiTheme="minorHAnsi"/>
        </w:rPr>
        <w:t xml:space="preserve">  However I think it is important for our patients to understand what is happening locally and the wonderful improvements to healthcare that Limefield and Cherry Tree surgeries need to embrace and introduce to all our patients.</w:t>
      </w:r>
    </w:p>
    <w:p w14:paraId="21ECA76F" w14:textId="77777777" w:rsidR="00973A1B" w:rsidRDefault="00973A1B" w:rsidP="00AE5EED">
      <w:pPr>
        <w:pStyle w:val="Default"/>
        <w:rPr>
          <w:rFonts w:asciiTheme="minorHAnsi" w:hAnsiTheme="minorHAnsi"/>
        </w:rPr>
      </w:pPr>
    </w:p>
    <w:p w14:paraId="0EE00BE5" w14:textId="6DE078A8" w:rsidR="00973A1B" w:rsidRDefault="00973A1B" w:rsidP="00AE5EED">
      <w:pPr>
        <w:pStyle w:val="Default"/>
        <w:rPr>
          <w:rFonts w:asciiTheme="minorHAnsi" w:hAnsiTheme="minorHAnsi"/>
        </w:rPr>
      </w:pPr>
      <w:r>
        <w:rPr>
          <w:rFonts w:asciiTheme="minorHAnsi" w:hAnsiTheme="minorHAnsi"/>
        </w:rPr>
        <w:t>Although all of you were unhappy to see Dr Gebbie leave us in March we are delighted to inform you that Brenda Ralph is joining us on 1</w:t>
      </w:r>
      <w:r w:rsidRPr="00973A1B">
        <w:rPr>
          <w:rFonts w:asciiTheme="minorHAnsi" w:hAnsiTheme="minorHAnsi"/>
          <w:vertAlign w:val="superscript"/>
        </w:rPr>
        <w:t>st</w:t>
      </w:r>
      <w:r>
        <w:rPr>
          <w:rFonts w:asciiTheme="minorHAnsi" w:hAnsiTheme="minorHAnsi"/>
        </w:rPr>
        <w:t xml:space="preserve"> June – giving us back over 90 appointments per week to be ab le to offer our patients.  Obviously Brenda will be a huge help to Dr Burn with well women clinics and giving us many more “female” run appointments.</w:t>
      </w:r>
    </w:p>
    <w:p w14:paraId="1E4F93A9" w14:textId="77777777" w:rsidR="00973A1B" w:rsidRDefault="00973A1B" w:rsidP="00AE5EED">
      <w:pPr>
        <w:pStyle w:val="Default"/>
        <w:rPr>
          <w:rFonts w:asciiTheme="minorHAnsi" w:hAnsiTheme="minorHAnsi"/>
        </w:rPr>
      </w:pPr>
    </w:p>
    <w:p w14:paraId="2CA0232E" w14:textId="7E1F4D3A" w:rsidR="00973A1B" w:rsidRDefault="00973A1B" w:rsidP="00AE5EED">
      <w:pPr>
        <w:pStyle w:val="Default"/>
        <w:rPr>
          <w:rFonts w:asciiTheme="minorHAnsi" w:hAnsiTheme="minorHAnsi"/>
        </w:rPr>
      </w:pPr>
      <w:r>
        <w:rPr>
          <w:rFonts w:asciiTheme="minorHAnsi" w:hAnsiTheme="minorHAnsi"/>
        </w:rPr>
        <w:t xml:space="preserve">I would also like to welcome on board Pippa Knowles who has a background in the emergency services and joins us as receptionist/administrator.  She is a breath of fresh air with her bubbly personality and caring attitude and I am sure you will all meet her </w:t>
      </w:r>
      <w:r w:rsidR="00D80CCE">
        <w:rPr>
          <w:rFonts w:asciiTheme="minorHAnsi" w:hAnsiTheme="minorHAnsi"/>
        </w:rPr>
        <w:t>eventually.</w:t>
      </w:r>
    </w:p>
    <w:p w14:paraId="16725EC6" w14:textId="77777777" w:rsidR="00973A1B" w:rsidRPr="00B75A5A" w:rsidRDefault="00973A1B" w:rsidP="00AE5EED">
      <w:pPr>
        <w:pStyle w:val="Default"/>
        <w:rPr>
          <w:rFonts w:asciiTheme="minorHAnsi" w:hAnsiTheme="minorHAnsi"/>
        </w:rPr>
      </w:pPr>
    </w:p>
    <w:p w14:paraId="67AE4C40" w14:textId="77777777" w:rsidR="00CC1A2F" w:rsidRPr="00B75A5A" w:rsidRDefault="00CC1A2F" w:rsidP="00CC1A2F">
      <w:pPr>
        <w:pStyle w:val="Default"/>
        <w:spacing w:after="27"/>
        <w:rPr>
          <w:rFonts w:asciiTheme="minorHAnsi" w:hAnsiTheme="minorHAnsi"/>
        </w:rPr>
      </w:pPr>
    </w:p>
    <w:p w14:paraId="24B02DD6" w14:textId="77777777" w:rsidR="00AE5EED" w:rsidRPr="00B75A5A" w:rsidRDefault="007C5618" w:rsidP="00AE5EED">
      <w:pPr>
        <w:pStyle w:val="Default"/>
        <w:rPr>
          <w:rFonts w:asciiTheme="minorHAnsi" w:hAnsiTheme="minorHAnsi"/>
        </w:rPr>
      </w:pPr>
      <w:r w:rsidRPr="00B75A5A">
        <w:rPr>
          <w:rFonts w:asciiTheme="minorHAnsi" w:hAnsiTheme="minorHAnsi"/>
          <w:b/>
          <w:bCs/>
        </w:rPr>
        <w:t>6</w:t>
      </w:r>
      <w:r w:rsidR="00AE5EED" w:rsidRPr="00B75A5A">
        <w:rPr>
          <w:rFonts w:asciiTheme="minorHAnsi" w:hAnsiTheme="minorHAnsi"/>
          <w:b/>
          <w:bCs/>
        </w:rPr>
        <w:t xml:space="preserve">. </w:t>
      </w:r>
      <w:r w:rsidR="00AE5EED" w:rsidRPr="00B75A5A">
        <w:rPr>
          <w:rFonts w:asciiTheme="minorHAnsi" w:hAnsiTheme="minorHAnsi"/>
          <w:b/>
          <w:bCs/>
          <w:u w:val="single"/>
        </w:rPr>
        <w:t>Date of next meeting</w:t>
      </w:r>
      <w:r w:rsidR="00AE5EED" w:rsidRPr="00B75A5A">
        <w:rPr>
          <w:rFonts w:asciiTheme="minorHAnsi" w:hAnsiTheme="minorHAnsi"/>
          <w:b/>
          <w:bCs/>
        </w:rPr>
        <w:t xml:space="preserve"> </w:t>
      </w:r>
    </w:p>
    <w:p w14:paraId="15DB2484" w14:textId="77777777" w:rsidR="00AE5EED" w:rsidRPr="00B75A5A" w:rsidRDefault="00AE5EED" w:rsidP="00AE5EED">
      <w:pPr>
        <w:pStyle w:val="Default"/>
        <w:rPr>
          <w:rFonts w:asciiTheme="minorHAnsi" w:hAnsiTheme="minorHAnsi"/>
        </w:rPr>
      </w:pPr>
    </w:p>
    <w:p w14:paraId="13149128" w14:textId="09DFFEDB" w:rsidR="00CC1A2F" w:rsidRPr="00B75A5A" w:rsidRDefault="003A2692" w:rsidP="00AE5EED">
      <w:pPr>
        <w:pStyle w:val="Default"/>
        <w:rPr>
          <w:rFonts w:asciiTheme="minorHAnsi" w:hAnsiTheme="minorHAnsi"/>
        </w:rPr>
      </w:pPr>
      <w:proofErr w:type="gramStart"/>
      <w:r w:rsidRPr="00B75A5A">
        <w:rPr>
          <w:rFonts w:asciiTheme="minorHAnsi" w:hAnsiTheme="minorHAnsi"/>
        </w:rPr>
        <w:t>Monday</w:t>
      </w:r>
      <w:r w:rsidR="00425762" w:rsidRPr="00B75A5A">
        <w:rPr>
          <w:rFonts w:asciiTheme="minorHAnsi" w:hAnsiTheme="minorHAnsi"/>
        </w:rPr>
        <w:t xml:space="preserve"> 6</w:t>
      </w:r>
      <w:r w:rsidR="00425762" w:rsidRPr="00B75A5A">
        <w:rPr>
          <w:rFonts w:asciiTheme="minorHAnsi" w:hAnsiTheme="minorHAnsi"/>
          <w:vertAlign w:val="superscript"/>
        </w:rPr>
        <w:t>th</w:t>
      </w:r>
      <w:r w:rsidR="00425762" w:rsidRPr="00B75A5A">
        <w:rPr>
          <w:rFonts w:asciiTheme="minorHAnsi" w:hAnsiTheme="minorHAnsi"/>
        </w:rPr>
        <w:t xml:space="preserve"> </w:t>
      </w:r>
      <w:r w:rsidR="00B75A5A" w:rsidRPr="00B75A5A">
        <w:rPr>
          <w:rFonts w:asciiTheme="minorHAnsi" w:hAnsiTheme="minorHAnsi"/>
        </w:rPr>
        <w:t>July</w:t>
      </w:r>
      <w:r w:rsidR="00425762" w:rsidRPr="00B75A5A">
        <w:rPr>
          <w:rFonts w:asciiTheme="minorHAnsi" w:hAnsiTheme="minorHAnsi"/>
        </w:rPr>
        <w:t xml:space="preserve"> 2015 at 1pm.</w:t>
      </w:r>
      <w:bookmarkStart w:id="0" w:name="_GoBack"/>
      <w:bookmarkEnd w:id="0"/>
      <w:proofErr w:type="gramEnd"/>
    </w:p>
    <w:p w14:paraId="17115DA9" w14:textId="77777777" w:rsidR="00CC1A2F" w:rsidRPr="00B75A5A" w:rsidRDefault="00CC1A2F" w:rsidP="00AE5EED">
      <w:pPr>
        <w:pStyle w:val="Default"/>
        <w:rPr>
          <w:rFonts w:asciiTheme="minorHAnsi" w:hAnsiTheme="minorHAnsi"/>
        </w:rPr>
      </w:pPr>
    </w:p>
    <w:p w14:paraId="1042E3BB" w14:textId="77777777" w:rsidR="00AE5EED" w:rsidRPr="00B75A5A" w:rsidRDefault="00AE5EED" w:rsidP="00AE5EED">
      <w:pPr>
        <w:pStyle w:val="Default"/>
        <w:rPr>
          <w:rFonts w:asciiTheme="minorHAnsi" w:hAnsiTheme="minorHAnsi"/>
          <w:b/>
          <w:bCs/>
        </w:rPr>
      </w:pPr>
      <w:r w:rsidRPr="00B75A5A">
        <w:rPr>
          <w:rFonts w:asciiTheme="minorHAnsi" w:hAnsiTheme="minorHAnsi"/>
          <w:b/>
          <w:bCs/>
        </w:rPr>
        <w:t xml:space="preserve">Please note our Website address: </w:t>
      </w:r>
      <w:hyperlink r:id="rId10" w:history="1">
        <w:r w:rsidRPr="00B75A5A">
          <w:rPr>
            <w:rStyle w:val="Hyperlink"/>
            <w:rFonts w:asciiTheme="minorHAnsi" w:hAnsiTheme="minorHAnsi"/>
            <w:b/>
            <w:bCs/>
          </w:rPr>
          <w:t>www.limefieldsurgery.co.uk</w:t>
        </w:r>
      </w:hyperlink>
      <w:r w:rsidRPr="00B75A5A">
        <w:rPr>
          <w:rFonts w:asciiTheme="minorHAnsi" w:hAnsiTheme="minorHAnsi"/>
          <w:b/>
          <w:bCs/>
        </w:rPr>
        <w:t xml:space="preserve"> </w:t>
      </w:r>
    </w:p>
    <w:p w14:paraId="71272D69" w14:textId="77777777" w:rsidR="00AE5EED" w:rsidRPr="00B75A5A" w:rsidRDefault="00AE5EED" w:rsidP="00AE5EED">
      <w:pPr>
        <w:pStyle w:val="Default"/>
        <w:rPr>
          <w:rFonts w:asciiTheme="minorHAnsi" w:hAnsiTheme="minorHAnsi"/>
          <w:b/>
          <w:bCs/>
        </w:rPr>
      </w:pP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r w:rsidRPr="00B75A5A">
        <w:rPr>
          <w:rFonts w:asciiTheme="minorHAnsi" w:hAnsiTheme="minorHAnsi"/>
          <w:b/>
          <w:bCs/>
        </w:rPr>
        <w:tab/>
      </w:r>
    </w:p>
    <w:p w14:paraId="070602FE" w14:textId="77777777" w:rsidR="003A2692" w:rsidRPr="00B75A5A" w:rsidRDefault="003A2692" w:rsidP="00AE5EED">
      <w:pPr>
        <w:pStyle w:val="Default"/>
        <w:rPr>
          <w:rFonts w:asciiTheme="minorHAnsi" w:hAnsiTheme="minorHAnsi"/>
        </w:rPr>
      </w:pPr>
      <w:r w:rsidRPr="00B75A5A">
        <w:rPr>
          <w:rFonts w:asciiTheme="minorHAnsi" w:hAnsiTheme="minorHAnsi"/>
          <w:b/>
          <w:bCs/>
        </w:rPr>
        <w:t>IF ANYBODY WOULD LIKE TO CONTACT CASEY DIRECT ON ANY ISSUE IN THESE MINUTES OR REGARDING THE PATIENT PARTICIPATION GROUP YOU CAN CONTACT HER DIRECT ON 01254 617639/</w:t>
      </w:r>
      <w:r w:rsidR="00422C9A" w:rsidRPr="00B75A5A">
        <w:rPr>
          <w:rFonts w:asciiTheme="minorHAnsi" w:hAnsiTheme="minorHAnsi"/>
          <w:b/>
          <w:bCs/>
        </w:rPr>
        <w:t>07961 761058</w:t>
      </w:r>
    </w:p>
    <w:sectPr w:rsidR="003A2692" w:rsidRPr="00B75A5A" w:rsidSect="00B75A5A">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1A6"/>
    <w:multiLevelType w:val="multilevel"/>
    <w:tmpl w:val="16AC1C86"/>
    <w:lvl w:ilvl="0">
      <w:start w:val="1"/>
      <w:numFmt w:val="bullet"/>
      <w:lvlText w:val=""/>
      <w:lvlJc w:val="left"/>
      <w:pPr>
        <w:tabs>
          <w:tab w:val="num" w:pos="3798"/>
        </w:tabs>
        <w:ind w:left="3798" w:hanging="360"/>
      </w:pPr>
      <w:rPr>
        <w:rFonts w:ascii="Symbol" w:hAnsi="Symbol" w:hint="default"/>
        <w:sz w:val="20"/>
      </w:rPr>
    </w:lvl>
    <w:lvl w:ilvl="1" w:tentative="1">
      <w:start w:val="1"/>
      <w:numFmt w:val="bullet"/>
      <w:lvlText w:val="o"/>
      <w:lvlJc w:val="left"/>
      <w:pPr>
        <w:tabs>
          <w:tab w:val="num" w:pos="4518"/>
        </w:tabs>
        <w:ind w:left="4518" w:hanging="360"/>
      </w:pPr>
      <w:rPr>
        <w:rFonts w:ascii="Courier New" w:hAnsi="Courier New" w:hint="default"/>
        <w:sz w:val="20"/>
      </w:rPr>
    </w:lvl>
    <w:lvl w:ilvl="2" w:tentative="1">
      <w:start w:val="1"/>
      <w:numFmt w:val="bullet"/>
      <w:lvlText w:val=""/>
      <w:lvlJc w:val="left"/>
      <w:pPr>
        <w:tabs>
          <w:tab w:val="num" w:pos="5238"/>
        </w:tabs>
        <w:ind w:left="5238" w:hanging="360"/>
      </w:pPr>
      <w:rPr>
        <w:rFonts w:ascii="Wingdings" w:hAnsi="Wingdings" w:hint="default"/>
        <w:sz w:val="20"/>
      </w:rPr>
    </w:lvl>
    <w:lvl w:ilvl="3" w:tentative="1">
      <w:start w:val="1"/>
      <w:numFmt w:val="bullet"/>
      <w:lvlText w:val=""/>
      <w:lvlJc w:val="left"/>
      <w:pPr>
        <w:tabs>
          <w:tab w:val="num" w:pos="5958"/>
        </w:tabs>
        <w:ind w:left="5958" w:hanging="360"/>
      </w:pPr>
      <w:rPr>
        <w:rFonts w:ascii="Wingdings" w:hAnsi="Wingdings" w:hint="default"/>
        <w:sz w:val="20"/>
      </w:rPr>
    </w:lvl>
    <w:lvl w:ilvl="4" w:tentative="1">
      <w:start w:val="1"/>
      <w:numFmt w:val="bullet"/>
      <w:lvlText w:val=""/>
      <w:lvlJc w:val="left"/>
      <w:pPr>
        <w:tabs>
          <w:tab w:val="num" w:pos="6678"/>
        </w:tabs>
        <w:ind w:left="6678" w:hanging="360"/>
      </w:pPr>
      <w:rPr>
        <w:rFonts w:ascii="Wingdings" w:hAnsi="Wingdings" w:hint="default"/>
        <w:sz w:val="20"/>
      </w:rPr>
    </w:lvl>
    <w:lvl w:ilvl="5" w:tentative="1">
      <w:start w:val="1"/>
      <w:numFmt w:val="bullet"/>
      <w:lvlText w:val=""/>
      <w:lvlJc w:val="left"/>
      <w:pPr>
        <w:tabs>
          <w:tab w:val="num" w:pos="7398"/>
        </w:tabs>
        <w:ind w:left="7398" w:hanging="360"/>
      </w:pPr>
      <w:rPr>
        <w:rFonts w:ascii="Wingdings" w:hAnsi="Wingdings" w:hint="default"/>
        <w:sz w:val="20"/>
      </w:rPr>
    </w:lvl>
    <w:lvl w:ilvl="6" w:tentative="1">
      <w:start w:val="1"/>
      <w:numFmt w:val="bullet"/>
      <w:lvlText w:val=""/>
      <w:lvlJc w:val="left"/>
      <w:pPr>
        <w:tabs>
          <w:tab w:val="num" w:pos="8118"/>
        </w:tabs>
        <w:ind w:left="8118" w:hanging="360"/>
      </w:pPr>
      <w:rPr>
        <w:rFonts w:ascii="Wingdings" w:hAnsi="Wingdings" w:hint="default"/>
        <w:sz w:val="20"/>
      </w:rPr>
    </w:lvl>
    <w:lvl w:ilvl="7" w:tentative="1">
      <w:start w:val="1"/>
      <w:numFmt w:val="bullet"/>
      <w:lvlText w:val=""/>
      <w:lvlJc w:val="left"/>
      <w:pPr>
        <w:tabs>
          <w:tab w:val="num" w:pos="8838"/>
        </w:tabs>
        <w:ind w:left="8838" w:hanging="360"/>
      </w:pPr>
      <w:rPr>
        <w:rFonts w:ascii="Wingdings" w:hAnsi="Wingdings" w:hint="default"/>
        <w:sz w:val="20"/>
      </w:rPr>
    </w:lvl>
    <w:lvl w:ilvl="8" w:tentative="1">
      <w:start w:val="1"/>
      <w:numFmt w:val="bullet"/>
      <w:lvlText w:val=""/>
      <w:lvlJc w:val="left"/>
      <w:pPr>
        <w:tabs>
          <w:tab w:val="num" w:pos="9558"/>
        </w:tabs>
        <w:ind w:left="9558" w:hanging="360"/>
      </w:pPr>
      <w:rPr>
        <w:rFonts w:ascii="Wingdings" w:hAnsi="Wingdings" w:hint="default"/>
        <w:sz w:val="20"/>
      </w:rPr>
    </w:lvl>
  </w:abstractNum>
  <w:abstractNum w:abstractNumId="1">
    <w:nsid w:val="10640B29"/>
    <w:multiLevelType w:val="multilevel"/>
    <w:tmpl w:val="CD0E123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49B865D6"/>
    <w:multiLevelType w:val="hybridMultilevel"/>
    <w:tmpl w:val="364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377E2D"/>
    <w:multiLevelType w:val="hybridMultilevel"/>
    <w:tmpl w:val="882EF3EA"/>
    <w:lvl w:ilvl="0" w:tplc="A524F6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A6A073F"/>
    <w:multiLevelType w:val="hybridMultilevel"/>
    <w:tmpl w:val="5A52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ED"/>
    <w:rsid w:val="00160D57"/>
    <w:rsid w:val="003A2692"/>
    <w:rsid w:val="003B671D"/>
    <w:rsid w:val="00422C9A"/>
    <w:rsid w:val="00425762"/>
    <w:rsid w:val="005412C7"/>
    <w:rsid w:val="00682420"/>
    <w:rsid w:val="00744DAB"/>
    <w:rsid w:val="007566B1"/>
    <w:rsid w:val="0079601D"/>
    <w:rsid w:val="007C5618"/>
    <w:rsid w:val="008424AC"/>
    <w:rsid w:val="00973A1B"/>
    <w:rsid w:val="00A649F3"/>
    <w:rsid w:val="00AD4B35"/>
    <w:rsid w:val="00AE5EED"/>
    <w:rsid w:val="00B75A5A"/>
    <w:rsid w:val="00CC1A2F"/>
    <w:rsid w:val="00D80CCE"/>
    <w:rsid w:val="00E229E6"/>
    <w:rsid w:val="00EC2BC6"/>
    <w:rsid w:val="00F1600E"/>
    <w:rsid w:val="00F41A35"/>
    <w:rsid w:val="00F63DC1"/>
    <w:rsid w:val="00F865BE"/>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E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5EED"/>
    <w:rPr>
      <w:color w:val="6B9F25" w:themeColor="hyperlink"/>
      <w:u w:val="single"/>
    </w:rPr>
  </w:style>
  <w:style w:type="paragraph" w:styleId="BalloonText">
    <w:name w:val="Balloon Text"/>
    <w:basedOn w:val="Normal"/>
    <w:link w:val="BalloonTextChar"/>
    <w:uiPriority w:val="99"/>
    <w:semiHidden/>
    <w:unhideWhenUsed/>
    <w:rsid w:val="007C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E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5EED"/>
    <w:rPr>
      <w:color w:val="6B9F25" w:themeColor="hyperlink"/>
      <w:u w:val="single"/>
    </w:rPr>
  </w:style>
  <w:style w:type="paragraph" w:styleId="BalloonText">
    <w:name w:val="Balloon Text"/>
    <w:basedOn w:val="Normal"/>
    <w:link w:val="BalloonTextChar"/>
    <w:uiPriority w:val="99"/>
    <w:semiHidden/>
    <w:unhideWhenUsed/>
    <w:rsid w:val="007C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7527">
      <w:bodyDiv w:val="1"/>
      <w:marLeft w:val="0"/>
      <w:marRight w:val="0"/>
      <w:marTop w:val="0"/>
      <w:marBottom w:val="0"/>
      <w:divBdr>
        <w:top w:val="none" w:sz="0" w:space="0" w:color="auto"/>
        <w:left w:val="none" w:sz="0" w:space="0" w:color="auto"/>
        <w:bottom w:val="none" w:sz="0" w:space="0" w:color="auto"/>
        <w:right w:val="none" w:sz="0" w:space="0" w:color="auto"/>
      </w:divBdr>
      <w:divsChild>
        <w:div w:id="751581629">
          <w:marLeft w:val="0"/>
          <w:marRight w:val="0"/>
          <w:marTop w:val="0"/>
          <w:marBottom w:val="0"/>
          <w:divBdr>
            <w:top w:val="none" w:sz="0" w:space="0" w:color="auto"/>
            <w:left w:val="none" w:sz="0" w:space="0" w:color="auto"/>
            <w:bottom w:val="none" w:sz="0" w:space="0" w:color="auto"/>
            <w:right w:val="none" w:sz="0" w:space="0" w:color="auto"/>
          </w:divBdr>
          <w:divsChild>
            <w:div w:id="347487744">
              <w:marLeft w:val="0"/>
              <w:marRight w:val="0"/>
              <w:marTop w:val="0"/>
              <w:marBottom w:val="0"/>
              <w:divBdr>
                <w:top w:val="none" w:sz="0" w:space="0" w:color="auto"/>
                <w:left w:val="none" w:sz="0" w:space="0" w:color="auto"/>
                <w:bottom w:val="none" w:sz="0" w:space="0" w:color="auto"/>
                <w:right w:val="none" w:sz="0" w:space="0" w:color="auto"/>
              </w:divBdr>
              <w:divsChild>
                <w:div w:id="1789205426">
                  <w:marLeft w:val="-225"/>
                  <w:marRight w:val="-225"/>
                  <w:marTop w:val="0"/>
                  <w:marBottom w:val="0"/>
                  <w:divBdr>
                    <w:top w:val="none" w:sz="0" w:space="0" w:color="auto"/>
                    <w:left w:val="none" w:sz="0" w:space="0" w:color="auto"/>
                    <w:bottom w:val="none" w:sz="0" w:space="0" w:color="auto"/>
                    <w:right w:val="none" w:sz="0" w:space="0" w:color="auto"/>
                  </w:divBdr>
                  <w:divsChild>
                    <w:div w:id="1625236485">
                      <w:marLeft w:val="0"/>
                      <w:marRight w:val="0"/>
                      <w:marTop w:val="0"/>
                      <w:marBottom w:val="0"/>
                      <w:divBdr>
                        <w:top w:val="none" w:sz="0" w:space="0" w:color="auto"/>
                        <w:left w:val="none" w:sz="0" w:space="0" w:color="auto"/>
                        <w:bottom w:val="none" w:sz="0" w:space="0" w:color="auto"/>
                        <w:right w:val="none" w:sz="0" w:space="0" w:color="auto"/>
                      </w:divBdr>
                      <w:divsChild>
                        <w:div w:id="15989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250212">
      <w:bodyDiv w:val="1"/>
      <w:marLeft w:val="0"/>
      <w:marRight w:val="0"/>
      <w:marTop w:val="0"/>
      <w:marBottom w:val="0"/>
      <w:divBdr>
        <w:top w:val="none" w:sz="0" w:space="0" w:color="auto"/>
        <w:left w:val="none" w:sz="0" w:space="0" w:color="auto"/>
        <w:bottom w:val="none" w:sz="0" w:space="0" w:color="auto"/>
        <w:right w:val="none" w:sz="0" w:space="0" w:color="auto"/>
      </w:divBdr>
      <w:divsChild>
        <w:div w:id="60834411">
          <w:marLeft w:val="0"/>
          <w:marRight w:val="0"/>
          <w:marTop w:val="0"/>
          <w:marBottom w:val="0"/>
          <w:divBdr>
            <w:top w:val="none" w:sz="0" w:space="0" w:color="auto"/>
            <w:left w:val="none" w:sz="0" w:space="0" w:color="auto"/>
            <w:bottom w:val="none" w:sz="0" w:space="0" w:color="auto"/>
            <w:right w:val="none" w:sz="0" w:space="0" w:color="auto"/>
          </w:divBdr>
          <w:divsChild>
            <w:div w:id="1022128196">
              <w:marLeft w:val="0"/>
              <w:marRight w:val="0"/>
              <w:marTop w:val="0"/>
              <w:marBottom w:val="0"/>
              <w:divBdr>
                <w:top w:val="none" w:sz="0" w:space="0" w:color="auto"/>
                <w:left w:val="none" w:sz="0" w:space="0" w:color="auto"/>
                <w:bottom w:val="none" w:sz="0" w:space="0" w:color="auto"/>
                <w:right w:val="none" w:sz="0" w:space="0" w:color="auto"/>
              </w:divBdr>
              <w:divsChild>
                <w:div w:id="219828448">
                  <w:marLeft w:val="-225"/>
                  <w:marRight w:val="-225"/>
                  <w:marTop w:val="0"/>
                  <w:marBottom w:val="0"/>
                  <w:divBdr>
                    <w:top w:val="none" w:sz="0" w:space="0" w:color="auto"/>
                    <w:left w:val="none" w:sz="0" w:space="0" w:color="auto"/>
                    <w:bottom w:val="none" w:sz="0" w:space="0" w:color="auto"/>
                    <w:right w:val="none" w:sz="0" w:space="0" w:color="auto"/>
                  </w:divBdr>
                  <w:divsChild>
                    <w:div w:id="1995572505">
                      <w:marLeft w:val="0"/>
                      <w:marRight w:val="0"/>
                      <w:marTop w:val="0"/>
                      <w:marBottom w:val="0"/>
                      <w:divBdr>
                        <w:top w:val="none" w:sz="0" w:space="0" w:color="auto"/>
                        <w:left w:val="none" w:sz="0" w:space="0" w:color="auto"/>
                        <w:bottom w:val="none" w:sz="0" w:space="0" w:color="auto"/>
                        <w:right w:val="none" w:sz="0" w:space="0" w:color="auto"/>
                      </w:divBdr>
                      <w:divsChild>
                        <w:div w:id="2010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07417">
      <w:bodyDiv w:val="1"/>
      <w:marLeft w:val="0"/>
      <w:marRight w:val="0"/>
      <w:marTop w:val="0"/>
      <w:marBottom w:val="0"/>
      <w:divBdr>
        <w:top w:val="none" w:sz="0" w:space="0" w:color="auto"/>
        <w:left w:val="none" w:sz="0" w:space="0" w:color="auto"/>
        <w:bottom w:val="none" w:sz="0" w:space="0" w:color="auto"/>
        <w:right w:val="none" w:sz="0" w:space="0" w:color="auto"/>
      </w:divBdr>
      <w:divsChild>
        <w:div w:id="900872978">
          <w:marLeft w:val="0"/>
          <w:marRight w:val="0"/>
          <w:marTop w:val="0"/>
          <w:marBottom w:val="0"/>
          <w:divBdr>
            <w:top w:val="none" w:sz="0" w:space="0" w:color="auto"/>
            <w:left w:val="none" w:sz="0" w:space="0" w:color="auto"/>
            <w:bottom w:val="none" w:sz="0" w:space="0" w:color="auto"/>
            <w:right w:val="none" w:sz="0" w:space="0" w:color="auto"/>
          </w:divBdr>
          <w:divsChild>
            <w:div w:id="531964208">
              <w:marLeft w:val="0"/>
              <w:marRight w:val="0"/>
              <w:marTop w:val="0"/>
              <w:marBottom w:val="0"/>
              <w:divBdr>
                <w:top w:val="none" w:sz="0" w:space="0" w:color="auto"/>
                <w:left w:val="none" w:sz="0" w:space="0" w:color="auto"/>
                <w:bottom w:val="none" w:sz="0" w:space="0" w:color="auto"/>
                <w:right w:val="none" w:sz="0" w:space="0" w:color="auto"/>
              </w:divBdr>
              <w:divsChild>
                <w:div w:id="284779978">
                  <w:marLeft w:val="-225"/>
                  <w:marRight w:val="-225"/>
                  <w:marTop w:val="0"/>
                  <w:marBottom w:val="0"/>
                  <w:divBdr>
                    <w:top w:val="none" w:sz="0" w:space="0" w:color="auto"/>
                    <w:left w:val="none" w:sz="0" w:space="0" w:color="auto"/>
                    <w:bottom w:val="none" w:sz="0" w:space="0" w:color="auto"/>
                    <w:right w:val="none" w:sz="0" w:space="0" w:color="auto"/>
                  </w:divBdr>
                  <w:divsChild>
                    <w:div w:id="1024672343">
                      <w:marLeft w:val="0"/>
                      <w:marRight w:val="0"/>
                      <w:marTop w:val="0"/>
                      <w:marBottom w:val="0"/>
                      <w:divBdr>
                        <w:top w:val="none" w:sz="0" w:space="0" w:color="auto"/>
                        <w:left w:val="none" w:sz="0" w:space="0" w:color="auto"/>
                        <w:bottom w:val="none" w:sz="0" w:space="0" w:color="auto"/>
                        <w:right w:val="none" w:sz="0" w:space="0" w:color="auto"/>
                      </w:divBdr>
                      <w:divsChild>
                        <w:div w:id="905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imefieldsurgery.co.uk" TargetMode="External"/><Relationship Id="rId4" Type="http://schemas.openxmlformats.org/officeDocument/2006/relationships/numbering" Target="numbering.xml"/><Relationship Id="rId9" Type="http://schemas.openxmlformats.org/officeDocument/2006/relationships/hyperlink" Target="mailto:customer.care@lancashirecsu.nhs.uk"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E93F28E0F344E8E5006053996AEAC" ma:contentTypeVersion="0" ma:contentTypeDescription="Create a new document." ma:contentTypeScope="" ma:versionID="49162c6d148c8a9ea4f678854eefbbe6">
  <xsd:schema xmlns:xsd="http://www.w3.org/2001/XMLSchema" xmlns:xs="http://www.w3.org/2001/XMLSchema" xmlns:p="http://schemas.microsoft.com/office/2006/metadata/properties" targetNamespace="http://schemas.microsoft.com/office/2006/metadata/properties" ma:root="true" ma:fieldsID="cd13cdf81ba4170e99542340085bfd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46816-FE52-4649-BB61-8D86F19B9EB8}">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8C4234-2B73-4DB2-8650-68BCA95E44B5}">
  <ds:schemaRefs>
    <ds:schemaRef ds:uri="http://schemas.microsoft.com/sharepoint/v3/contenttype/forms"/>
  </ds:schemaRefs>
</ds:datastoreItem>
</file>

<file path=customXml/itemProps3.xml><?xml version="1.0" encoding="utf-8"?>
<ds:datastoreItem xmlns:ds="http://schemas.openxmlformats.org/officeDocument/2006/customXml" ds:itemID="{5730C009-3818-48C7-8B9F-6A92292B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Collier</dc:creator>
  <cp:lastModifiedBy>Shirley Collier</cp:lastModifiedBy>
  <cp:revision>2</cp:revision>
  <cp:lastPrinted>2015-03-10T15:40:00Z</cp:lastPrinted>
  <dcterms:created xsi:type="dcterms:W3CDTF">2015-05-18T09:22:00Z</dcterms:created>
  <dcterms:modified xsi:type="dcterms:W3CDTF">2015-05-18T09:22:00Z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0x010100EC6E93F28E0F344E8E5006053996AEAC</vt:lpwstr>
  </property>
</Properties>
</file>