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CD27" w14:textId="44263545" w:rsidR="004A1781" w:rsidRPr="00E74D80" w:rsidRDefault="002F33F2" w:rsidP="002A1E4E">
      <w:pPr>
        <w:pStyle w:val="Heading1"/>
        <w:rPr>
          <w:sz w:val="28"/>
          <w:szCs w:val="28"/>
        </w:rPr>
      </w:pPr>
      <w:r w:rsidRPr="00E74D80">
        <w:rPr>
          <w:sz w:val="28"/>
          <w:szCs w:val="28"/>
        </w:rPr>
        <w:t>Tier One</w:t>
      </w:r>
      <w:r w:rsidR="002A1E4E" w:rsidRPr="00E74D80">
        <w:rPr>
          <w:sz w:val="28"/>
          <w:szCs w:val="28"/>
        </w:rPr>
        <w:t xml:space="preserve"> – Overview of information held and s</w:t>
      </w:r>
      <w:r w:rsidR="00D27EB2" w:rsidRPr="00E74D80">
        <w:rPr>
          <w:sz w:val="28"/>
          <w:szCs w:val="28"/>
        </w:rPr>
        <w:t>hared</w:t>
      </w:r>
    </w:p>
    <w:p w14:paraId="5C602922" w14:textId="77777777" w:rsidR="004A1781" w:rsidRPr="00E74D80" w:rsidRDefault="004A1781" w:rsidP="002A1E4E">
      <w:pPr>
        <w:pStyle w:val="Para"/>
      </w:pPr>
      <w:r w:rsidRPr="00E74D80">
        <w:t>This Privacy Notice explains and describes how th</w:t>
      </w:r>
      <w:r w:rsidR="00BA3826" w:rsidRPr="00E74D80">
        <w:t>is GP Practice</w:t>
      </w:r>
      <w:r w:rsidRPr="00E74D80">
        <w:t xml:space="preserve"> uses and manages the information it holds about its patients, service users and staff.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9EC370C" w:rsidR="002A1E4E" w:rsidRPr="00E74D80" w:rsidRDefault="002A1E4E">
            <w:pPr>
              <w:rPr>
                <w:rFonts w:cstheme="minorHAnsi"/>
                <w:b/>
                <w:sz w:val="20"/>
                <w:szCs w:val="20"/>
              </w:rPr>
            </w:pPr>
            <w:r w:rsidRPr="00E74D80">
              <w:rPr>
                <w:rFonts w:cstheme="minorHAnsi"/>
                <w:sz w:val="20"/>
                <w:szCs w:val="20"/>
              </w:rPr>
              <w:t>Organisation Name</w:t>
            </w:r>
          </w:p>
        </w:tc>
        <w:tc>
          <w:tcPr>
            <w:tcW w:w="4508" w:type="dxa"/>
          </w:tcPr>
          <w:p w14:paraId="2E840C4D" w14:textId="79211F0C" w:rsidR="002A1E4E" w:rsidRPr="00F159AC" w:rsidRDefault="00F159AC">
            <w:pPr>
              <w:rPr>
                <w:rFonts w:cstheme="minorHAnsi"/>
                <w:sz w:val="20"/>
                <w:szCs w:val="20"/>
              </w:rPr>
            </w:pPr>
            <w:r w:rsidRPr="00F159AC">
              <w:rPr>
                <w:rFonts w:cstheme="minorHAnsi"/>
                <w:sz w:val="20"/>
                <w:szCs w:val="20"/>
              </w:rPr>
              <w:t>Cerne Abbas Surgery</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425C8FE8" w:rsidR="002A1E4E" w:rsidRPr="00F159AC" w:rsidRDefault="00F159AC">
            <w:pPr>
              <w:rPr>
                <w:rFonts w:cstheme="minorHAnsi"/>
                <w:sz w:val="20"/>
                <w:szCs w:val="20"/>
              </w:rPr>
            </w:pPr>
            <w:r w:rsidRPr="00F159AC">
              <w:rPr>
                <w:rFonts w:cstheme="minorHAnsi"/>
                <w:sz w:val="20"/>
                <w:szCs w:val="20"/>
              </w:rPr>
              <w:t>51 Long Street, Cerne Abbas, DT2 7JG</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22A5A8B1" w:rsidR="002A1E4E" w:rsidRPr="00F159AC" w:rsidRDefault="00F159AC">
            <w:pPr>
              <w:rPr>
                <w:rFonts w:cstheme="minorHAnsi"/>
                <w:sz w:val="20"/>
                <w:szCs w:val="20"/>
              </w:rPr>
            </w:pPr>
            <w:r w:rsidRPr="00F159AC">
              <w:rPr>
                <w:rFonts w:cstheme="minorHAnsi"/>
                <w:sz w:val="20"/>
                <w:szCs w:val="20"/>
              </w:rPr>
              <w:t>01300 341666</w:t>
            </w:r>
            <w:r w:rsidR="002A1E4E" w:rsidRPr="00F159AC">
              <w:rPr>
                <w:rFonts w:cstheme="minorHAnsi"/>
                <w:sz w:val="20"/>
                <w:szCs w:val="20"/>
              </w:rPr>
              <w:t xml:space="preserve"> </w:t>
            </w:r>
          </w:p>
        </w:tc>
      </w:tr>
      <w:tr w:rsidR="002A1E4E" w:rsidRPr="00E74D80" w14:paraId="53E57EAF" w14:textId="77777777" w:rsidTr="002A5770">
        <w:tc>
          <w:tcPr>
            <w:tcW w:w="4508" w:type="dxa"/>
          </w:tcPr>
          <w:p w14:paraId="2E1D59BC" w14:textId="79522432" w:rsidR="002A1E4E" w:rsidRPr="00E74D80" w:rsidRDefault="002A1E4E">
            <w:pPr>
              <w:rPr>
                <w:rFonts w:cstheme="minorHAnsi"/>
                <w:sz w:val="20"/>
                <w:szCs w:val="20"/>
              </w:rPr>
            </w:pPr>
            <w:r w:rsidRPr="00E74D80">
              <w:rPr>
                <w:rFonts w:cstheme="minorHAnsi"/>
                <w:sz w:val="20"/>
                <w:szCs w:val="20"/>
              </w:rPr>
              <w:t>Email</w:t>
            </w:r>
          </w:p>
        </w:tc>
        <w:tc>
          <w:tcPr>
            <w:tcW w:w="4508" w:type="dxa"/>
          </w:tcPr>
          <w:p w14:paraId="37084901" w14:textId="3975583E" w:rsidR="002A1E4E" w:rsidRPr="00F159AC" w:rsidRDefault="00F159AC">
            <w:pPr>
              <w:rPr>
                <w:rFonts w:cstheme="minorHAnsi"/>
                <w:sz w:val="20"/>
                <w:szCs w:val="20"/>
              </w:rPr>
            </w:pPr>
            <w:r>
              <w:rPr>
                <w:rFonts w:cstheme="minorHAnsi"/>
                <w:sz w:val="20"/>
                <w:szCs w:val="20"/>
              </w:rPr>
              <w:t>c</w:t>
            </w:r>
            <w:r w:rsidRPr="00F159AC">
              <w:rPr>
                <w:rFonts w:cstheme="minorHAnsi"/>
                <w:sz w:val="20"/>
                <w:szCs w:val="20"/>
              </w:rPr>
              <w:t>erneabbas.surgery1@nhs.net</w:t>
            </w:r>
          </w:p>
        </w:tc>
      </w:tr>
      <w:tr w:rsidR="002A1E4E" w:rsidRPr="00E74D80" w14:paraId="517AA754" w14:textId="77777777" w:rsidTr="002A5770">
        <w:tc>
          <w:tcPr>
            <w:tcW w:w="4508" w:type="dxa"/>
          </w:tcPr>
          <w:p w14:paraId="221DD722" w14:textId="271C9A3A" w:rsidR="002A1E4E" w:rsidRPr="00E74D80" w:rsidRDefault="002A1E4E">
            <w:pPr>
              <w:rPr>
                <w:rFonts w:cstheme="minorHAnsi"/>
                <w:sz w:val="20"/>
                <w:szCs w:val="20"/>
              </w:rPr>
            </w:pPr>
            <w:r w:rsidRPr="00E74D80">
              <w:rPr>
                <w:rFonts w:cstheme="minorHAnsi"/>
                <w:sz w:val="20"/>
                <w:szCs w:val="20"/>
              </w:rPr>
              <w:t>Data Protection Officer</w:t>
            </w:r>
          </w:p>
        </w:tc>
        <w:tc>
          <w:tcPr>
            <w:tcW w:w="4508" w:type="dxa"/>
          </w:tcPr>
          <w:p w14:paraId="6DD2F7D5" w14:textId="7BF80C5C" w:rsidR="002A1E4E" w:rsidRPr="00F159AC" w:rsidRDefault="00F159AC">
            <w:pPr>
              <w:rPr>
                <w:rFonts w:cstheme="minorHAnsi"/>
                <w:sz w:val="20"/>
                <w:szCs w:val="20"/>
              </w:rPr>
            </w:pPr>
            <w:r w:rsidRPr="00F159AC">
              <w:rPr>
                <w:rFonts w:cstheme="minorHAnsi"/>
                <w:sz w:val="20"/>
                <w:szCs w:val="20"/>
              </w:rPr>
              <w:t>Gillian Brindle</w:t>
            </w:r>
          </w:p>
        </w:tc>
      </w:tr>
      <w:tr w:rsidR="002A1E4E" w:rsidRPr="00E74D80" w14:paraId="1BCE670A" w14:textId="77777777" w:rsidTr="002A5770">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47622912" w14:textId="4A1496A1" w:rsidR="002A1E4E" w:rsidRPr="00E74D80" w:rsidRDefault="00F159AC" w:rsidP="002A5770">
            <w:pPr>
              <w:rPr>
                <w:rFonts w:cstheme="minorHAnsi"/>
                <w:sz w:val="20"/>
                <w:szCs w:val="20"/>
                <w:highlight w:val="yellow"/>
              </w:rPr>
            </w:pPr>
            <w:r w:rsidRPr="00F159AC">
              <w:rPr>
                <w:rFonts w:cstheme="minorHAnsi"/>
                <w:sz w:val="20"/>
                <w:szCs w:val="20"/>
              </w:rPr>
              <w:t>Z6910200</w:t>
            </w:r>
          </w:p>
        </w:tc>
      </w:tr>
    </w:tbl>
    <w:p w14:paraId="1CB4C706" w14:textId="77777777" w:rsidR="002A5770" w:rsidRPr="00E74D80" w:rsidRDefault="002A5770" w:rsidP="008B6C96">
      <w:pPr>
        <w:pStyle w:val="sectionheading"/>
      </w:pPr>
    </w:p>
    <w:p w14:paraId="11CC7719" w14:textId="51C564B1" w:rsidR="004A1781" w:rsidRPr="00E74D80" w:rsidRDefault="004A1781" w:rsidP="002A5770">
      <w:pPr>
        <w:pStyle w:val="sectionheading"/>
      </w:pPr>
      <w:r w:rsidRPr="00E74D80">
        <w:t>What type of information do we h</w:t>
      </w:r>
      <w:r w:rsidR="00C04795" w:rsidRPr="00E74D80">
        <w:t>old</w:t>
      </w:r>
      <w:r w:rsidR="000B242E" w:rsidRPr="00E74D80">
        <w:t xml:space="preserve"> about our patients</w:t>
      </w:r>
      <w:r w:rsidR="00C04795" w:rsidRPr="00E74D80">
        <w:t>?</w:t>
      </w:r>
    </w:p>
    <w:p w14:paraId="6C01B86C" w14:textId="77777777" w:rsidR="004A1781" w:rsidRPr="00E74D80" w:rsidRDefault="004A1781" w:rsidP="008B6C96">
      <w:pPr>
        <w:pStyle w:val="Para"/>
      </w:pPr>
      <w:r w:rsidRPr="00E74D80">
        <w:t>We collect and process the following information about our patients:</w:t>
      </w:r>
    </w:p>
    <w:p w14:paraId="190CE5DF" w14:textId="69FEB0A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dentity details – name, 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econdary care of any A&amp;E visits, inpatient stays or clinic appointments</w:t>
      </w:r>
      <w:r w:rsidRPr="00E74D80">
        <w:rPr>
          <w:rFonts w:cstheme="minorHAnsi"/>
          <w:sz w:val="20"/>
          <w:szCs w:val="20"/>
        </w:rPr>
        <w:t>;</w:t>
      </w:r>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77777777" w:rsidR="00434DCE" w:rsidRPr="00E74D80"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in order </w:t>
      </w:r>
      <w:r w:rsidR="00C04795" w:rsidRPr="00E74D80">
        <w:t>for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nurses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in order to do their jobs. </w:t>
      </w:r>
      <w:r w:rsidR="001333CF" w:rsidRPr="00E74D80">
        <w:t xml:space="preserve"> </w:t>
      </w:r>
      <w:r w:rsidRPr="00E74D80">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lastRenderedPageBreak/>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ospitals and other NHS staff for the purposes of providing direct care and treatment to the patient, including administration;</w:t>
      </w:r>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social workers or to other non-NHS staff involved in providing health and social care;</w:t>
      </w:r>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specialist employees or organisations for the purposes of clinical auditing;</w:t>
      </w:r>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those with parental responsibility for patients, including guardians;</w:t>
      </w:r>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carers without parental responsibility;</w:t>
      </w:r>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commissioning, managing and auditing healthcare services;</w:t>
      </w:r>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national registries e.g.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commissioning support units;</w:t>
      </w:r>
    </w:p>
    <w:p w14:paraId="04A7BC43" w14:textId="4DE6E543" w:rsidR="00E5021D" w:rsidRPr="00E74D80" w:rsidRDefault="00E5021D" w:rsidP="007C06C1">
      <w:pPr>
        <w:pStyle w:val="ListParagraph"/>
        <w:numPr>
          <w:ilvl w:val="0"/>
          <w:numId w:val="3"/>
        </w:numPr>
        <w:rPr>
          <w:rFonts w:cstheme="minorHAnsi"/>
          <w:sz w:val="20"/>
          <w:szCs w:val="20"/>
        </w:rPr>
      </w:pPr>
      <w:r w:rsidRPr="00E74D80">
        <w:rPr>
          <w:rFonts w:cstheme="minorHAnsi"/>
          <w:sz w:val="20"/>
          <w:szCs w:val="20"/>
        </w:rPr>
        <w:t>NHS Digital</w:t>
      </w:r>
      <w:r w:rsidR="001333CF" w:rsidRPr="00E74D80">
        <w:rPr>
          <w:rFonts w:cstheme="minorHAnsi"/>
          <w:sz w:val="20"/>
          <w:szCs w:val="20"/>
        </w:rPr>
        <w:t>;</w:t>
      </w:r>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ducation services</w:t>
      </w:r>
      <w:r w:rsidRPr="00E74D80">
        <w:rPr>
          <w:rFonts w:cstheme="minorHAnsi"/>
          <w:sz w:val="20"/>
          <w:szCs w:val="20"/>
        </w:rPr>
        <w:t>;</w:t>
      </w:r>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ire and rescue services – emergency</w:t>
      </w:r>
      <w:r w:rsidRPr="00E74D80">
        <w:rPr>
          <w:rFonts w:cstheme="minorHAnsi"/>
          <w:sz w:val="20"/>
          <w:szCs w:val="20"/>
        </w:rPr>
        <w:t>;</w:t>
      </w:r>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mbulance trusts</w:t>
      </w:r>
      <w:r w:rsidRPr="00E74D80">
        <w:rPr>
          <w:rFonts w:cstheme="minorHAnsi"/>
          <w:sz w:val="20"/>
          <w:szCs w:val="20"/>
        </w:rPr>
        <w:t>;</w:t>
      </w:r>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oluntary sector providers</w:t>
      </w:r>
      <w:r w:rsidRPr="00E74D80">
        <w:rPr>
          <w:rFonts w:cstheme="minorHAnsi"/>
          <w:sz w:val="20"/>
          <w:szCs w:val="20"/>
        </w:rPr>
        <w:t>;</w:t>
      </w:r>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ndependent contractors such as dentists, opticians, pharmacists</w:t>
      </w:r>
      <w:r w:rsidRPr="00E74D80">
        <w:rPr>
          <w:rFonts w:cstheme="minorHAnsi"/>
          <w:sz w:val="20"/>
          <w:szCs w:val="20"/>
        </w:rPr>
        <w:t>;</w:t>
      </w:r>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there is a Court Order or a statutory duty to share patient data;</w:t>
      </w:r>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data;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given his/her explicit consent to the sharing;</w:t>
      </w:r>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care;</w:t>
      </w:r>
    </w:p>
    <w:p w14:paraId="364BC226" w14:textId="7B585EA2"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NHs Act 2006</w:t>
      </w:r>
      <w:r w:rsidR="001333CF" w:rsidRPr="00E74D80">
        <w:rPr>
          <w:rFonts w:cstheme="minorHAnsi"/>
          <w:sz w:val="20"/>
          <w:szCs w:val="20"/>
        </w:rPr>
        <w:t>.</w:t>
      </w:r>
    </w:p>
    <w:p w14:paraId="1363F397" w14:textId="46BEF65D" w:rsidR="00A75692" w:rsidRPr="00E74D80" w:rsidRDefault="00A75692" w:rsidP="00F2650E">
      <w:pPr>
        <w:pStyle w:val="Para"/>
      </w:pPr>
      <w:r w:rsidRPr="00E74D80">
        <w:t xml:space="preserve">Patient identifiable information is only shared on a need to know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 the local Clinical Commissioning Group (CCG),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0469E7F6" w:rsidR="00A75692" w:rsidRPr="00E74D80" w:rsidRDefault="00412CBC" w:rsidP="00F2650E">
      <w:pPr>
        <w:pStyle w:val="Para"/>
      </w:pPr>
      <w:r w:rsidRPr="00E74D80">
        <w:t xml:space="preserve">For the benefit of the patient, the Practice may also share information with non-NHS organisations which are also providing healthcare. </w:t>
      </w:r>
      <w:r w:rsidR="00C04795" w:rsidRPr="00E74D80">
        <w:t xml:space="preserve"> </w:t>
      </w:r>
      <w:r w:rsidRPr="00E74D80">
        <w:t>These non-NHS organisations may include, but are not restricted to: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lastRenderedPageBreak/>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retention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69B5AB9E"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 care</w:t>
      </w:r>
      <w:r w:rsidR="007A2410" w:rsidRPr="00E74D80">
        <w:rPr>
          <w:rFonts w:cstheme="minorHAnsi"/>
          <w:sz w:val="20"/>
          <w:szCs w:val="20"/>
        </w:rPr>
        <w:t>;</w:t>
      </w:r>
    </w:p>
    <w:p w14:paraId="74E49DCE" w14:textId="38C98261"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77777777" w:rsidR="00924103" w:rsidRPr="00E74D80" w:rsidRDefault="00924103" w:rsidP="00F2650E">
      <w:pPr>
        <w:pStyle w:val="sectionheading"/>
      </w:pPr>
      <w:r w:rsidRPr="00E74D80">
        <w:t>Summary Care Record (SCR)</w:t>
      </w:r>
    </w:p>
    <w:p w14:paraId="37213837" w14:textId="1306F623"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0767A17" w14:textId="77777777" w:rsidR="00924103" w:rsidRPr="00E74D80" w:rsidRDefault="00924103" w:rsidP="00F2650E">
      <w:pPr>
        <w:pStyle w:val="Para"/>
        <w:rPr>
          <w:lang w:eastAsia="en-GB"/>
        </w:rPr>
      </w:pP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C366B3F" w14:textId="24E4C767"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EBD0DC7" w14:textId="77777777" w:rsidR="00924103" w:rsidRPr="00E74D80" w:rsidRDefault="00924103" w:rsidP="00F2650E">
      <w:pPr>
        <w:pStyle w:val="Para"/>
        <w:rPr>
          <w:lang w:eastAsia="en-GB"/>
        </w:rPr>
      </w:pPr>
      <w:r w:rsidRPr="00E74D80">
        <w:rPr>
          <w:lang w:eastAsia="en-GB"/>
        </w:rPr>
        <w:t xml:space="preserve">For further information about SCR, visit the </w:t>
      </w:r>
      <w:hyperlink r:id="rId8" w:history="1">
        <w:r w:rsidRPr="00E74D80">
          <w:rPr>
            <w:rStyle w:val="Hyperlink"/>
            <w:lang w:eastAsia="en-GB"/>
          </w:rPr>
          <w:t>NHS Digital</w:t>
        </w:r>
      </w:hyperlink>
      <w:r w:rsidRPr="00E74D80">
        <w:rPr>
          <w:lang w:eastAsia="en-GB"/>
        </w:rPr>
        <w:t xml:space="preserve"> website.</w:t>
      </w:r>
    </w:p>
    <w:p w14:paraId="75C6667A" w14:textId="77777777" w:rsidR="00924103" w:rsidRPr="00E74D80" w:rsidRDefault="00924103" w:rsidP="00F2650E">
      <w:pPr>
        <w:pStyle w:val="sectionheading"/>
      </w:pPr>
      <w:r w:rsidRPr="00E74D80">
        <w:t>Enhanced Summary Care Record (eSCR)</w:t>
      </w:r>
    </w:p>
    <w:p w14:paraId="575658B2" w14:textId="77777777" w:rsidR="00924103" w:rsidRPr="00E74D80" w:rsidRDefault="00924103" w:rsidP="00F2650E">
      <w:pPr>
        <w:pStyle w:val="Para"/>
      </w:pPr>
      <w:r w:rsidRPr="00E74D80">
        <w:t xml:space="preserve">With your consent, additional information can be added to your Summary Care Record in order to provide more tailored care to you. </w:t>
      </w:r>
    </w:p>
    <w:p w14:paraId="2695809A" w14:textId="77777777" w:rsidR="00924103" w:rsidRPr="00E74D80" w:rsidRDefault="00924103" w:rsidP="00F2650E">
      <w:pPr>
        <w:pStyle w:val="Para"/>
      </w:pPr>
      <w:r w:rsidRPr="00E74D80">
        <w:t>Other information that you can choose to include could be:</w:t>
      </w:r>
    </w:p>
    <w:p w14:paraId="507368EA"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 long term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immunisations – details of previous vaccinations, such as tetanus and routine childhood jabs;</w:t>
      </w:r>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lastRenderedPageBreak/>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E74D80"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9" w:history="1">
        <w:r w:rsidRPr="00E74D80">
          <w:rPr>
            <w:rStyle w:val="Hyperlink"/>
          </w:rPr>
          <w:t>NHS Digital</w:t>
        </w:r>
      </w:hyperlink>
      <w:r w:rsidRPr="00E74D80">
        <w:t xml:space="preserve">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4E77182"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healthcare professional who is caring for you can see your medical history, including any allergies and current medications, to provide you with safe care. </w:t>
      </w:r>
    </w:p>
    <w:p w14:paraId="67C33140" w14:textId="1F260165" w:rsidR="007A0EEF" w:rsidRPr="00F159AC" w:rsidRDefault="007A0EEF" w:rsidP="00F2650E">
      <w:pPr>
        <w:pStyle w:val="Para"/>
      </w:pPr>
      <w:r w:rsidRPr="00F159AC">
        <w:t xml:space="preserve">Our Practice uses SystmOne as our Electronic Patient Record. </w:t>
      </w:r>
      <w:r w:rsidR="007A2410" w:rsidRPr="00F159AC">
        <w:t xml:space="preserve"> </w:t>
      </w:r>
      <w:r w:rsidRPr="00F159AC">
        <w:t xml:space="preserve">You can find out more about SystmOne on the TPP Website here: </w:t>
      </w:r>
      <w:hyperlink r:id="rId10" w:history="1">
        <w:r w:rsidR="00E021F9" w:rsidRPr="00F159AC">
          <w:rPr>
            <w:rStyle w:val="Hyperlink"/>
          </w:rPr>
          <w:t>https://www.tpp-uk.com/products/systmone</w:t>
        </w:r>
      </w:hyperlink>
      <w:r w:rsidR="00E021F9" w:rsidRPr="00F159AC">
        <w:t xml:space="preserve"> </w:t>
      </w:r>
    </w:p>
    <w:p w14:paraId="1F546190" w14:textId="2F7A5E40" w:rsidR="00DD5CE4" w:rsidRPr="00F159AC" w:rsidRDefault="00DD5CE4" w:rsidP="00F2650E">
      <w:pPr>
        <w:pStyle w:val="sectionheading"/>
      </w:pPr>
      <w:r w:rsidRPr="00F159AC">
        <w:t>Enha</w:t>
      </w:r>
      <w:r w:rsidR="00DB2598" w:rsidRPr="00F159AC">
        <w:t>nced data sharing m</w:t>
      </w:r>
      <w:r w:rsidRPr="00F159AC">
        <w:t xml:space="preserve">odel (EDSM) in SystmOne </w:t>
      </w:r>
    </w:p>
    <w:p w14:paraId="29B02177" w14:textId="12A0A080" w:rsidR="009531B2" w:rsidRPr="00F159AC" w:rsidRDefault="00DD5CE4" w:rsidP="00F2650E">
      <w:pPr>
        <w:pStyle w:val="Para"/>
      </w:pPr>
      <w:r w:rsidRPr="00F159AC">
        <w:t xml:space="preserve">We are </w:t>
      </w:r>
      <w:r w:rsidR="001E66A5" w:rsidRPr="00F159AC">
        <w:t>a</w:t>
      </w:r>
      <w:r w:rsidRPr="00F159AC">
        <w:t xml:space="preserve">ble to share clinical information </w:t>
      </w:r>
      <w:r w:rsidR="00E01A00" w:rsidRPr="00F159AC">
        <w:t xml:space="preserve">about your health and care requirements held </w:t>
      </w:r>
      <w:r w:rsidRPr="00F159AC">
        <w:t xml:space="preserve">on </w:t>
      </w:r>
      <w:r w:rsidR="00E01A00" w:rsidRPr="00F159AC">
        <w:t>y</w:t>
      </w:r>
      <w:r w:rsidRPr="00F159AC">
        <w:t xml:space="preserve">our </w:t>
      </w:r>
      <w:r w:rsidR="00E01A00" w:rsidRPr="00F159AC">
        <w:t xml:space="preserve">SystmOne </w:t>
      </w:r>
      <w:r w:rsidRPr="00F159AC">
        <w:t>electronic patient record</w:t>
      </w:r>
      <w:r w:rsidR="00E01A00" w:rsidRPr="00F159AC">
        <w:t xml:space="preserve"> with other health organisations including other GP practices, child health services, community health services, hospitals, out of hours, </w:t>
      </w:r>
      <w:r w:rsidR="004345C6" w:rsidRPr="00F159AC">
        <w:t xml:space="preserve">continuing healthcare team at the CCG </w:t>
      </w:r>
      <w:r w:rsidR="00E01A00" w:rsidRPr="00F159AC">
        <w:t xml:space="preserve">and other similar organisations.  This means that the healthcare professional looking after you has the most relevant information to enable them to provide you with the most appropriate care.  </w:t>
      </w:r>
      <w:r w:rsidR="009531B2" w:rsidRPr="00F159AC">
        <w:t xml:space="preserve">We automatically set up the sharing facility in our electronic patient record system to allow your information to be shared out to other health organisations.  </w:t>
      </w:r>
    </w:p>
    <w:p w14:paraId="03EEB459" w14:textId="5601E5DF" w:rsidR="009531B2" w:rsidRPr="00F159AC" w:rsidRDefault="009531B2" w:rsidP="00F2650E">
      <w:pPr>
        <w:pStyle w:val="Para"/>
      </w:pPr>
      <w:r w:rsidRPr="00F159AC">
        <w:t xml:space="preserve">Local trusted organisations that we work with on a regular basis, including your Primary Care Network, </w:t>
      </w:r>
      <w:r w:rsidR="001E66A5" w:rsidRPr="00F159AC">
        <w:t>are</w:t>
      </w:r>
      <w:r w:rsidRPr="00F159AC">
        <w:t xml:space="preserve"> able to access your record immediately once they have asked your permission.  If you say “no” they will not be able to see any information. </w:t>
      </w:r>
      <w:r w:rsidR="001E66A5" w:rsidRPr="00F159AC">
        <w:t xml:space="preserve"> </w:t>
      </w:r>
      <w:r w:rsidRPr="00F159AC">
        <w:t xml:space="preserve"> </w:t>
      </w:r>
      <w:r w:rsidR="001E66A5" w:rsidRPr="00F159AC">
        <w:t xml:space="preserve">An audit log is maintained, showing who accessed your record and when it was accessed.  You are entitled to request a copy of this log.  </w:t>
      </w:r>
    </w:p>
    <w:p w14:paraId="6F1DBCD6" w14:textId="50B7CCE8" w:rsidR="00E01A00" w:rsidRPr="00F159AC" w:rsidRDefault="00E01A00" w:rsidP="00F2650E">
      <w:pPr>
        <w:pStyle w:val="Para"/>
      </w:pPr>
      <w:r w:rsidRPr="00F159AC">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w:t>
      </w:r>
      <w:r w:rsidR="009531B2" w:rsidRPr="00F159AC">
        <w:t>.  It is therefore important that we always have your up-to-date contact details.</w:t>
      </w:r>
    </w:p>
    <w:p w14:paraId="45FEAC77" w14:textId="046A8F2F" w:rsidR="009531B2" w:rsidRPr="00E74D80" w:rsidRDefault="009531B2" w:rsidP="00F2650E">
      <w:pPr>
        <w:pStyle w:val="Para"/>
      </w:pPr>
      <w:r w:rsidRPr="00F159AC">
        <w:t>If you do not wish us to share your information in this way, please let us know at Reception and we will ensure that your information is not shared.</w:t>
      </w:r>
    </w:p>
    <w:p w14:paraId="5F70F675" w14:textId="4D798A8D" w:rsidR="00E50B79" w:rsidRPr="00E74D80" w:rsidRDefault="004345C6" w:rsidP="00F2650E">
      <w:pPr>
        <w:pStyle w:val="sectionheading"/>
      </w:pPr>
      <w:r w:rsidRPr="00E74D80">
        <w:t>Primary care n</w:t>
      </w:r>
      <w:r w:rsidR="00E50B79" w:rsidRPr="00E74D80">
        <w:t>etworks</w:t>
      </w:r>
    </w:p>
    <w:p w14:paraId="0BABC358" w14:textId="581F18F7" w:rsidR="00E50B79" w:rsidRPr="00E74D80" w:rsidRDefault="00E50B79" w:rsidP="00F2650E">
      <w:pPr>
        <w:pStyle w:val="Para"/>
      </w:pPr>
      <w:r w:rsidRPr="00E74D80">
        <w:rPr>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F159AC">
        <w:t xml:space="preserve">Our Practice is part of </w:t>
      </w:r>
      <w:r w:rsidR="00F159AC" w:rsidRPr="00F159AC">
        <w:t>Mid-Dorset</w:t>
      </w:r>
      <w:r w:rsidRPr="00F159AC">
        <w:t xml:space="preserve"> PCN, alongside </w:t>
      </w:r>
      <w:r w:rsidR="00F159AC" w:rsidRPr="00F159AC">
        <w:t>Milton Abbas Surgery</w:t>
      </w:r>
      <w:r w:rsidRPr="00F159AC">
        <w:t xml:space="preserve">, </w:t>
      </w:r>
      <w:r w:rsidR="00F159AC" w:rsidRPr="00F159AC">
        <w:t>Puddletown Surgery, Portesham Surgery</w:t>
      </w:r>
      <w:r w:rsidRPr="00F159AC">
        <w:t xml:space="preserve">, </w:t>
      </w:r>
      <w:r w:rsidR="00F159AC" w:rsidRPr="00F159AC">
        <w:t>Prince of Wales Surgery, Atrium Health Centre, Poundbury Doctors Surgery, Queens Avenue Surgery,</w:t>
      </w:r>
      <w:r w:rsidRPr="00F159AC">
        <w:t xml:space="preserve"> and </w:t>
      </w:r>
      <w:r w:rsidR="00F159AC" w:rsidRPr="00F159AC">
        <w:t>Fordington Surgery.</w:t>
      </w:r>
    </w:p>
    <w:p w14:paraId="38F62E7E" w14:textId="40C88ADB"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9531B2" w:rsidRPr="00E74D80">
        <w:rPr>
          <w:lang w:eastAsia="en-GB"/>
        </w:rPr>
        <w:t xml:space="preserve"> </w:t>
      </w:r>
      <w:r w:rsidR="009531B2" w:rsidRPr="00F159AC">
        <w:rPr>
          <w:lang w:eastAsia="en-GB"/>
        </w:rPr>
        <w:t>(</w:t>
      </w:r>
      <w:r w:rsidR="00DB2598" w:rsidRPr="00F159AC">
        <w:rPr>
          <w:lang w:eastAsia="en-GB"/>
        </w:rPr>
        <w:t xml:space="preserve">see above - </w:t>
      </w:r>
      <w:r w:rsidR="009531B2" w:rsidRPr="00F159AC">
        <w:rPr>
          <w:lang w:eastAsia="en-GB"/>
        </w:rPr>
        <w:t>EDSM in SystmOne)</w:t>
      </w:r>
      <w:r w:rsidRPr="00F159AC">
        <w:rPr>
          <w:lang w:eastAsia="en-GB"/>
        </w:rPr>
        <w:t>.</w:t>
      </w:r>
      <w:r w:rsidRPr="00E74D80">
        <w:rPr>
          <w:lang w:eastAsia="en-GB"/>
        </w:rPr>
        <w:t xml:space="preserve">  Only healthcare staff involved in your care will have access to your record.</w:t>
      </w:r>
    </w:p>
    <w:p w14:paraId="27868B27" w14:textId="5486E95B"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3C0D914D" w:rsidR="00A65BAE" w:rsidRPr="00E74D80" w:rsidRDefault="001E66A5" w:rsidP="00F2650E">
      <w:pPr>
        <w:pStyle w:val="Para"/>
        <w:rPr>
          <w:lang w:eastAsia="en-GB"/>
        </w:rPr>
      </w:pPr>
      <w:r w:rsidRPr="00E74D80">
        <w:lastRenderedPageBreak/>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w:t>
      </w:r>
      <w:r w:rsidRPr="00F159AC">
        <w:rPr>
          <w:lang w:eastAsia="en-GB"/>
        </w:rPr>
        <w:t>uses 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The Dorset Care Record is a confidential computer record that will</w:t>
      </w:r>
      <w:r w:rsidRPr="00E74D80">
        <w:rPr>
          <w:lang w:eastAsia="en-GB"/>
        </w:rPr>
        <w:t xml:space="preserve"> join up all these different records to create one complete and up to-date record.  </w:t>
      </w:r>
      <w:r w:rsidR="00A65BAE" w:rsidRPr="00E74D80">
        <w:rPr>
          <w:lang w:eastAsia="en-GB"/>
        </w:rPr>
        <w:t xml:space="preserve">Sharing appropriate information electronically to a single place, will offer direct access for authorised health and social care professionals to provide as full a picture as possible of your history, needs, support and service contacts. </w:t>
      </w:r>
      <w:r w:rsidR="00B444BF" w:rsidRPr="00E74D80">
        <w:rPr>
          <w:lang w:eastAsia="en-GB"/>
        </w:rPr>
        <w:t xml:space="preserve"> </w:t>
      </w:r>
      <w:r w:rsidR="00A65BAE" w:rsidRPr="00E74D80">
        <w:rPr>
          <w:lang w:eastAsia="en-GB"/>
        </w:rPr>
        <w:t xml:space="preserve">It will join records and systems together for the first time in Dorset. </w:t>
      </w:r>
      <w:r w:rsidR="00B444BF" w:rsidRPr="00E74D80">
        <w:rPr>
          <w:lang w:eastAsia="en-GB"/>
        </w:rPr>
        <w:t xml:space="preserve"> </w:t>
      </w:r>
      <w:r w:rsidR="00A65BAE"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1"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2"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9FD8E70" w:rsidR="00A65BAE" w:rsidRPr="00E74D80" w:rsidRDefault="00A65BAE" w:rsidP="00F2650E">
      <w:pPr>
        <w:pStyle w:val="sectionheading"/>
      </w:pPr>
      <w:r w:rsidRPr="00E74D80">
        <w:t>D</w:t>
      </w:r>
      <w:r w:rsidR="004345C6" w:rsidRPr="00E74D80">
        <w:t>orset integrated care s</w:t>
      </w:r>
      <w:r w:rsidR="007911BE" w:rsidRPr="00E74D80">
        <w:t>ystem</w:t>
      </w:r>
      <w:r w:rsidR="002F6FBB" w:rsidRPr="00E74D80">
        <w:t xml:space="preserve"> (ICS)</w:t>
      </w:r>
    </w:p>
    <w:p w14:paraId="4C1E6CBA" w14:textId="38AFD878" w:rsidR="007911BE" w:rsidRPr="00E74D80" w:rsidRDefault="007911BE" w:rsidP="001104AD">
      <w:pPr>
        <w:pStyle w:val="Para"/>
        <w:rPr>
          <w:lang w:eastAsia="en-GB"/>
        </w:rPr>
      </w:pPr>
      <w:r w:rsidRPr="00E74D80">
        <w:rPr>
          <w:lang w:eastAsia="en-GB"/>
        </w:rPr>
        <w:t xml:space="preserve">Dorset’s integrated care system, known locally as ‘Our Dorset’ </w:t>
      </w:r>
      <w:r w:rsidR="007505A0" w:rsidRPr="00E74D80">
        <w:rPr>
          <w:lang w:eastAsia="en-GB"/>
        </w:rPr>
        <w:t xml:space="preserve">is a partnership of local organisations </w:t>
      </w:r>
      <w:r w:rsidRPr="00E74D80">
        <w:rPr>
          <w:lang w:eastAsia="en-GB"/>
        </w:rPr>
        <w:t>working</w:t>
      </w:r>
      <w:r w:rsidR="007505A0" w:rsidRPr="00E74D80">
        <w:rPr>
          <w:lang w:eastAsia="en-GB"/>
        </w:rPr>
        <w:t xml:space="preserve"> together</w:t>
      </w:r>
      <w:r w:rsidRPr="00E74D80">
        <w:rPr>
          <w:lang w:eastAsia="en-GB"/>
        </w:rPr>
        <w:t xml:space="preserve"> to improve services</w:t>
      </w:r>
      <w:r w:rsidR="007505A0" w:rsidRPr="00E74D80">
        <w:rPr>
          <w:lang w:eastAsia="en-GB"/>
        </w:rPr>
        <w:t xml:space="preserve"> to meet the needs of local people and deliver better outcomes</w:t>
      </w:r>
      <w:r w:rsidRPr="00E74D80">
        <w:rPr>
          <w:lang w:eastAsia="en-GB"/>
        </w:rPr>
        <w:t xml:space="preserve">. </w:t>
      </w:r>
      <w:r w:rsidR="00B444BF" w:rsidRPr="00E74D80">
        <w:rPr>
          <w:lang w:eastAsia="en-GB"/>
        </w:rPr>
        <w:t xml:space="preserve"> </w:t>
      </w:r>
      <w:r w:rsidR="007505A0" w:rsidRPr="00E74D80">
        <w:rPr>
          <w:lang w:eastAsia="en-GB"/>
        </w:rPr>
        <w:t xml:space="preserve">‘Our Dorset’ aims </w:t>
      </w:r>
      <w:r w:rsidR="005D18D2" w:rsidRPr="00E74D80">
        <w:t xml:space="preserve">to see every person in Dorset stay healthy for longer and feel more confident and supported in managing their own health.  </w:t>
      </w:r>
      <w:r w:rsidRPr="00E74D80">
        <w:rPr>
          <w:lang w:eastAsia="en-GB"/>
        </w:rPr>
        <w:t>The partnership includes:</w:t>
      </w:r>
    </w:p>
    <w:p w14:paraId="463E04FF" w14:textId="0C9E054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Dorset Clinical Commissioning Group</w:t>
      </w:r>
      <w:r w:rsidR="00B444BF" w:rsidRPr="00E74D80">
        <w:rPr>
          <w:rFonts w:eastAsia="Times New Roman" w:cstheme="minorHAnsi"/>
          <w:sz w:val="20"/>
          <w:szCs w:val="20"/>
          <w:lang w:eastAsia="en-GB"/>
        </w:rPr>
        <w:t>;</w:t>
      </w:r>
    </w:p>
    <w:p w14:paraId="545273EA" w14:textId="708EB86D"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Foundation </w:t>
      </w:r>
      <w:r w:rsidR="00B444BF" w:rsidRPr="00E74D80">
        <w:rPr>
          <w:rFonts w:eastAsia="Times New Roman" w:cstheme="minorHAnsi"/>
          <w:sz w:val="20"/>
          <w:szCs w:val="20"/>
          <w:lang w:eastAsia="en-GB"/>
        </w:rPr>
        <w:t>T</w:t>
      </w:r>
      <w:r w:rsidRPr="00E74D80">
        <w:rPr>
          <w:rFonts w:eastAsia="Times New Roman" w:cstheme="minorHAnsi"/>
          <w:sz w:val="20"/>
          <w:szCs w:val="20"/>
          <w:lang w:eastAsia="en-GB"/>
        </w:rPr>
        <w:t>rusts: Dorset County Hospital, Poole Hospital, The Royal Bournemouth and Christchurch Hospitals, Dorset Healthcare University and South Western Ambulance Service</w:t>
      </w:r>
      <w:r w:rsidR="00B444BF" w:rsidRPr="00E74D80">
        <w:rPr>
          <w:rFonts w:eastAsia="Times New Roman" w:cstheme="minorHAnsi"/>
          <w:sz w:val="20"/>
          <w:szCs w:val="20"/>
          <w:lang w:eastAsia="en-GB"/>
        </w:rPr>
        <w:t>;</w:t>
      </w:r>
    </w:p>
    <w:p w14:paraId="7A35CA92" w14:textId="2C4B2A3A"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Bournemouth Borough Council, Borough of Poole Council and Dorset County Council</w:t>
      </w:r>
      <w:r w:rsidR="00B444BF" w:rsidRPr="00E74D80">
        <w:rPr>
          <w:rFonts w:eastAsia="Times New Roman" w:cstheme="minorHAnsi"/>
          <w:sz w:val="20"/>
          <w:szCs w:val="20"/>
          <w:lang w:eastAsia="en-GB"/>
        </w:rPr>
        <w:t>;</w:t>
      </w:r>
    </w:p>
    <w:p w14:paraId="7CA938D3" w14:textId="44E7238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Public Health Dorset</w:t>
      </w:r>
      <w:r w:rsidR="00B444BF" w:rsidRPr="00E74D80">
        <w:rPr>
          <w:rFonts w:eastAsia="Times New Roman" w:cstheme="minorHAnsi"/>
          <w:sz w:val="20"/>
          <w:szCs w:val="20"/>
          <w:lang w:eastAsia="en-GB"/>
        </w:rPr>
        <w:t>.</w:t>
      </w:r>
    </w:p>
    <w:p w14:paraId="0BB14F81" w14:textId="04EE1C0D" w:rsidR="00A65BAE" w:rsidRPr="00E74D80" w:rsidRDefault="007911BE" w:rsidP="00F2650E">
      <w:pPr>
        <w:pStyle w:val="Para"/>
        <w:rPr>
          <w:b/>
        </w:rPr>
      </w:pPr>
      <w:r w:rsidRPr="00E74D80">
        <w:t xml:space="preserve">‘Our Dorset’ have a ‘Dorset Intelligence and Insight’ (DiiS)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long term condition in a particular community, the Practice can ask for any of their own patients to be re-identified from the data in order to invite you to use the new service. </w:t>
      </w:r>
      <w:r w:rsidR="00B444BF" w:rsidRPr="00E74D80">
        <w:t xml:space="preserve"> </w:t>
      </w:r>
      <w:r w:rsidRPr="00E74D80">
        <w:t>If you are signed up to the National Data Opt</w:t>
      </w:r>
      <w:r w:rsidR="005D4326" w:rsidRPr="00E74D80">
        <w:t>-</w:t>
      </w:r>
      <w:r w:rsidRPr="00E74D80">
        <w:t xml:space="preserve">Out, your information will not be used in the DiiS.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3F2D8C42" w:rsidR="00FE31AB" w:rsidRPr="00E74D80" w:rsidRDefault="00FE31AB" w:rsidP="001104AD">
      <w:pPr>
        <w:pStyle w:val="Para"/>
      </w:pPr>
      <w:r w:rsidRPr="00E74D80">
        <w:t xml:space="preserve">The Dorset Diabetic Eye Screening Programme is provided by Health Intelligence Ltd, commissioned by NHS England South (Wessex) as part of the National Diabetic Eye Screening Programme. </w:t>
      </w:r>
      <w:r w:rsidR="00B444BF" w:rsidRPr="00E74D80">
        <w:t xml:space="preserve"> </w:t>
      </w:r>
      <w:r w:rsidRPr="00E74D80">
        <w:t xml:space="preserve">We share information with Health Intelligence in order to provide diabetic retinopathy screen for our diabetic patients. </w:t>
      </w:r>
    </w:p>
    <w:p w14:paraId="3FD30EE9" w14:textId="28E3748B" w:rsidR="00FE31AB" w:rsidRPr="00E74D80" w:rsidRDefault="00FE31AB" w:rsidP="001104AD">
      <w:pPr>
        <w:pStyle w:val="Para"/>
        <w:rPr>
          <w:b/>
        </w:rPr>
      </w:pPr>
      <w:r w:rsidRPr="00E74D80">
        <w:t xml:space="preserve">You can find out more about the Diabetic Eye Screening on their </w:t>
      </w:r>
      <w:hyperlink r:id="rId13" w:history="1">
        <w:r w:rsidRPr="00E74D80">
          <w:rPr>
            <w:rStyle w:val="Hyperlink"/>
            <w:iCs/>
          </w:rPr>
          <w:t>website</w:t>
        </w:r>
      </w:hyperlink>
      <w:r w:rsidRPr="00E74D80">
        <w:t>.</w:t>
      </w:r>
    </w:p>
    <w:p w14:paraId="3B3BF8F1" w14:textId="67BE24EE"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5B019D14" w:rsidR="00C26A54" w:rsidRPr="00E74D80"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30318A15" w14:textId="2995D09A" w:rsidR="00C26A54" w:rsidRPr="00E74D80" w:rsidRDefault="00C26A54" w:rsidP="00F2650E">
      <w:pPr>
        <w:pStyle w:val="Para"/>
        <w:rPr>
          <w:lang w:eastAsia="en-GB"/>
        </w:rPr>
      </w:pPr>
      <w:r w:rsidRPr="00E74D80">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E74D80">
        <w:rPr>
          <w:lang w:eastAsia="en-GB"/>
        </w:rPr>
        <w:br/>
      </w:r>
      <w:r w:rsidRPr="00E74D80">
        <w:rPr>
          <w:lang w:eastAsia="en-GB"/>
        </w:rPr>
        <w:br/>
        <w:t xml:space="preserve">An Individual Funding Request is taken under consideration when a case can be set out by a patient’s clinician that there are exceptional clinical circumstances which make the patient’s case different from other patients with the </w:t>
      </w:r>
      <w:r w:rsidRPr="00E74D80">
        <w:rPr>
          <w:lang w:eastAsia="en-GB"/>
        </w:rPr>
        <w:lastRenderedPageBreak/>
        <w:t>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p>
    <w:p w14:paraId="778B0810" w14:textId="77777777" w:rsidR="00C26A54" w:rsidRPr="00E74D80" w:rsidRDefault="00C26A54" w:rsidP="00F2650E">
      <w:pPr>
        <w:pStyle w:val="Para"/>
        <w:rPr>
          <w:lang w:eastAsia="en-GB"/>
        </w:rPr>
      </w:pP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5BA9A05E"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E74D80">
        <w:rPr>
          <w:lang w:eastAsia="en-GB"/>
        </w:rPr>
        <w:t>which</w:t>
      </w:r>
      <w:r w:rsidRPr="00E74D80">
        <w:rPr>
          <w:lang w:eastAsia="en-GB"/>
        </w:rPr>
        <w:t xml:space="preserve"> CCG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21F19B07" w14:textId="77777777" w:rsidR="001104AD" w:rsidRPr="00E74D80" w:rsidRDefault="00C26A54" w:rsidP="001104AD">
      <w:pPr>
        <w:pStyle w:val="sectionheading"/>
      </w:pPr>
      <w:r w:rsidRPr="00E74D80">
        <w:t>Complaints and queries</w:t>
      </w:r>
    </w:p>
    <w:p w14:paraId="35E74E14" w14:textId="74651894"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1E3BD394" w:rsidR="00C26A54" w:rsidRPr="00E74D80" w:rsidRDefault="005D18D2" w:rsidP="005D6580">
      <w:pPr>
        <w:pStyle w:val="ListParagraph"/>
        <w:numPr>
          <w:ilvl w:val="0"/>
          <w:numId w:val="8"/>
        </w:numPr>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5D4326" w:rsidRPr="00E74D80">
        <w:rPr>
          <w:sz w:val="20"/>
          <w:szCs w:val="20"/>
          <w:lang w:eastAsia="en-GB"/>
        </w:rPr>
        <w:t>;</w:t>
      </w:r>
    </w:p>
    <w:p w14:paraId="639083BB" w14:textId="126AF80D" w:rsidR="008A30D9" w:rsidRPr="00226F9C" w:rsidRDefault="005D18D2" w:rsidP="008A30D9">
      <w:pPr>
        <w:pStyle w:val="ListParagraph"/>
        <w:numPr>
          <w:ilvl w:val="0"/>
          <w:numId w:val="8"/>
        </w:numPr>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information may be used for audit to monitor the quality of the service provided.  Some of this information may be held centrally and used for statistical purposes.  Where this is done we make sure that individual patient records cannot be identified, e.g. the National Diabetes Audit. Audits will have approval from the Clinical Advisory Group, under s.251 of the NHS Act 2006 and data submissions will be signe</w:t>
      </w:r>
      <w:r w:rsidR="005D4326" w:rsidRPr="00E74D80">
        <w:rPr>
          <w:sz w:val="20"/>
          <w:szCs w:val="20"/>
          <w:lang w:eastAsia="en-GB"/>
        </w:rPr>
        <w:t>d off by our Caldicott Guardian;</w:t>
      </w:r>
      <w:r w:rsidR="005D6580" w:rsidRPr="00E74D80">
        <w:rPr>
          <w:sz w:val="20"/>
          <w:szCs w:val="20"/>
          <w:lang w:eastAsia="en-GB"/>
        </w:rPr>
        <w:t xml:space="preserve"> </w:t>
      </w:r>
    </w:p>
    <w:p w14:paraId="2CBAC398" w14:textId="0F679601"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the CCG will sometimes extract pseudonymised medical information about you to help identify areas for improvement in the services provided to you.</w:t>
      </w:r>
    </w:p>
    <w:p w14:paraId="5257CC24" w14:textId="0A312614"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Information about you is collected from a number of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F159AC">
        <w:rPr>
          <w:sz w:val="20"/>
          <w:szCs w:val="20"/>
          <w:lang w:eastAsia="en-GB"/>
        </w:rPr>
        <w:t xml:space="preserve">. </w:t>
      </w:r>
      <w:r w:rsidR="005D4326" w:rsidRPr="00F159AC">
        <w:rPr>
          <w:sz w:val="20"/>
          <w:szCs w:val="20"/>
          <w:lang w:eastAsia="en-GB"/>
        </w:rPr>
        <w:t xml:space="preserve"> </w:t>
      </w:r>
      <w:r w:rsidR="00E74D80" w:rsidRPr="00F159AC">
        <w:rPr>
          <w:sz w:val="20"/>
          <w:szCs w:val="20"/>
          <w:lang w:eastAsia="en-GB"/>
        </w:rPr>
        <w:t>We are working with partners Dorset Healthcare and Optum to improve short term and medium-term health outcomes for local populatio</w:t>
      </w:r>
      <w:r w:rsidR="00226F9C" w:rsidRPr="00F159AC">
        <w:rPr>
          <w:sz w:val="20"/>
          <w:szCs w:val="20"/>
          <w:lang w:eastAsia="en-GB"/>
        </w:rPr>
        <w:t>ns through the application of Po</w:t>
      </w:r>
      <w:r w:rsidR="00E74D80" w:rsidRPr="00F159AC">
        <w:rPr>
          <w:sz w:val="20"/>
          <w:szCs w:val="20"/>
          <w:lang w:eastAsia="en-GB"/>
        </w:rPr>
        <w:t>pulation Health Management</w:t>
      </w:r>
      <w:r w:rsidR="00226F9C" w:rsidRPr="00F159AC">
        <w:rPr>
          <w:sz w:val="20"/>
          <w:szCs w:val="20"/>
          <w:lang w:eastAsia="en-GB"/>
        </w:rPr>
        <w: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w:t>
      </w:r>
      <w:r w:rsidR="00226F9C">
        <w:rPr>
          <w:sz w:val="20"/>
          <w:szCs w:val="20"/>
          <w:lang w:eastAsia="en-GB"/>
        </w:rPr>
        <w:t xml:space="preserve">  </w:t>
      </w:r>
      <w:r w:rsidR="00C26A54" w:rsidRPr="00E74D80">
        <w:rPr>
          <w:sz w:val="20"/>
          <w:szCs w:val="20"/>
          <w:lang w:eastAsia="en-GB"/>
        </w:rPr>
        <w:t xml:space="preserve">Risk stratification enables your GP to focus on preventing ill health and not just the treatment of sickness. </w:t>
      </w:r>
      <w:r w:rsidR="005D4326" w:rsidRPr="00E74D80">
        <w:rPr>
          <w:sz w:val="20"/>
          <w:szCs w:val="20"/>
          <w:lang w:eastAsia="en-GB"/>
        </w:rPr>
        <w:t xml:space="preserve"> </w:t>
      </w:r>
      <w:r w:rsidR="00C26A54" w:rsidRPr="00E74D80">
        <w:rPr>
          <w:sz w:val="20"/>
          <w:szCs w:val="20"/>
          <w:lang w:eastAsia="en-GB"/>
        </w:rPr>
        <w:t xml:space="preserve">If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o offer you additional services;</w:t>
      </w:r>
    </w:p>
    <w:p w14:paraId="0D3F5B85" w14:textId="223D3156"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organisations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 xml:space="preserve">(PoD) </w:t>
      </w:r>
      <w:r w:rsidR="004A5A68" w:rsidRPr="00E74D80">
        <w:rPr>
          <w:rFonts w:cstheme="minorHAnsi"/>
          <w:sz w:val="20"/>
          <w:szCs w:val="20"/>
        </w:rPr>
        <w:t xml:space="preserve">appointed by the Secretary of State for </w:t>
      </w:r>
      <w:r w:rsidR="004A5A68" w:rsidRPr="00E74D80">
        <w:rPr>
          <w:rFonts w:cstheme="minorHAnsi"/>
          <w:sz w:val="20"/>
          <w:szCs w:val="20"/>
        </w:rPr>
        <w:lastRenderedPageBreak/>
        <w:t>Culture, Media and Sport.</w:t>
      </w:r>
      <w:r w:rsidR="005D4326" w:rsidRPr="00E74D80">
        <w:rPr>
          <w:rFonts w:cstheme="minorHAnsi"/>
          <w:sz w:val="20"/>
          <w:szCs w:val="20"/>
        </w:rPr>
        <w:t xml:space="preserve"> </w:t>
      </w:r>
      <w:r w:rsidR="004A5A68" w:rsidRPr="00E74D80">
        <w:rPr>
          <w:rFonts w:cstheme="minorHAnsi"/>
          <w:sz w:val="20"/>
          <w:szCs w:val="20"/>
        </w:rPr>
        <w:t xml:space="preserve"> PoDs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Potential transfers of digital records should be discussed with the PoD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Records no longer required for current service provision may be temporarily retained pending transfer to a PoD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53869702" w:rsidR="00643A7B" w:rsidRPr="00E74D80" w:rsidRDefault="00094A1C" w:rsidP="00342E76">
      <w:pPr>
        <w:pStyle w:val="Para"/>
      </w:pPr>
      <w:r w:rsidRPr="00E74D80">
        <w:t>Our P</w:t>
      </w:r>
      <w:r w:rsidR="00324C32" w:rsidRPr="00E74D80">
        <w:t xml:space="preserve">ractice values the concept of data minimisation and will use anonymised or pseudonymised information as much as possible.  We rely on 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653A2843" w14:textId="6A2FA5C5" w:rsidR="00643A7B" w:rsidRPr="00E74D80" w:rsidRDefault="00DB2598" w:rsidP="001104AD">
      <w:pPr>
        <w:pStyle w:val="sectionheading"/>
      </w:pPr>
      <w:r w:rsidRPr="00E74D80">
        <w:t>National data o</w:t>
      </w:r>
      <w:r w:rsidR="00E5021D" w:rsidRPr="00E74D80">
        <w:t>pt</w:t>
      </w:r>
      <w:r w:rsidR="005D4326" w:rsidRPr="00E74D80">
        <w:t>-</w:t>
      </w:r>
      <w:r w:rsidRPr="00E74D80">
        <w:t>o</w:t>
      </w:r>
      <w:r w:rsidR="00E5021D" w:rsidRPr="00E74D80">
        <w:t>ut</w:t>
      </w:r>
    </w:p>
    <w:p w14:paraId="24F034EF" w14:textId="77777777" w:rsidR="007677AE" w:rsidRDefault="007677AE" w:rsidP="007677AE">
      <w:r>
        <w:t>You can also find out more about how patient information is used at:</w:t>
      </w:r>
    </w:p>
    <w:p w14:paraId="5571FF6F" w14:textId="19CCFE60" w:rsidR="007677AE" w:rsidRDefault="007677AE" w:rsidP="007677AE">
      <w:hyperlink r:id="rId14" w:history="1">
        <w:r w:rsidRPr="00A71FED">
          <w:rPr>
            <w:rStyle w:val="Hyperlink"/>
          </w:rPr>
          <w:t>https://www.hra.nhs.uk/information-about-patients/</w:t>
        </w:r>
      </w:hyperlink>
      <w:r>
        <w:t xml:space="preserve"> </w:t>
      </w:r>
      <w:r w:rsidRPr="007677AE">
        <w:rPr>
          <w:rStyle w:val="Hyperlink"/>
          <w:color w:val="auto"/>
          <w:u w:val="none"/>
        </w:rPr>
        <w:t>(which covers health and care research), and</w:t>
      </w:r>
      <w:r w:rsidRPr="007677AE">
        <w:t xml:space="preserve"> </w:t>
      </w:r>
      <w:hyperlink r:id="rId15" w:history="1">
        <w:r w:rsidRPr="00A71FED">
          <w:rPr>
            <w:rStyle w:val="Hyperlink"/>
          </w:rPr>
          <w:t>https://understandingpatientdata.org.uk/what-you-need-know</w:t>
        </w:r>
      </w:hyperlink>
      <w:r>
        <w:t xml:space="preserve"> (which covers how and why patient information is used, the safeguards and how decisions are made).</w:t>
      </w:r>
    </w:p>
    <w:p w14:paraId="557125E1" w14:textId="77777777" w:rsidR="007677AE" w:rsidRDefault="007677AE" w:rsidP="007677AE">
      <w:r>
        <w:t>You can change your mind about your choice at any time.</w:t>
      </w:r>
    </w:p>
    <w:p w14:paraId="1D533E18" w14:textId="77777777" w:rsidR="007677AE" w:rsidRDefault="007677AE" w:rsidP="007677AE">
      <w:r>
        <w:t>Data being used or shared for purposes beyond individual care does not include your data being shared with insurance companies or used for marketing purposes and data would only be used in this way with your specific agreement.</w:t>
      </w:r>
    </w:p>
    <w:p w14:paraId="1D5A60EF" w14:textId="16930BF3" w:rsidR="007677AE" w:rsidRDefault="007677AE" w:rsidP="007677AE">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r>
        <w:t>.</w:t>
      </w:r>
      <w:bookmarkStart w:id="0" w:name="_GoBack"/>
      <w:bookmarkEnd w:id="0"/>
    </w:p>
    <w:p w14:paraId="453C8784" w14:textId="7BE2091C" w:rsidR="001104AD" w:rsidRPr="00E74D80" w:rsidRDefault="00DB2598" w:rsidP="00342E76">
      <w:pPr>
        <w:pStyle w:val="sectionheading"/>
        <w:rPr>
          <w:rStyle w:val="Strong"/>
          <w:b/>
          <w:bCs w:val="0"/>
        </w:rPr>
      </w:pPr>
      <w:r w:rsidRPr="00E74D80">
        <w:rPr>
          <w:rStyle w:val="Strong"/>
          <w:b/>
          <w:bCs w:val="0"/>
        </w:rPr>
        <w:t>Data controller and p</w:t>
      </w:r>
      <w:r w:rsidR="008A30D9" w:rsidRPr="00E74D80">
        <w:rPr>
          <w:rStyle w:val="Strong"/>
          <w:b/>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hold and create about you. </w:t>
      </w:r>
      <w:r w:rsidR="00633E25" w:rsidRPr="00E74D80">
        <w:t xml:space="preserve"> </w:t>
      </w:r>
    </w:p>
    <w:p w14:paraId="0455C77C" w14:textId="77777777" w:rsidR="001104AD" w:rsidRPr="00E74D80"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All Data Processors are held to strict contractual obligations, which specify the limitations, any access arrangements, storage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asked to provide evidence of how they met Data Protection legislation. </w:t>
      </w:r>
      <w:r w:rsidR="00633E25" w:rsidRPr="00E74D80">
        <w:t xml:space="preserve"> </w:t>
      </w:r>
      <w:r w:rsidRPr="00E74D80">
        <w:t>These processors may be software suppliers or sp</w:t>
      </w:r>
      <w:r w:rsidR="001104AD" w:rsidRPr="00E74D80">
        <w:t>ecialist and support services.</w:t>
      </w:r>
    </w:p>
    <w:p w14:paraId="34F3948A" w14:textId="75C269EF" w:rsidR="001104AD" w:rsidRPr="00E74D80" w:rsidRDefault="00E74D80" w:rsidP="00342E76">
      <w:pPr>
        <w:pStyle w:val="sectionheading"/>
      </w:pPr>
      <w:r>
        <w:rPr>
          <w:rStyle w:val="Strong"/>
          <w:b/>
          <w:bCs w:val="0"/>
        </w:rPr>
        <w:t>Transfers to third countries or international o</w:t>
      </w:r>
      <w:r w:rsidR="008A30D9" w:rsidRPr="00E74D80">
        <w:rPr>
          <w:rStyle w:val="Strong"/>
          <w:b/>
          <w:bCs w:val="0"/>
        </w:rPr>
        <w:t>rganisations</w:t>
      </w:r>
    </w:p>
    <w:p w14:paraId="1FC634D3" w14:textId="47983344" w:rsidR="008A30D9" w:rsidRPr="00E74D80" w:rsidRDefault="008A30D9" w:rsidP="001104AD">
      <w:pPr>
        <w:pStyle w:val="Para"/>
        <w:rPr>
          <w:b/>
        </w:rPr>
      </w:pPr>
      <w:r w:rsidRPr="00E74D80">
        <w:t xml:space="preserve">The </w:t>
      </w:r>
      <w:r w:rsidR="00B32E47" w:rsidRPr="00E74D80">
        <w:t>Practice</w:t>
      </w:r>
      <w:r w:rsidRPr="00E74D80">
        <w:t xml:space="preserve"> does not routinely transfer data outside of the European Economic Area and will assess any adhoc transfers against adequacy (GDPR Article 45) and appropriateness of safeguards and data protection (GDPR Article 46) of the country of transfer.</w:t>
      </w:r>
    </w:p>
    <w:p w14:paraId="11E556F4" w14:textId="4C184088" w:rsidR="00B32E47" w:rsidRPr="00E74D80" w:rsidRDefault="00E74D80" w:rsidP="001104AD">
      <w:pPr>
        <w:pStyle w:val="sectionheading"/>
      </w:pPr>
      <w:r>
        <w:lastRenderedPageBreak/>
        <w:t>Retention p</w:t>
      </w:r>
      <w:r w:rsidR="00B32E47" w:rsidRPr="00E74D80">
        <w:t>eriods</w:t>
      </w:r>
    </w:p>
    <w:p w14:paraId="59C69EF9" w14:textId="7E499B49" w:rsidR="003643DE" w:rsidRPr="00E74D80" w:rsidRDefault="00B32E47" w:rsidP="001104AD">
      <w:pPr>
        <w:pStyle w:val="Para"/>
        <w:rPr>
          <w:lang w:eastAsia="en-GB"/>
        </w:rPr>
      </w:pPr>
      <w:r w:rsidRPr="00E74D80">
        <w:rPr>
          <w:lang w:eastAsia="en-GB"/>
        </w:rPr>
        <w:t>The Practice works to the Records Management Code of Practice for Health and Social Care 2016 Retention Schedule.</w:t>
      </w:r>
      <w:r w:rsidR="00E5021D" w:rsidRPr="00E74D80">
        <w:rPr>
          <w:lang w:eastAsia="en-GB"/>
        </w:rPr>
        <w:t xml:space="preserve">  </w:t>
      </w:r>
      <w:hyperlink r:id="rId16" w:history="1">
        <w:r w:rsidR="005E4FD9" w:rsidRPr="00E74D80">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E74D80">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if the request is complex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r w:rsidRPr="00E74D80">
        <w:rPr>
          <w:lang w:eastAsia="en-GB"/>
        </w:rPr>
        <w:t xml:space="preserve">carer, parent, guardian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269A3E61" w14:textId="56F3901B" w:rsidR="0051484B" w:rsidRPr="00E74D80" w:rsidRDefault="00F159AC" w:rsidP="0051484B">
      <w:pPr>
        <w:spacing w:before="100" w:beforeAutospacing="1" w:after="100" w:afterAutospacing="1" w:line="240" w:lineRule="auto"/>
        <w:rPr>
          <w:rFonts w:eastAsia="Times New Roman" w:cstheme="minorHAnsi"/>
          <w:sz w:val="20"/>
          <w:szCs w:val="20"/>
          <w:lang w:eastAsia="en-GB"/>
        </w:rPr>
      </w:pPr>
      <w:bookmarkStart w:id="1" w:name="_Hlk33713590"/>
      <w:r>
        <w:rPr>
          <w:rFonts w:eastAsia="Times New Roman" w:cstheme="minorHAnsi"/>
          <w:sz w:val="20"/>
          <w:szCs w:val="20"/>
          <w:lang w:eastAsia="en-GB"/>
        </w:rPr>
        <w:t>Gillian Brindle,</w:t>
      </w:r>
      <w:r>
        <w:rPr>
          <w:rFonts w:eastAsia="Times New Roman" w:cstheme="minorHAnsi"/>
          <w:sz w:val="20"/>
          <w:szCs w:val="20"/>
          <w:lang w:eastAsia="en-GB"/>
        </w:rPr>
        <w:br/>
        <w:t>Cerne Abbas Surgery,</w:t>
      </w:r>
      <w:r>
        <w:rPr>
          <w:rFonts w:eastAsia="Times New Roman" w:cstheme="minorHAnsi"/>
          <w:sz w:val="20"/>
          <w:szCs w:val="20"/>
          <w:lang w:eastAsia="en-GB"/>
        </w:rPr>
        <w:br/>
        <w:t>51 Long Street,</w:t>
      </w:r>
      <w:r>
        <w:rPr>
          <w:rFonts w:eastAsia="Times New Roman" w:cstheme="minorHAnsi"/>
          <w:sz w:val="20"/>
          <w:szCs w:val="20"/>
          <w:lang w:eastAsia="en-GB"/>
        </w:rPr>
        <w:br/>
        <w:t>Cerne Abbas,</w:t>
      </w:r>
      <w:r>
        <w:rPr>
          <w:rFonts w:eastAsia="Times New Roman" w:cstheme="minorHAnsi"/>
          <w:sz w:val="20"/>
          <w:szCs w:val="20"/>
          <w:lang w:eastAsia="en-GB"/>
        </w:rPr>
        <w:br/>
        <w:t>Dorchester,</w:t>
      </w:r>
      <w:r>
        <w:rPr>
          <w:rFonts w:eastAsia="Times New Roman" w:cstheme="minorHAnsi"/>
          <w:sz w:val="20"/>
          <w:szCs w:val="20"/>
          <w:lang w:eastAsia="en-GB"/>
        </w:rPr>
        <w:br/>
        <w:t>DT2 7JG</w:t>
      </w:r>
    </w:p>
    <w:bookmarkEnd w:id="1"/>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We will provide this information free of charge however, we may in some limited and exceptional circumstances have to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p w14:paraId="6985D61C" w14:textId="152AE209" w:rsidR="001104AD" w:rsidRPr="00E74D80" w:rsidRDefault="0051484B" w:rsidP="00DB2598">
      <w:pPr>
        <w:pStyle w:val="sectionheading"/>
        <w:numPr>
          <w:ilvl w:val="0"/>
          <w:numId w:val="21"/>
        </w:numPr>
        <w:rPr>
          <w:lang w:eastAsia="en-GB"/>
        </w:rPr>
      </w:pPr>
      <w:r w:rsidRPr="00E74D80">
        <w:rPr>
          <w:lang w:eastAsia="en-GB"/>
        </w:rPr>
        <w:t>Right to restrict or object to the use of your information</w:t>
      </w:r>
    </w:p>
    <w:p w14:paraId="6085E058" w14:textId="5F2C93D9" w:rsidR="007F1DE6" w:rsidRPr="00E74D80" w:rsidRDefault="002B20AE" w:rsidP="00342E76">
      <w:pPr>
        <w:pStyle w:val="Para"/>
        <w:rPr>
          <w:lang w:eastAsia="en-GB"/>
        </w:rPr>
      </w:pPr>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M</w:t>
      </w:r>
      <w:r w:rsidR="0051484B" w:rsidRPr="00E74D80">
        <w:rPr>
          <w:lang w:eastAsia="en-GB"/>
        </w:rPr>
        <w:t xml:space="preserve">ore information is available </w:t>
      </w:r>
      <w:hyperlink r:id="rId17" w:history="1">
        <w:r w:rsidR="0051484B" w:rsidRPr="00E74D80">
          <w:rPr>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 xml:space="preserve">This applies to matters of fact, not opinion.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w:t>
      </w:r>
      <w:r w:rsidRPr="00E74D80">
        <w:rPr>
          <w:lang w:eastAsia="en-GB"/>
        </w:rPr>
        <w:lastRenderedPageBreak/>
        <w:t xml:space="preserve">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6EAD1F99" w:rsidR="0051484B" w:rsidRPr="00E74D80" w:rsidRDefault="0051484B" w:rsidP="00342E76">
      <w:pPr>
        <w:pStyle w:val="Para"/>
        <w:rPr>
          <w:lang w:eastAsia="en-GB"/>
        </w:rPr>
      </w:pPr>
      <w:r w:rsidRPr="00E74D80">
        <w:rPr>
          <w:lang w:eastAsia="en-GB"/>
        </w:rPr>
        <w:t>This right only applies where the original processing is based on the data subjects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and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761D6C38" w:rsidR="00342E76" w:rsidRPr="00E74D80" w:rsidRDefault="0086159D" w:rsidP="00342E76">
      <w:pPr>
        <w:pStyle w:val="Para"/>
        <w:rPr>
          <w:lang w:eastAsia="en-GB"/>
        </w:rPr>
      </w:pPr>
      <w:r w:rsidRPr="00E74D80">
        <w:rPr>
          <w:lang w:eastAsia="en-GB"/>
        </w:rPr>
        <w:t xml:space="preserve">This is sometimes known at the right to be forgotten,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The Practice has an obligation, not only to retain information for a specified time period, but also not to retain information for longer than is necessary and will dispose of information securely.</w:t>
      </w:r>
    </w:p>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2F31ED32" w:rsidR="0051484B" w:rsidRPr="00E74D80" w:rsidRDefault="0051484B" w:rsidP="00342E76">
      <w:pPr>
        <w:pStyle w:val="Para"/>
        <w:rPr>
          <w:lang w:eastAsia="en-GB"/>
        </w:rPr>
      </w:pPr>
      <w:r w:rsidRPr="00E74D80">
        <w:rPr>
          <w:lang w:eastAsia="en-GB"/>
        </w:rPr>
        <w:t>If you are dissatisfied with the handling of your personal information, you have the right to make a complaint. In the first instance, formal complaints should be addressed to:</w:t>
      </w:r>
    </w:p>
    <w:p w14:paraId="5B25DAFD" w14:textId="77777777" w:rsidR="00297ADE" w:rsidRPr="00297ADE" w:rsidRDefault="00297ADE" w:rsidP="00297ADE">
      <w:pPr>
        <w:pStyle w:val="Para"/>
      </w:pPr>
      <w:r w:rsidRPr="00297ADE">
        <w:t>Gillian Brindle,</w:t>
      </w:r>
      <w:r w:rsidRPr="00297ADE">
        <w:br/>
        <w:t>Cerne Abbas Surgery,</w:t>
      </w:r>
      <w:r w:rsidRPr="00297ADE">
        <w:br/>
        <w:t>51 Long Street,</w:t>
      </w:r>
      <w:r w:rsidRPr="00297ADE">
        <w:br/>
        <w:t>Cerne Abbas,</w:t>
      </w:r>
      <w:r w:rsidRPr="00297ADE">
        <w:br/>
        <w:t>Dorchester,</w:t>
      </w:r>
      <w:r w:rsidRPr="00297ADE">
        <w:br/>
        <w:t>DT2 7JG</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lastRenderedPageBreak/>
        <w:t xml:space="preserve">Or using their online submission: </w:t>
      </w:r>
      <w:hyperlink r:id="rId18"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processed lawfully, fairly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adequate, relevant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10FBC04"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E74D80">
        <w:rPr>
          <w:rFonts w:eastAsia="Times New Roman" w:cstheme="minorHAnsi"/>
          <w:sz w:val="20"/>
          <w:szCs w:val="20"/>
          <w:lang w:eastAsia="en-GB"/>
        </w:rPr>
        <w:t>.</w:t>
      </w:r>
    </w:p>
    <w:p w14:paraId="5F43FC14" w14:textId="71ACA222" w:rsidR="002F33F2" w:rsidRPr="00E74D80" w:rsidRDefault="002F33F2" w:rsidP="007F1DE6">
      <w:pPr>
        <w:pStyle w:val="sectionheading"/>
      </w:pPr>
      <w:r w:rsidRPr="00E74D80">
        <w:t>Lawful basis</w:t>
      </w:r>
    </w:p>
    <w:p w14:paraId="4E2A6D0C" w14:textId="43A4AA07" w:rsidR="002F33F2" w:rsidRPr="00E74D80" w:rsidRDefault="002F33F2" w:rsidP="00163A79">
      <w:pPr>
        <w:pStyle w:val="Para"/>
        <w:rPr>
          <w:lang w:eastAsia="en-GB"/>
        </w:rPr>
      </w:pPr>
      <w:r w:rsidRPr="00E74D80">
        <w:rPr>
          <w:lang w:eastAsia="en-GB"/>
        </w:rPr>
        <w:t xml:space="preserve">The Practice processes personal data for </w:t>
      </w:r>
      <w:r w:rsidRPr="00E74D80">
        <w:rPr>
          <w:b/>
          <w:lang w:eastAsia="en-GB"/>
        </w:rPr>
        <w:t>primary purposes</w:t>
      </w:r>
      <w:r w:rsidRPr="00E74D80">
        <w:rPr>
          <w:lang w:eastAsia="en-GB"/>
        </w:rPr>
        <w:t xml:space="preserve"> under the following legal bas</w:t>
      </w:r>
      <w:r w:rsidR="0086159D" w:rsidRPr="00E74D80">
        <w:rPr>
          <w:lang w:eastAsia="en-GB"/>
        </w:rPr>
        <w:t>e</w:t>
      </w:r>
      <w:r w:rsidRPr="00E74D80">
        <w:rPr>
          <w:lang w:eastAsia="en-GB"/>
        </w:rPr>
        <w:t>s:</w:t>
      </w:r>
    </w:p>
    <w:p w14:paraId="4CA640C5"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Regulations 2016/679 Article 6(1)(e): </w:t>
      </w:r>
    </w:p>
    <w:p w14:paraId="210FB67C" w14:textId="4E2E96BA" w:rsidR="002F33F2" w:rsidRPr="00E74D80" w:rsidRDefault="002F33F2" w:rsidP="00163A79">
      <w:pPr>
        <w:pStyle w:val="Quote"/>
        <w:ind w:left="360"/>
        <w:rPr>
          <w:lang w:eastAsia="en-GB"/>
        </w:rPr>
      </w:pPr>
      <w:r w:rsidRPr="00E74D80">
        <w:rPr>
          <w:lang w:eastAsia="en-GB"/>
        </w:rPr>
        <w:t>"processing is necessary for the performance of a task carried out in the public interest or in the exercise of official authority vested in the controller"</w:t>
      </w:r>
    </w:p>
    <w:p w14:paraId="72D8829E" w14:textId="77777777" w:rsidR="002F33F2" w:rsidRPr="00E74D80" w:rsidRDefault="002F33F2" w:rsidP="007F1DE6">
      <w:pPr>
        <w:pStyle w:val="Para"/>
        <w:rPr>
          <w:b/>
          <w:lang w:eastAsia="en-GB"/>
        </w:rPr>
      </w:pPr>
      <w:r w:rsidRPr="00E74D80">
        <w:rPr>
          <w:b/>
          <w:lang w:eastAsia="en-GB"/>
        </w:rPr>
        <w:t xml:space="preserve">For the processing of personal data for secondary purposes </w:t>
      </w:r>
      <w:r w:rsidR="00D27EB2" w:rsidRPr="00E74D80">
        <w:rPr>
          <w:b/>
          <w:lang w:eastAsia="en-GB"/>
        </w:rPr>
        <w:t>the Practice</w:t>
      </w:r>
      <w:r w:rsidRPr="00E74D80">
        <w:rPr>
          <w:b/>
          <w:lang w:eastAsia="en-GB"/>
        </w:rPr>
        <w:t xml:space="preserve"> may rely on one of the following legal basis depending on the circumstances:</w:t>
      </w:r>
    </w:p>
    <w:p w14:paraId="7717E3DA"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Regulations 2016/679 Article 6(1)(c): </w:t>
      </w:r>
    </w:p>
    <w:p w14:paraId="6A8D1728" w14:textId="77777777" w:rsidR="002F33F2" w:rsidRPr="00E74D80" w:rsidRDefault="002F33F2" w:rsidP="00163A79">
      <w:pPr>
        <w:pStyle w:val="Quote"/>
        <w:ind w:firstLine="360"/>
        <w:rPr>
          <w:lang w:eastAsia="en-GB"/>
        </w:rPr>
      </w:pPr>
      <w:r w:rsidRPr="00E74D80">
        <w:rPr>
          <w:lang w:eastAsia="en-GB"/>
        </w:rPr>
        <w:t>"processing is necessary for compliance with a legal obligation to which the controller is subject"</w:t>
      </w:r>
    </w:p>
    <w:p w14:paraId="41BE4833" w14:textId="77777777" w:rsidR="002F33F2" w:rsidRPr="00E74D80" w:rsidRDefault="002F33F2" w:rsidP="007F1DE6">
      <w:pPr>
        <w:pStyle w:val="Para"/>
        <w:rPr>
          <w:lang w:eastAsia="en-GB"/>
        </w:rPr>
      </w:pPr>
      <w:r w:rsidRPr="00E74D80">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E74D80" w:rsidRDefault="002F33F2" w:rsidP="007F1DE6">
      <w:pPr>
        <w:pStyle w:val="Para"/>
        <w:rPr>
          <w:lang w:eastAsia="en-GB"/>
        </w:rPr>
      </w:pPr>
      <w:r w:rsidRPr="00E74D80">
        <w:rPr>
          <w:lang w:eastAsia="en-GB"/>
        </w:rPr>
        <w:t xml:space="preserve">There are also obligations within the Crime and Disorder Act 1998, </w:t>
      </w:r>
      <w:r w:rsidR="00094A1C" w:rsidRPr="00E74D80">
        <w:rPr>
          <w:lang w:eastAsia="en-GB"/>
        </w:rPr>
        <w:t>Terrorism Act, C</w:t>
      </w:r>
      <w:r w:rsidRPr="00E74D80">
        <w:rPr>
          <w:lang w:eastAsia="en-GB"/>
        </w:rPr>
        <w:t xml:space="preserve">hildren's Act(s) 1989 and 2004, Mental Health Act 1983 and 2007 to share information with the Police or Social Services. </w:t>
      </w:r>
    </w:p>
    <w:p w14:paraId="4F700311" w14:textId="77777777" w:rsidR="002F33F2" w:rsidRPr="00E74D80" w:rsidRDefault="00E8544E" w:rsidP="007F1DE6">
      <w:pPr>
        <w:pStyle w:val="Para"/>
        <w:rPr>
          <w:b/>
          <w:lang w:eastAsia="en-GB"/>
        </w:rPr>
      </w:pPr>
      <w:r w:rsidRPr="00E74D80">
        <w:rPr>
          <w:b/>
          <w:bCs/>
          <w:lang w:eastAsia="en-GB"/>
        </w:rPr>
        <w:t>The Practice</w:t>
      </w:r>
      <w:r w:rsidR="002F33F2" w:rsidRPr="00E74D80">
        <w:rPr>
          <w:b/>
          <w:bCs/>
          <w:lang w:eastAsia="en-GB"/>
        </w:rPr>
        <w:t xml:space="preserve"> processes special categories of data </w:t>
      </w:r>
      <w:r w:rsidR="00700691" w:rsidRPr="00E74D80">
        <w:rPr>
          <w:b/>
          <w:bCs/>
          <w:lang w:eastAsia="en-GB"/>
        </w:rPr>
        <w:t xml:space="preserve">(health data) </w:t>
      </w:r>
      <w:r w:rsidR="002F33F2" w:rsidRPr="00E74D80">
        <w:rPr>
          <w:b/>
          <w:bCs/>
          <w:lang w:eastAsia="en-GB"/>
        </w:rPr>
        <w:t xml:space="preserve">for primary purposes under the following legal basis: </w:t>
      </w:r>
    </w:p>
    <w:p w14:paraId="17328CD4"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Regulations 2016/679 Article 9(2)(h): </w:t>
      </w:r>
    </w:p>
    <w:p w14:paraId="095158D7" w14:textId="77777777" w:rsidR="002F33F2" w:rsidRPr="00E74D80" w:rsidRDefault="002F33F2" w:rsidP="00163A79">
      <w:pPr>
        <w:pStyle w:val="Quote"/>
        <w:ind w:left="360"/>
        <w:rPr>
          <w:lang w:eastAsia="en-GB"/>
        </w:rPr>
      </w:pPr>
      <w:r w:rsidRPr="00E74D80">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2FDA4D9D" w:rsidR="002F33F2" w:rsidRPr="00E74D80"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w:t>
      </w:r>
      <w:r w:rsidRPr="00E74D80">
        <w:rPr>
          <w:rStyle w:val="QuoteChar"/>
        </w:rPr>
        <w:lastRenderedPageBreak/>
        <w:t>established by national competent bodies or by another person also subject to an obligation of secrecy under Union of Member State law or rules established by national competent bodies</w:t>
      </w:r>
      <w:r w:rsidR="00163A79" w:rsidRPr="00E74D80">
        <w:rPr>
          <w:rStyle w:val="QuoteChar"/>
        </w:rPr>
        <w:t>.</w:t>
      </w:r>
      <w:r w:rsidRPr="00E74D80">
        <w:rPr>
          <w:rStyle w:val="QuoteChar"/>
        </w:rPr>
        <w:t xml:space="preserve">" </w:t>
      </w:r>
    </w:p>
    <w:p w14:paraId="2E06E777"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Regulations 2016/679 Article 9(2)(b):</w:t>
      </w:r>
    </w:p>
    <w:p w14:paraId="59EA7DD2" w14:textId="77777777" w:rsidR="002F33F2" w:rsidRPr="00E74D80" w:rsidRDefault="002F33F2" w:rsidP="00163A79">
      <w:pPr>
        <w:pStyle w:val="Quote"/>
        <w:ind w:left="360"/>
        <w:rPr>
          <w:lang w:eastAsia="en-GB"/>
        </w:rPr>
      </w:pPr>
      <w:r w:rsidRPr="00E74D80">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77777777" w:rsidR="002F33F2" w:rsidRPr="00E74D80" w:rsidRDefault="002F33F2" w:rsidP="007F1DE6">
      <w:pPr>
        <w:pStyle w:val="Para"/>
        <w:rPr>
          <w:b/>
          <w:lang w:eastAsia="en-GB"/>
        </w:rPr>
      </w:pPr>
      <w:r w:rsidRPr="00E74D80">
        <w:rPr>
          <w:b/>
          <w:lang w:eastAsia="en-GB"/>
        </w:rPr>
        <w:t>The Practice processes special categories of data for secondary purposes under the following legal basis:</w:t>
      </w:r>
    </w:p>
    <w:p w14:paraId="0A82DE3B"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Regulations 2016/679 Article 9(2)(j): </w:t>
      </w:r>
    </w:p>
    <w:p w14:paraId="59943182" w14:textId="77777777" w:rsidR="002F33F2" w:rsidRPr="00E74D80" w:rsidRDefault="002F33F2" w:rsidP="00163A79">
      <w:pPr>
        <w:pStyle w:val="Quote"/>
        <w:ind w:left="360"/>
        <w:rPr>
          <w:lang w:eastAsia="en-GB"/>
        </w:rPr>
      </w:pPr>
      <w:r w:rsidRPr="00E74D80">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Regulations 2016/679 Article 9(2)(i):</w:t>
      </w:r>
    </w:p>
    <w:p w14:paraId="105547F2" w14:textId="77777777" w:rsidR="002F33F2" w:rsidRPr="00E74D80" w:rsidRDefault="002F33F2" w:rsidP="00163A79">
      <w:pPr>
        <w:pStyle w:val="Quote"/>
        <w:ind w:left="360"/>
        <w:rPr>
          <w:lang w:eastAsia="en-GB"/>
        </w:rPr>
      </w:pPr>
      <w:r w:rsidRPr="00E74D80">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77777777" w:rsidR="002F33F2" w:rsidRPr="00E74D80" w:rsidRDefault="002F33F2" w:rsidP="007F1DE6">
      <w:pPr>
        <w:pStyle w:val="Para"/>
        <w:rPr>
          <w:lang w:eastAsia="en-GB"/>
        </w:rPr>
      </w:pPr>
      <w:r w:rsidRPr="00E74D80">
        <w:rPr>
          <w:lang w:eastAsia="en-GB"/>
        </w:rPr>
        <w:t>Where data has been anonymised it is not considered to be personal data and the General Data Protection Regulations 2016/679 and Data Protection Act 1998 will not apply. The Practice will use anonymous data for audit and population health management.</w:t>
      </w:r>
    </w:p>
    <w:p w14:paraId="00A4B6E0" w14:textId="3FF1C7CF" w:rsidR="002F33F2" w:rsidRPr="00E74D80" w:rsidRDefault="002F33F2" w:rsidP="007F1DE6">
      <w:pPr>
        <w:pStyle w:val="Para"/>
        <w:rPr>
          <w:b/>
          <w:lang w:eastAsia="en-GB"/>
        </w:rPr>
      </w:pPr>
      <w:r w:rsidRPr="00E74D80">
        <w:rPr>
          <w:b/>
          <w:lang w:eastAsia="en-GB"/>
        </w:rPr>
        <w:t>Occasion</w:t>
      </w:r>
      <w:r w:rsidR="00E74D80">
        <w:rPr>
          <w:b/>
          <w:lang w:eastAsia="en-GB"/>
        </w:rPr>
        <w:t>ally, the Practice may rely on c</w:t>
      </w:r>
      <w:r w:rsidRPr="00E74D80">
        <w:rPr>
          <w:b/>
          <w:lang w:eastAsia="en-GB"/>
        </w:rPr>
        <w:t>onsent</w:t>
      </w:r>
      <w:r w:rsidR="00094A1C" w:rsidRPr="00E74D80">
        <w:rPr>
          <w:b/>
          <w:lang w:eastAsia="en-GB"/>
        </w:rPr>
        <w:t xml:space="preserve"> as a legal basis</w:t>
      </w:r>
      <w:r w:rsidRPr="00E74D80">
        <w:rPr>
          <w:b/>
          <w:lang w:eastAsia="en-GB"/>
        </w:rPr>
        <w:t>:</w:t>
      </w:r>
    </w:p>
    <w:p w14:paraId="4A086FF7"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Regulations 2016/679 Article 6(1)(a): </w:t>
      </w:r>
    </w:p>
    <w:p w14:paraId="40BC203D" w14:textId="77777777" w:rsidR="002F33F2" w:rsidRPr="00E74D80" w:rsidRDefault="002F33F2" w:rsidP="00163A79">
      <w:pPr>
        <w:pStyle w:val="Quote"/>
        <w:ind w:left="360"/>
        <w:rPr>
          <w:lang w:eastAsia="en-GB"/>
        </w:rPr>
      </w:pPr>
      <w:r w:rsidRPr="00E74D80">
        <w:rPr>
          <w:lang w:eastAsia="en-GB"/>
        </w:rPr>
        <w:t>"the data subject has given consent to the processing of his or her personal data for one or more specific circumstances"</w:t>
      </w:r>
    </w:p>
    <w:p w14:paraId="0C2D8A5F" w14:textId="2F66C9DC" w:rsidR="002F33F2" w:rsidRPr="00E74D80" w:rsidRDefault="002F33F2" w:rsidP="007F1DE6">
      <w:pPr>
        <w:pStyle w:val="Para"/>
        <w:rPr>
          <w:lang w:eastAsia="en-GB"/>
        </w:rPr>
      </w:pPr>
      <w:r w:rsidRPr="00E74D80">
        <w:rPr>
          <w:lang w:eastAsia="en-GB"/>
        </w:rPr>
        <w:t xml:space="preserve">Where you are asked for your consent to take part in Research, Clinical Trials or Audits, your care will not be affected if your decline to take part. </w:t>
      </w:r>
      <w:r w:rsidR="00163A79" w:rsidRPr="00E74D80">
        <w:rPr>
          <w:lang w:eastAsia="en-GB"/>
        </w:rPr>
        <w:t xml:space="preserve"> </w:t>
      </w:r>
      <w:r w:rsidRPr="00E74D80">
        <w:rPr>
          <w:lang w:eastAsia="en-GB"/>
        </w:rPr>
        <w:t>Research and Audit are vital for the NHS to evaluate and improve Healthcare for everyone.</w:t>
      </w:r>
    </w:p>
    <w:p w14:paraId="4A22198E" w14:textId="77777777"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Regulations 2016/679 Article 9(2)(a):</w:t>
      </w:r>
    </w:p>
    <w:p w14:paraId="193B3B86" w14:textId="77777777" w:rsidR="002F33F2" w:rsidRPr="00E74D80" w:rsidRDefault="002F33F2" w:rsidP="00163A79">
      <w:pPr>
        <w:pStyle w:val="Quote"/>
        <w:ind w:left="360"/>
        <w:rPr>
          <w:lang w:eastAsia="en-GB"/>
        </w:rPr>
      </w:pPr>
      <w:r w:rsidRPr="00E74D80">
        <w:rPr>
          <w:lang w:eastAsia="en-GB"/>
        </w:rPr>
        <w:t>"the data subject has given explicit consent to the processing of those personal data for one of more specified purposes"</w:t>
      </w:r>
    </w:p>
    <w:p w14:paraId="10673C7B" w14:textId="505AE6ED" w:rsidR="002F33F2" w:rsidRPr="00E74D80" w:rsidRDefault="002F33F2" w:rsidP="007F1DE6">
      <w:pPr>
        <w:pStyle w:val="Para"/>
        <w:rPr>
          <w:lang w:eastAsia="en-GB"/>
        </w:rPr>
      </w:pPr>
      <w:r w:rsidRPr="00E74D80">
        <w:rPr>
          <w:lang w:eastAsia="en-GB"/>
        </w:rPr>
        <w:t xml:space="preserve">However, these circumstances will be few and the Practice will not rely on consent where there is another lawful basis </w:t>
      </w:r>
      <w:r w:rsidR="00094A1C" w:rsidRPr="00E74D80">
        <w:rPr>
          <w:lang w:eastAsia="en-GB"/>
        </w:rPr>
        <w:t>that</w:t>
      </w:r>
      <w:r w:rsidRPr="00E74D80">
        <w:rPr>
          <w:lang w:eastAsia="en-GB"/>
        </w:rPr>
        <w:t xml:space="preserve"> we should </w:t>
      </w:r>
      <w:r w:rsidR="00094A1C" w:rsidRPr="00E74D80">
        <w:rPr>
          <w:lang w:eastAsia="en-GB"/>
        </w:rPr>
        <w:t>use</w:t>
      </w:r>
      <w:r w:rsidRPr="00E74D80">
        <w:rPr>
          <w:lang w:eastAsia="en-GB"/>
        </w:rPr>
        <w:t xml:space="preserve">. </w:t>
      </w:r>
    </w:p>
    <w:p w14:paraId="755438A5" w14:textId="77777777" w:rsidR="007F1DE6" w:rsidRPr="00E74D80" w:rsidRDefault="002F33F2" w:rsidP="00163A79">
      <w:pPr>
        <w:pStyle w:val="Para"/>
        <w:numPr>
          <w:ilvl w:val="0"/>
          <w:numId w:val="23"/>
        </w:numPr>
        <w:rPr>
          <w:rStyle w:val="ms-rtefontsize-1"/>
        </w:rPr>
      </w:pPr>
      <w:r w:rsidRPr="00E74D80">
        <w:rPr>
          <w:b/>
          <w:color w:val="595959" w:themeColor="text1" w:themeTint="A6"/>
        </w:rPr>
        <w:t>General Data Protection Regulations 2016/679 Recital 43</w:t>
      </w:r>
      <w:r w:rsidRPr="00E74D80">
        <w:rPr>
          <w:rStyle w:val="ms-rtefontsize-1"/>
          <w:color w:val="595959" w:themeColor="text1" w:themeTint="A6"/>
        </w:rPr>
        <w:t xml:space="preserve"> </w:t>
      </w:r>
      <w:r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E74D80" w:rsidRDefault="00163A79" w:rsidP="007F1DE6">
      <w:pPr>
        <w:pStyle w:val="Para"/>
        <w:rPr>
          <w:lang w:eastAsia="en-GB"/>
        </w:rPr>
      </w:pPr>
    </w:p>
    <w:p w14:paraId="0B6ACDC8" w14:textId="0D5FBAD6" w:rsidR="002F33F2" w:rsidRPr="00E74D80" w:rsidRDefault="002F33F2" w:rsidP="007F1DE6">
      <w:pPr>
        <w:pStyle w:val="Para"/>
        <w:rPr>
          <w:lang w:eastAsia="en-GB"/>
        </w:rPr>
      </w:pPr>
      <w:r w:rsidRPr="00E74D80">
        <w:rPr>
          <w:lang w:eastAsia="en-GB"/>
        </w:rPr>
        <w:lastRenderedPageBreak/>
        <w:t>Our Practice upholds transparency and fairness through the use of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4831EFC5"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xml:space="preserve">; our systems have role 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p>
    <w:sectPr w:rsidR="002F33F2" w:rsidRPr="00E74D80" w:rsidSect="008B6C96">
      <w:headerReference w:type="default" r:id="rId19"/>
      <w:footerReference w:type="default" r:id="rId20"/>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ACC6" w14:textId="6BD7720B"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1.4</w:t>
    </w:r>
  </w:p>
  <w:p w14:paraId="10E1A498" w14:textId="3AB97D2C"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6"/>
  </w:num>
  <w:num w:numId="3">
    <w:abstractNumId w:val="3"/>
  </w:num>
  <w:num w:numId="4">
    <w:abstractNumId w:val="16"/>
  </w:num>
  <w:num w:numId="5">
    <w:abstractNumId w:val="18"/>
  </w:num>
  <w:num w:numId="6">
    <w:abstractNumId w:val="13"/>
  </w:num>
  <w:num w:numId="7">
    <w:abstractNumId w:val="15"/>
  </w:num>
  <w:num w:numId="8">
    <w:abstractNumId w:val="9"/>
  </w:num>
  <w:num w:numId="9">
    <w:abstractNumId w:val="5"/>
  </w:num>
  <w:num w:numId="10">
    <w:abstractNumId w:val="20"/>
  </w:num>
  <w:num w:numId="11">
    <w:abstractNumId w:val="10"/>
  </w:num>
  <w:num w:numId="12">
    <w:abstractNumId w:val="4"/>
  </w:num>
  <w:num w:numId="13">
    <w:abstractNumId w:val="19"/>
  </w:num>
  <w:num w:numId="14">
    <w:abstractNumId w:val="7"/>
  </w:num>
  <w:num w:numId="15">
    <w:abstractNumId w:val="2"/>
  </w:num>
  <w:num w:numId="16">
    <w:abstractNumId w:val="14"/>
  </w:num>
  <w:num w:numId="17">
    <w:abstractNumId w:val="12"/>
  </w:num>
  <w:num w:numId="18">
    <w:abstractNumId w:val="21"/>
  </w:num>
  <w:num w:numId="19">
    <w:abstractNumId w:val="11"/>
  </w:num>
  <w:num w:numId="20">
    <w:abstractNumId w:val="8"/>
  </w:num>
  <w:num w:numId="21">
    <w:abstractNumId w:val="2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B242E"/>
    <w:rsid w:val="000D13B6"/>
    <w:rsid w:val="001104AD"/>
    <w:rsid w:val="00121D08"/>
    <w:rsid w:val="001333CF"/>
    <w:rsid w:val="00163A79"/>
    <w:rsid w:val="001E66A5"/>
    <w:rsid w:val="00226F9C"/>
    <w:rsid w:val="002640B4"/>
    <w:rsid w:val="00297ADE"/>
    <w:rsid w:val="002A1E4E"/>
    <w:rsid w:val="002A5770"/>
    <w:rsid w:val="002A7C34"/>
    <w:rsid w:val="002B20AE"/>
    <w:rsid w:val="002E101E"/>
    <w:rsid w:val="002F33F2"/>
    <w:rsid w:val="002F6FBB"/>
    <w:rsid w:val="00312ADF"/>
    <w:rsid w:val="00324C32"/>
    <w:rsid w:val="00342E76"/>
    <w:rsid w:val="003643DE"/>
    <w:rsid w:val="0038329E"/>
    <w:rsid w:val="00385999"/>
    <w:rsid w:val="003A38A9"/>
    <w:rsid w:val="003B615C"/>
    <w:rsid w:val="003D282A"/>
    <w:rsid w:val="00412CBC"/>
    <w:rsid w:val="004345C6"/>
    <w:rsid w:val="00434DCE"/>
    <w:rsid w:val="0045436A"/>
    <w:rsid w:val="004A1781"/>
    <w:rsid w:val="004A5A68"/>
    <w:rsid w:val="0051484B"/>
    <w:rsid w:val="005940CE"/>
    <w:rsid w:val="005D18D2"/>
    <w:rsid w:val="005D4326"/>
    <w:rsid w:val="005D6580"/>
    <w:rsid w:val="005E4FD9"/>
    <w:rsid w:val="00604D7D"/>
    <w:rsid w:val="00633E25"/>
    <w:rsid w:val="00643A7B"/>
    <w:rsid w:val="006767D1"/>
    <w:rsid w:val="00695145"/>
    <w:rsid w:val="006F2C83"/>
    <w:rsid w:val="00700691"/>
    <w:rsid w:val="007505A0"/>
    <w:rsid w:val="007677AE"/>
    <w:rsid w:val="00780858"/>
    <w:rsid w:val="00787A85"/>
    <w:rsid w:val="007911BE"/>
    <w:rsid w:val="007A0EEF"/>
    <w:rsid w:val="007A2410"/>
    <w:rsid w:val="007A42A3"/>
    <w:rsid w:val="007C06C1"/>
    <w:rsid w:val="007F1DE6"/>
    <w:rsid w:val="0086159D"/>
    <w:rsid w:val="008A30D9"/>
    <w:rsid w:val="008B6C96"/>
    <w:rsid w:val="00906421"/>
    <w:rsid w:val="00924103"/>
    <w:rsid w:val="009531B2"/>
    <w:rsid w:val="00961698"/>
    <w:rsid w:val="009954B6"/>
    <w:rsid w:val="00A32D93"/>
    <w:rsid w:val="00A65BAE"/>
    <w:rsid w:val="00A75692"/>
    <w:rsid w:val="00A82656"/>
    <w:rsid w:val="00AF6A13"/>
    <w:rsid w:val="00B119B1"/>
    <w:rsid w:val="00B32E47"/>
    <w:rsid w:val="00B444BF"/>
    <w:rsid w:val="00B47C15"/>
    <w:rsid w:val="00BA0805"/>
    <w:rsid w:val="00BA3826"/>
    <w:rsid w:val="00BC55B7"/>
    <w:rsid w:val="00C04795"/>
    <w:rsid w:val="00C1032E"/>
    <w:rsid w:val="00C26A54"/>
    <w:rsid w:val="00CF7273"/>
    <w:rsid w:val="00D27EB2"/>
    <w:rsid w:val="00D30EDD"/>
    <w:rsid w:val="00DB2598"/>
    <w:rsid w:val="00DD5CE4"/>
    <w:rsid w:val="00E01A00"/>
    <w:rsid w:val="00E021F9"/>
    <w:rsid w:val="00E5021D"/>
    <w:rsid w:val="00E50B79"/>
    <w:rsid w:val="00E74D80"/>
    <w:rsid w:val="00E8544E"/>
    <w:rsid w:val="00EA64BF"/>
    <w:rsid w:val="00ED300A"/>
    <w:rsid w:val="00ED7FFE"/>
    <w:rsid w:val="00F159AC"/>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7ADE"/>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paragraph" w:styleId="FootnoteText">
    <w:name w:val="footnote text"/>
    <w:basedOn w:val="Normal"/>
    <w:link w:val="FootnoteTextChar"/>
    <w:uiPriority w:val="99"/>
    <w:semiHidden/>
    <w:unhideWhenUsed/>
    <w:rsid w:val="007677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677AE"/>
    <w:rPr>
      <w:rFonts w:ascii="Calibri" w:hAnsi="Calibri" w:cs="Calibri"/>
      <w:sz w:val="20"/>
      <w:szCs w:val="20"/>
    </w:rPr>
  </w:style>
  <w:style w:type="character" w:styleId="FootnoteReference">
    <w:name w:val="footnote reference"/>
    <w:basedOn w:val="DefaultParagraphFont"/>
    <w:uiPriority w:val="99"/>
    <w:semiHidden/>
    <w:unhideWhenUsed/>
    <w:rsid w:val="007677AE"/>
    <w:rPr>
      <w:vertAlign w:val="superscript"/>
    </w:rPr>
  </w:style>
  <w:style w:type="character" w:styleId="UnresolvedMention">
    <w:name w:val="Unresolved Mention"/>
    <w:basedOn w:val="DefaultParagraphFont"/>
    <w:uiPriority w:val="99"/>
    <w:semiHidden/>
    <w:unhideWhenUsed/>
    <w:rsid w:val="0076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3811">
      <w:bodyDiv w:val="1"/>
      <w:marLeft w:val="0"/>
      <w:marRight w:val="0"/>
      <w:marTop w:val="0"/>
      <w:marBottom w:val="0"/>
      <w:divBdr>
        <w:top w:val="none" w:sz="0" w:space="0" w:color="auto"/>
        <w:left w:val="none" w:sz="0" w:space="0" w:color="auto"/>
        <w:bottom w:val="none" w:sz="0" w:space="0" w:color="auto"/>
        <w:right w:val="none" w:sz="0" w:space="0" w:color="auto"/>
      </w:divBdr>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9302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www.despdorset.co.uk/diabetic-eye-screening/privacy-notice/" TargetMode="External"/><Relationship Id="rId18"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dorsetforyou.gov.uk/dorset-care-record/files/2019/05/External-Privacy-Notice-DCR-March-2019.pdf" TargetMode="External"/><Relationship Id="rId17"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foryou.gov.uk/dorset-care-record/opt-out/" TargetMode="External"/><Relationship Id="rId5" Type="http://schemas.openxmlformats.org/officeDocument/2006/relationships/webSettings" Target="webSettings.xml"/><Relationship Id="rId15" Type="http://schemas.openxmlformats.org/officeDocument/2006/relationships/hyperlink" Target="https://understandingpatientdata.org.uk/what-you-need-know" TargetMode="External"/><Relationship Id="rId10" Type="http://schemas.openxmlformats.org/officeDocument/2006/relationships/hyperlink" Target="https://www.tpp-uk.com/products/systmo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ra.nhs.uk/information-about-pati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B8E4-2DD7-4583-A43F-7B9960BD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dc:creator>
  <cp:keywords/>
  <dc:description/>
  <cp:lastModifiedBy>Ryan Burden (Cerne Abbas Surgery)</cp:lastModifiedBy>
  <cp:revision>3</cp:revision>
  <dcterms:created xsi:type="dcterms:W3CDTF">2020-02-27T16:33:00Z</dcterms:created>
  <dcterms:modified xsi:type="dcterms:W3CDTF">2020-05-01T15:18:00Z</dcterms:modified>
</cp:coreProperties>
</file>