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E8" w:rsidRDefault="00B503E8">
      <w:r>
        <w:t>Cerne Abbas Surgery: GP Vacancy (part-time)</w:t>
      </w:r>
    </w:p>
    <w:p w:rsidR="00B503E8" w:rsidRDefault="00B503E8"/>
    <w:p w:rsidR="00CF1FF3" w:rsidRDefault="007D26D7">
      <w:r>
        <w:t xml:space="preserve">Due to the </w:t>
      </w:r>
      <w:r w:rsidR="00CD0C42">
        <w:t>long-term sickness of</w:t>
      </w:r>
      <w:r>
        <w:t xml:space="preserve"> a </w:t>
      </w:r>
      <w:r w:rsidR="00CD0C42">
        <w:t>partner</w:t>
      </w:r>
      <w:r>
        <w:t xml:space="preserve">, </w:t>
      </w:r>
      <w:r w:rsidR="00CF1FF3">
        <w:t xml:space="preserve">we </w:t>
      </w:r>
      <w:r w:rsidR="00CD0C42">
        <w:t xml:space="preserve">are </w:t>
      </w:r>
      <w:r w:rsidR="00CF1FF3">
        <w:t xml:space="preserve">looking to appoint a salaried GP to work </w:t>
      </w:r>
      <w:r w:rsidR="0087454C">
        <w:t xml:space="preserve">up to </w:t>
      </w:r>
      <w:r w:rsidR="00CD0C42">
        <w:t>three d</w:t>
      </w:r>
      <w:r w:rsidR="00CF1FF3">
        <w:t>ay</w:t>
      </w:r>
      <w:r w:rsidR="00CD0C42">
        <w:t>s</w:t>
      </w:r>
      <w:r w:rsidR="00CF1FF3">
        <w:t xml:space="preserve"> a week</w:t>
      </w:r>
      <w:r w:rsidR="00CD0C42">
        <w:t xml:space="preserve">, initially to the end of March 2020. </w:t>
      </w:r>
    </w:p>
    <w:p w:rsidR="00CD0C42" w:rsidRDefault="00CD0C42"/>
    <w:p w:rsidR="00907C64" w:rsidRDefault="00E3524B" w:rsidP="00907C64">
      <w:r>
        <w:t xml:space="preserve">Cerne Abbas Surgery is </w:t>
      </w:r>
      <w:r w:rsidR="0044590A">
        <w:t xml:space="preserve">a dispensing practice </w:t>
      </w:r>
      <w:r>
        <w:t xml:space="preserve">located in a beautiful rural Dorset village close to the County town of Dorchester. </w:t>
      </w:r>
      <w:r w:rsidR="00907C64">
        <w:t>The Practice covers an area of approximately 100 square miles including numerous small villages and a total pat</w:t>
      </w:r>
      <w:r w:rsidR="00987649">
        <w:t>i</w:t>
      </w:r>
      <w:r w:rsidR="00907C64">
        <w:t>ent population of around 4000.</w:t>
      </w:r>
    </w:p>
    <w:p w:rsidR="00E3524B" w:rsidRDefault="00E3524B" w:rsidP="00E3524B"/>
    <w:p w:rsidR="007434B1" w:rsidRDefault="007434B1" w:rsidP="00E3524B">
      <w:r>
        <w:t xml:space="preserve">We operate as an integrated team providing both practice and community nursing, </w:t>
      </w:r>
      <w:r w:rsidR="0044590A">
        <w:t xml:space="preserve">removing traditional boundaries and constraints, </w:t>
      </w:r>
      <w:r>
        <w:t xml:space="preserve">allowing us to deliver unrivalled </w:t>
      </w:r>
      <w:r w:rsidR="0044590A">
        <w:t xml:space="preserve">holistic and </w:t>
      </w:r>
      <w:r>
        <w:t>contin</w:t>
      </w:r>
      <w:r w:rsidR="0044590A">
        <w:t>uous</w:t>
      </w:r>
      <w:r>
        <w:t xml:space="preserve"> care to our patients.</w:t>
      </w:r>
      <w:r w:rsidR="007E5017">
        <w:t xml:space="preserve"> We are proud that our integrated approach to care allows us to know our patients and give them the time they need, leading to high levels of both patient and staff satisfaction. In addition</w:t>
      </w:r>
      <w:r w:rsidR="00987649">
        <w:t>,</w:t>
      </w:r>
      <w:r w:rsidR="007E5017">
        <w:t xml:space="preserve"> we provide exemplary end of life care supporting patients to die at home.</w:t>
      </w:r>
    </w:p>
    <w:p w:rsidR="00761BBD" w:rsidRDefault="00761BBD"/>
    <w:p w:rsidR="00CF1FF3" w:rsidRPr="00987649" w:rsidRDefault="00987649" w:rsidP="00987649">
      <w:pPr>
        <w:spacing w:afterAutospacing="1"/>
        <w:outlineLvl w:val="1"/>
        <w:rPr>
          <w:rFonts w:eastAsia="Times New Roman" w:cs="Arial"/>
          <w:b/>
          <w:bCs/>
          <w:color w:val="990066"/>
          <w:lang w:eastAsia="en-GB"/>
        </w:rPr>
      </w:pPr>
      <w:r w:rsidRPr="00987649">
        <w:rPr>
          <w:rFonts w:eastAsia="Times New Roman" w:cs="Arial"/>
          <w:b/>
          <w:color w:val="000000"/>
          <w:bdr w:val="none" w:sz="0" w:space="0" w:color="auto" w:frame="1"/>
          <w:lang w:eastAsia="en-GB"/>
        </w:rPr>
        <w:t>We offer</w:t>
      </w:r>
      <w:r w:rsidR="00CF1FF3" w:rsidRPr="00987649">
        <w:rPr>
          <w:rFonts w:eastAsia="Times New Roman" w:cs="Arial"/>
          <w:b/>
          <w:color w:val="000000"/>
          <w:bdr w:val="none" w:sz="0" w:space="0" w:color="auto" w:frame="1"/>
          <w:lang w:eastAsia="en-GB"/>
        </w:rPr>
        <w:t>:</w:t>
      </w:r>
    </w:p>
    <w:p w:rsidR="008539A5" w:rsidRPr="00987649" w:rsidRDefault="00987649" w:rsidP="00987649">
      <w:pPr>
        <w:pStyle w:val="ListParagraph"/>
        <w:numPr>
          <w:ilvl w:val="0"/>
          <w:numId w:val="6"/>
        </w:numPr>
        <w:shd w:val="clear" w:color="auto" w:fill="FFFFFF"/>
        <w:rPr>
          <w:rFonts w:eastAsia="Times New Roman" w:cs="Arial"/>
          <w:color w:val="333333"/>
          <w:lang w:eastAsia="en-GB"/>
        </w:rPr>
      </w:pPr>
      <w:r w:rsidRPr="00987649">
        <w:rPr>
          <w:rFonts w:eastAsia="Times New Roman" w:cs="Arial"/>
          <w:color w:val="333333"/>
          <w:lang w:eastAsia="en-GB"/>
        </w:rPr>
        <w:t>A c</w:t>
      </w:r>
      <w:r w:rsidR="00CF1FF3" w:rsidRPr="00987649">
        <w:rPr>
          <w:rFonts w:eastAsia="Times New Roman" w:cs="Arial"/>
          <w:color w:val="333333"/>
          <w:lang w:eastAsia="en-GB"/>
        </w:rPr>
        <w:t xml:space="preserve">ompetitive </w:t>
      </w:r>
      <w:r w:rsidRPr="00987649">
        <w:rPr>
          <w:rFonts w:eastAsia="Times New Roman" w:cs="Arial"/>
          <w:color w:val="333333"/>
          <w:lang w:eastAsia="en-GB"/>
        </w:rPr>
        <w:t>s</w:t>
      </w:r>
      <w:r w:rsidR="00CF1FF3" w:rsidRPr="00987649">
        <w:rPr>
          <w:rFonts w:eastAsia="Times New Roman" w:cs="Arial"/>
          <w:color w:val="333333"/>
          <w:lang w:eastAsia="en-GB"/>
        </w:rPr>
        <w:t>alary</w:t>
      </w:r>
      <w:r w:rsidR="008539A5" w:rsidRPr="00987649">
        <w:rPr>
          <w:rFonts w:eastAsia="Times New Roman" w:cs="Arial"/>
          <w:color w:val="333333"/>
          <w:lang w:eastAsia="en-GB"/>
        </w:rPr>
        <w:t>, professional indemnity fees and NHS</w:t>
      </w:r>
      <w:r w:rsidRPr="00987649">
        <w:rPr>
          <w:rFonts w:eastAsia="Times New Roman" w:cs="Arial"/>
          <w:color w:val="333333"/>
          <w:lang w:eastAsia="en-GB"/>
        </w:rPr>
        <w:t xml:space="preserve"> or NEST</w:t>
      </w:r>
      <w:r w:rsidR="008539A5" w:rsidRPr="00987649">
        <w:rPr>
          <w:rFonts w:eastAsia="Times New Roman" w:cs="Arial"/>
          <w:color w:val="333333"/>
          <w:lang w:eastAsia="en-GB"/>
        </w:rPr>
        <w:t xml:space="preserve"> </w:t>
      </w:r>
      <w:r w:rsidRPr="00987649">
        <w:rPr>
          <w:rFonts w:eastAsia="Times New Roman" w:cs="Arial"/>
          <w:color w:val="333333"/>
          <w:lang w:eastAsia="en-GB"/>
        </w:rPr>
        <w:t>pension;</w:t>
      </w:r>
    </w:p>
    <w:p w:rsidR="0044590A" w:rsidRPr="007E5017" w:rsidRDefault="00CD0C42" w:rsidP="00987649">
      <w:pPr>
        <w:pStyle w:val="ListParagraph"/>
        <w:numPr>
          <w:ilvl w:val="0"/>
          <w:numId w:val="6"/>
        </w:numPr>
      </w:pPr>
      <w:r>
        <w:rPr>
          <w:rFonts w:eastAsia="Times New Roman" w:cs="Arial"/>
          <w:color w:val="333333"/>
          <w:lang w:eastAsia="en-GB"/>
        </w:rPr>
        <w:t>6</w:t>
      </w:r>
      <w:r w:rsidR="007D26D7" w:rsidRPr="00987649">
        <w:rPr>
          <w:rFonts w:eastAsia="Times New Roman" w:cs="Arial"/>
          <w:color w:val="333333"/>
          <w:lang w:eastAsia="en-GB"/>
        </w:rPr>
        <w:t xml:space="preserve"> sessions a week </w:t>
      </w:r>
      <w:r>
        <w:rPr>
          <w:rFonts w:eastAsia="Times New Roman" w:cs="Arial"/>
          <w:color w:val="333333"/>
          <w:lang w:eastAsia="en-GB"/>
        </w:rPr>
        <w:t xml:space="preserve">(up to an average of 4 sessions a week on call) </w:t>
      </w:r>
      <w:r w:rsidR="007D26D7" w:rsidRPr="007E5017">
        <w:t>with the potential for additional session</w:t>
      </w:r>
      <w:r w:rsidR="00987649">
        <w:t>s to provide holiday cover;</w:t>
      </w:r>
    </w:p>
    <w:p w:rsidR="00CF1FF3" w:rsidRPr="00987649" w:rsidRDefault="0044590A" w:rsidP="00987649">
      <w:pPr>
        <w:pStyle w:val="ListParagraph"/>
        <w:numPr>
          <w:ilvl w:val="0"/>
          <w:numId w:val="6"/>
        </w:numPr>
        <w:rPr>
          <w:rFonts w:eastAsia="Times New Roman" w:cs="Arial"/>
          <w:color w:val="333333"/>
          <w:lang w:eastAsia="en-GB"/>
        </w:rPr>
      </w:pPr>
      <w:r w:rsidRPr="007E5017">
        <w:t>A supportive, team working environment</w:t>
      </w:r>
      <w:r w:rsidR="00987649">
        <w:t>;</w:t>
      </w:r>
      <w:r w:rsidR="00987649" w:rsidRPr="00987649">
        <w:rPr>
          <w:rFonts w:eastAsia="Times New Roman" w:cs="Arial"/>
          <w:color w:val="333333"/>
          <w:lang w:eastAsia="en-GB"/>
        </w:rPr>
        <w:t xml:space="preserve"> and</w:t>
      </w:r>
    </w:p>
    <w:p w:rsidR="00CF1FF3" w:rsidRPr="00987649" w:rsidRDefault="00987649" w:rsidP="00987649">
      <w:pPr>
        <w:pStyle w:val="ListParagraph"/>
        <w:numPr>
          <w:ilvl w:val="0"/>
          <w:numId w:val="6"/>
        </w:numPr>
        <w:spacing w:after="225"/>
        <w:rPr>
          <w:rFonts w:eastAsia="Times New Roman" w:cs="Arial"/>
          <w:color w:val="333333"/>
          <w:lang w:eastAsia="en-GB"/>
        </w:rPr>
      </w:pPr>
      <w:r w:rsidRPr="00987649">
        <w:rPr>
          <w:rFonts w:eastAsia="Times New Roman" w:cs="Arial"/>
          <w:color w:val="333333"/>
          <w:lang w:eastAsia="en-GB"/>
        </w:rPr>
        <w:t>A g</w:t>
      </w:r>
      <w:r w:rsidR="00CF1FF3" w:rsidRPr="00987649">
        <w:rPr>
          <w:rFonts w:eastAsia="Times New Roman" w:cs="Arial"/>
          <w:color w:val="333333"/>
          <w:lang w:eastAsia="en-GB"/>
        </w:rPr>
        <w:t>enerous annual leave allowance</w:t>
      </w:r>
      <w:r w:rsidR="008539A5" w:rsidRPr="00987649">
        <w:rPr>
          <w:rFonts w:eastAsia="Times New Roman" w:cs="Arial"/>
          <w:color w:val="333333"/>
          <w:lang w:eastAsia="en-GB"/>
        </w:rPr>
        <w:t xml:space="preserve"> (6 weeks pro rata, plus one week study leave pro rata)</w:t>
      </w:r>
      <w:r w:rsidRPr="00987649">
        <w:rPr>
          <w:rFonts w:eastAsia="Times New Roman" w:cs="Arial"/>
          <w:color w:val="333333"/>
          <w:lang w:eastAsia="en-GB"/>
        </w:rPr>
        <w:t>.</w:t>
      </w:r>
    </w:p>
    <w:p w:rsidR="00CF1FF3" w:rsidRPr="00987649" w:rsidRDefault="00CF1FF3" w:rsidP="00987649">
      <w:pPr>
        <w:spacing w:afterAutospacing="1"/>
        <w:outlineLvl w:val="1"/>
        <w:rPr>
          <w:rFonts w:eastAsia="Times New Roman" w:cs="Arial"/>
          <w:b/>
          <w:bCs/>
          <w:color w:val="990066"/>
          <w:lang w:eastAsia="en-GB"/>
        </w:rPr>
      </w:pPr>
      <w:r w:rsidRPr="00987649">
        <w:rPr>
          <w:rFonts w:eastAsia="Times New Roman" w:cs="Arial"/>
          <w:b/>
          <w:color w:val="000000"/>
          <w:bdr w:val="none" w:sz="0" w:space="0" w:color="auto" w:frame="1"/>
          <w:lang w:eastAsia="en-GB"/>
        </w:rPr>
        <w:t>Other key information:</w:t>
      </w:r>
    </w:p>
    <w:p w:rsidR="00CF1FF3" w:rsidRPr="00987649" w:rsidRDefault="00987649" w:rsidP="00987649">
      <w:pPr>
        <w:pStyle w:val="ListParagraph"/>
        <w:numPr>
          <w:ilvl w:val="0"/>
          <w:numId w:val="7"/>
        </w:numPr>
        <w:rPr>
          <w:rFonts w:eastAsia="Times New Roman" w:cs="Arial"/>
          <w:color w:val="333333"/>
          <w:lang w:eastAsia="en-GB"/>
        </w:rPr>
      </w:pPr>
      <w:r w:rsidRPr="00987649">
        <w:rPr>
          <w:rFonts w:eastAsia="Times New Roman" w:cs="Arial"/>
          <w:color w:val="333333"/>
          <w:lang w:eastAsia="en-GB"/>
        </w:rPr>
        <w:t xml:space="preserve">We have </w:t>
      </w:r>
      <w:r w:rsidR="00CF1FF3" w:rsidRPr="00987649">
        <w:rPr>
          <w:rFonts w:eastAsia="Times New Roman" w:cs="Arial"/>
          <w:color w:val="333333"/>
          <w:lang w:eastAsia="en-GB"/>
        </w:rPr>
        <w:t>purpose</w:t>
      </w:r>
      <w:r w:rsidR="0087454C">
        <w:rPr>
          <w:rFonts w:eastAsia="Times New Roman" w:cs="Arial"/>
          <w:color w:val="333333"/>
          <w:lang w:eastAsia="en-GB"/>
        </w:rPr>
        <w:t>-</w:t>
      </w:r>
      <w:bookmarkStart w:id="0" w:name="_GoBack"/>
      <w:bookmarkEnd w:id="0"/>
      <w:r w:rsidR="00CF1FF3" w:rsidRPr="00987649">
        <w:rPr>
          <w:rFonts w:eastAsia="Times New Roman" w:cs="Arial"/>
          <w:color w:val="333333"/>
          <w:lang w:eastAsia="en-GB"/>
        </w:rPr>
        <w:t>built premises</w:t>
      </w:r>
      <w:r w:rsidRPr="00987649">
        <w:rPr>
          <w:rFonts w:eastAsia="Times New Roman" w:cs="Arial"/>
          <w:color w:val="333333"/>
          <w:lang w:eastAsia="en-GB"/>
        </w:rPr>
        <w:t>;</w:t>
      </w:r>
    </w:p>
    <w:p w:rsidR="00CF1FF3" w:rsidRPr="00987649" w:rsidRDefault="00987649" w:rsidP="00987649">
      <w:pPr>
        <w:pStyle w:val="ListParagraph"/>
        <w:numPr>
          <w:ilvl w:val="0"/>
          <w:numId w:val="7"/>
        </w:numPr>
        <w:rPr>
          <w:rFonts w:eastAsia="Times New Roman" w:cs="Arial"/>
          <w:color w:val="333333"/>
          <w:lang w:eastAsia="en-GB"/>
        </w:rPr>
      </w:pPr>
      <w:r w:rsidRPr="00987649">
        <w:rPr>
          <w:rFonts w:eastAsia="Times New Roman" w:cs="Arial"/>
          <w:color w:val="333333"/>
          <w:lang w:eastAsia="en-GB"/>
        </w:rPr>
        <w:t>Excellent CQC Report and</w:t>
      </w:r>
      <w:r w:rsidR="00CF1FF3" w:rsidRPr="00987649">
        <w:rPr>
          <w:rFonts w:eastAsia="Times New Roman" w:cs="Arial"/>
          <w:color w:val="333333"/>
          <w:lang w:eastAsia="en-GB"/>
        </w:rPr>
        <w:t xml:space="preserve"> </w:t>
      </w:r>
      <w:r w:rsidRPr="00987649">
        <w:rPr>
          <w:rFonts w:eastAsia="Times New Roman" w:cs="Arial"/>
          <w:color w:val="333333"/>
          <w:lang w:eastAsia="en-GB"/>
        </w:rPr>
        <w:t>h</w:t>
      </w:r>
      <w:r w:rsidR="00CF1FF3" w:rsidRPr="00987649">
        <w:rPr>
          <w:rFonts w:eastAsia="Times New Roman" w:cs="Arial"/>
          <w:color w:val="333333"/>
          <w:lang w:eastAsia="en-GB"/>
        </w:rPr>
        <w:t xml:space="preserve">igh QOF and </w:t>
      </w:r>
      <w:r w:rsidRPr="00987649">
        <w:rPr>
          <w:rFonts w:eastAsia="Times New Roman" w:cs="Arial"/>
          <w:color w:val="333333"/>
          <w:lang w:eastAsia="en-GB"/>
        </w:rPr>
        <w:t>e</w:t>
      </w:r>
      <w:r w:rsidR="00CF1FF3" w:rsidRPr="00987649">
        <w:rPr>
          <w:rFonts w:eastAsia="Times New Roman" w:cs="Arial"/>
          <w:color w:val="333333"/>
          <w:lang w:eastAsia="en-GB"/>
        </w:rPr>
        <w:t xml:space="preserve">nhanced </w:t>
      </w:r>
      <w:r w:rsidRPr="00987649">
        <w:rPr>
          <w:rFonts w:eastAsia="Times New Roman" w:cs="Arial"/>
          <w:color w:val="333333"/>
          <w:lang w:eastAsia="en-GB"/>
        </w:rPr>
        <w:t>s</w:t>
      </w:r>
      <w:r w:rsidR="00CF1FF3" w:rsidRPr="00987649">
        <w:rPr>
          <w:rFonts w:eastAsia="Times New Roman" w:cs="Arial"/>
          <w:color w:val="333333"/>
          <w:lang w:eastAsia="en-GB"/>
        </w:rPr>
        <w:t>ervices achievers</w:t>
      </w:r>
      <w:r w:rsidRPr="00987649">
        <w:rPr>
          <w:rFonts w:eastAsia="Times New Roman" w:cs="Arial"/>
          <w:color w:val="333333"/>
          <w:lang w:eastAsia="en-GB"/>
        </w:rPr>
        <w:t>;</w:t>
      </w:r>
    </w:p>
    <w:p w:rsidR="00CF1FF3" w:rsidRPr="00987649" w:rsidRDefault="00987649" w:rsidP="00987649">
      <w:pPr>
        <w:pStyle w:val="ListParagraph"/>
        <w:numPr>
          <w:ilvl w:val="0"/>
          <w:numId w:val="7"/>
        </w:numPr>
        <w:rPr>
          <w:rFonts w:eastAsia="Times New Roman" w:cs="Arial"/>
          <w:color w:val="333333"/>
          <w:lang w:eastAsia="en-GB"/>
        </w:rPr>
      </w:pPr>
      <w:r w:rsidRPr="00987649">
        <w:rPr>
          <w:rFonts w:eastAsia="Times New Roman" w:cs="Arial"/>
          <w:color w:val="333333"/>
          <w:lang w:eastAsia="en-GB"/>
        </w:rPr>
        <w:t xml:space="preserve">Use of </w:t>
      </w:r>
      <w:r w:rsidR="00CF1FF3" w:rsidRPr="00987649">
        <w:rPr>
          <w:rFonts w:eastAsia="Times New Roman" w:cs="Arial"/>
          <w:color w:val="333333"/>
          <w:lang w:eastAsia="en-GB"/>
        </w:rPr>
        <w:t xml:space="preserve">TPP </w:t>
      </w:r>
      <w:proofErr w:type="spellStart"/>
      <w:r w:rsidR="00CF1FF3" w:rsidRPr="00987649">
        <w:rPr>
          <w:rFonts w:eastAsia="Times New Roman" w:cs="Arial"/>
          <w:color w:val="333333"/>
          <w:lang w:eastAsia="en-GB"/>
        </w:rPr>
        <w:t>SystmOne</w:t>
      </w:r>
      <w:proofErr w:type="spellEnd"/>
      <w:r w:rsidR="00CF1FF3" w:rsidRPr="00987649">
        <w:rPr>
          <w:rFonts w:eastAsia="Times New Roman" w:cs="Arial"/>
          <w:color w:val="333333"/>
          <w:lang w:eastAsia="en-GB"/>
        </w:rPr>
        <w:t xml:space="preserve"> </w:t>
      </w:r>
      <w:r w:rsidRPr="00987649">
        <w:rPr>
          <w:rFonts w:eastAsia="Times New Roman" w:cs="Arial"/>
          <w:color w:val="333333"/>
          <w:lang w:eastAsia="en-GB"/>
        </w:rPr>
        <w:t>c</w:t>
      </w:r>
      <w:r w:rsidR="00CF1FF3" w:rsidRPr="00987649">
        <w:rPr>
          <w:rFonts w:eastAsia="Times New Roman" w:cs="Arial"/>
          <w:color w:val="333333"/>
          <w:lang w:eastAsia="en-GB"/>
        </w:rPr>
        <w:t xml:space="preserve">linical </w:t>
      </w:r>
      <w:r w:rsidRPr="00987649">
        <w:rPr>
          <w:rFonts w:eastAsia="Times New Roman" w:cs="Arial"/>
          <w:color w:val="333333"/>
          <w:lang w:eastAsia="en-GB"/>
        </w:rPr>
        <w:t>s</w:t>
      </w:r>
      <w:r w:rsidR="00CF1FF3" w:rsidRPr="00987649">
        <w:rPr>
          <w:rFonts w:eastAsia="Times New Roman" w:cs="Arial"/>
          <w:color w:val="333333"/>
          <w:lang w:eastAsia="en-GB"/>
        </w:rPr>
        <w:t>ystem</w:t>
      </w:r>
      <w:r w:rsidRPr="00987649">
        <w:rPr>
          <w:rFonts w:eastAsia="Times New Roman" w:cs="Arial"/>
          <w:color w:val="333333"/>
          <w:lang w:eastAsia="en-GB"/>
        </w:rPr>
        <w:t>;</w:t>
      </w:r>
    </w:p>
    <w:p w:rsidR="00CF1FF3" w:rsidRPr="00987649" w:rsidRDefault="00CF1FF3" w:rsidP="00987649">
      <w:pPr>
        <w:pStyle w:val="ListParagraph"/>
        <w:numPr>
          <w:ilvl w:val="0"/>
          <w:numId w:val="7"/>
        </w:numPr>
        <w:rPr>
          <w:rFonts w:eastAsia="Times New Roman" w:cs="Arial"/>
          <w:color w:val="333333"/>
          <w:lang w:eastAsia="en-GB"/>
        </w:rPr>
      </w:pPr>
      <w:r w:rsidRPr="00987649">
        <w:rPr>
          <w:rFonts w:eastAsia="Times New Roman" w:cs="Arial"/>
          <w:color w:val="333333"/>
          <w:lang w:eastAsia="en-GB"/>
        </w:rPr>
        <w:t xml:space="preserve">Close </w:t>
      </w:r>
      <w:r w:rsidR="007D26D7" w:rsidRPr="00987649">
        <w:rPr>
          <w:rFonts w:eastAsia="Times New Roman" w:cs="Arial"/>
          <w:color w:val="333333"/>
          <w:lang w:eastAsia="en-GB"/>
        </w:rPr>
        <w:t xml:space="preserve">relationships with </w:t>
      </w:r>
      <w:r w:rsidRPr="00987649">
        <w:rPr>
          <w:rFonts w:eastAsia="Times New Roman" w:cs="Arial"/>
          <w:color w:val="333333"/>
          <w:lang w:eastAsia="en-GB"/>
        </w:rPr>
        <w:t>local health services and hospitals</w:t>
      </w:r>
      <w:r w:rsidR="00987649" w:rsidRPr="00987649">
        <w:rPr>
          <w:rFonts w:eastAsia="Times New Roman" w:cs="Arial"/>
          <w:color w:val="333333"/>
          <w:lang w:eastAsia="en-GB"/>
        </w:rPr>
        <w:t>; and</w:t>
      </w:r>
    </w:p>
    <w:p w:rsidR="00CF1FF3" w:rsidRPr="00987649" w:rsidRDefault="00CF1FF3" w:rsidP="00987649">
      <w:pPr>
        <w:pStyle w:val="ListParagraph"/>
        <w:numPr>
          <w:ilvl w:val="0"/>
          <w:numId w:val="7"/>
        </w:numPr>
        <w:spacing w:after="225"/>
        <w:rPr>
          <w:rFonts w:eastAsia="Times New Roman" w:cs="Arial"/>
          <w:color w:val="333333"/>
          <w:lang w:eastAsia="en-GB"/>
        </w:rPr>
      </w:pPr>
      <w:r w:rsidRPr="00987649">
        <w:rPr>
          <w:rFonts w:eastAsia="Times New Roman" w:cs="Arial"/>
          <w:color w:val="333333"/>
          <w:lang w:eastAsia="en-GB"/>
        </w:rPr>
        <w:t xml:space="preserve">Active involvement </w:t>
      </w:r>
      <w:r w:rsidR="0044590A" w:rsidRPr="00987649">
        <w:rPr>
          <w:rFonts w:eastAsia="Times New Roman" w:cs="Arial"/>
          <w:color w:val="333333"/>
          <w:lang w:eastAsia="en-GB"/>
        </w:rPr>
        <w:t>with</w:t>
      </w:r>
      <w:r w:rsidRPr="00987649">
        <w:rPr>
          <w:rFonts w:eastAsia="Times New Roman" w:cs="Arial"/>
          <w:color w:val="333333"/>
          <w:lang w:eastAsia="en-GB"/>
        </w:rPr>
        <w:t xml:space="preserve"> </w:t>
      </w:r>
      <w:r w:rsidR="0044590A" w:rsidRPr="00987649">
        <w:rPr>
          <w:rFonts w:eastAsia="Times New Roman" w:cs="Arial"/>
          <w:color w:val="333333"/>
          <w:lang w:eastAsia="en-GB"/>
        </w:rPr>
        <w:t>Mid Dorset</w:t>
      </w:r>
      <w:r w:rsidR="00CD0C42">
        <w:rPr>
          <w:rFonts w:eastAsia="Times New Roman" w:cs="Arial"/>
          <w:color w:val="333333"/>
          <w:lang w:eastAsia="en-GB"/>
        </w:rPr>
        <w:t xml:space="preserve"> Primary Care Network</w:t>
      </w:r>
      <w:r w:rsidR="0044590A" w:rsidRPr="00987649">
        <w:rPr>
          <w:rFonts w:eastAsia="Times New Roman" w:cs="Arial"/>
          <w:color w:val="333333"/>
          <w:lang w:eastAsia="en-GB"/>
        </w:rPr>
        <w:t xml:space="preserve"> and </w:t>
      </w:r>
      <w:r w:rsidR="007D26D7" w:rsidRPr="00987649">
        <w:rPr>
          <w:rFonts w:eastAsia="Times New Roman" w:cs="Arial"/>
          <w:color w:val="333333"/>
          <w:lang w:eastAsia="en-GB"/>
        </w:rPr>
        <w:t>Mid Dorset Primary Healthcare Ltd</w:t>
      </w:r>
      <w:r w:rsidR="00987649" w:rsidRPr="00987649">
        <w:rPr>
          <w:rFonts w:eastAsia="Times New Roman" w:cs="Arial"/>
          <w:color w:val="333333"/>
          <w:lang w:eastAsia="en-GB"/>
        </w:rPr>
        <w:t>.</w:t>
      </w:r>
    </w:p>
    <w:p w:rsidR="00987649" w:rsidRDefault="00CF1FF3" w:rsidP="00987649">
      <w:r w:rsidRPr="00CF1FF3">
        <w:rPr>
          <w:rFonts w:ascii="inherit" w:eastAsia="Times New Roman" w:hAnsi="inherit" w:cs="Arial"/>
          <w:color w:val="333333"/>
          <w:sz w:val="18"/>
          <w:szCs w:val="18"/>
          <w:lang w:eastAsia="en-GB"/>
        </w:rPr>
        <w:t> </w:t>
      </w:r>
      <w:r w:rsidR="00987649">
        <w:t>This post is suitable for an experienced or recently qualified GP.</w:t>
      </w:r>
    </w:p>
    <w:p w:rsidR="00987649" w:rsidRDefault="00987649" w:rsidP="00987649"/>
    <w:p w:rsidR="00987649" w:rsidRPr="00987649" w:rsidRDefault="00987649" w:rsidP="00987649">
      <w:pPr>
        <w:spacing w:after="225"/>
        <w:rPr>
          <w:rFonts w:eastAsia="Times New Roman" w:cs="Arial"/>
          <w:color w:val="333333"/>
          <w:lang w:eastAsia="en-GB"/>
        </w:rPr>
      </w:pPr>
      <w:r w:rsidRPr="00987649">
        <w:rPr>
          <w:rFonts w:eastAsia="Times New Roman" w:cs="Arial"/>
          <w:color w:val="333333"/>
          <w:lang w:eastAsia="en-GB"/>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rsidR="00987649" w:rsidRPr="0044590A" w:rsidRDefault="00987649" w:rsidP="00987649">
      <w:pPr>
        <w:rPr>
          <w:rFonts w:eastAsia="Times New Roman" w:cs="Arial"/>
          <w:color w:val="333333"/>
          <w:sz w:val="22"/>
          <w:szCs w:val="22"/>
          <w:lang w:eastAsia="en-GB"/>
        </w:rPr>
      </w:pPr>
      <w:r w:rsidRPr="0044590A">
        <w:rPr>
          <w:rFonts w:eastAsia="Times New Roman" w:cs="Arial"/>
          <w:color w:val="333333"/>
          <w:sz w:val="22"/>
          <w:szCs w:val="22"/>
          <w:lang w:eastAsia="en-GB"/>
        </w:rPr>
        <w:t>Applicants must have current UK professional registration. For further information please see </w:t>
      </w:r>
      <w:hyperlink r:id="rId5" w:tooltip="Applying from overseas" w:history="1">
        <w:r w:rsidRPr="0044590A">
          <w:rPr>
            <w:rFonts w:eastAsia="Times New Roman" w:cs="Arial"/>
            <w:color w:val="0066CC"/>
            <w:sz w:val="22"/>
            <w:szCs w:val="22"/>
            <w:u w:val="single"/>
            <w:bdr w:val="none" w:sz="0" w:space="0" w:color="auto" w:frame="1"/>
            <w:lang w:eastAsia="en-GB"/>
          </w:rPr>
          <w:t>applying from overseas</w:t>
        </w:r>
      </w:hyperlink>
      <w:r w:rsidRPr="0044590A">
        <w:rPr>
          <w:rFonts w:eastAsia="Times New Roman" w:cs="Arial"/>
          <w:color w:val="333333"/>
          <w:sz w:val="22"/>
          <w:szCs w:val="22"/>
          <w:lang w:eastAsia="en-GB"/>
        </w:rPr>
        <w:t>.</w:t>
      </w:r>
    </w:p>
    <w:p w:rsidR="00987649" w:rsidRDefault="00987649" w:rsidP="00987649"/>
    <w:p w:rsidR="00987649" w:rsidRDefault="00987649" w:rsidP="00987649"/>
    <w:p w:rsidR="00987649" w:rsidRDefault="00987649" w:rsidP="00987649">
      <w:r>
        <w:t xml:space="preserve">For more information or to arrange a visit, contact </w:t>
      </w:r>
      <w:r w:rsidR="00CD0C42">
        <w:t>Ryan Burden</w:t>
      </w:r>
      <w:r>
        <w:t xml:space="preserve">, </w:t>
      </w:r>
      <w:r w:rsidR="00CD0C42">
        <w:t>Assistant Practice</w:t>
      </w:r>
      <w:r>
        <w:t xml:space="preserve"> Manager on 01300 341666 or email </w:t>
      </w:r>
      <w:hyperlink r:id="rId6" w:history="1">
        <w:r w:rsidR="00CD0C42" w:rsidRPr="000F0FAD">
          <w:rPr>
            <w:rStyle w:val="Hyperlink"/>
          </w:rPr>
          <w:t>ryan.burden@dorsetgp.nhs.uk</w:t>
        </w:r>
      </w:hyperlink>
      <w:r w:rsidR="00CD0C42">
        <w:t xml:space="preserve"> </w:t>
      </w:r>
    </w:p>
    <w:p w:rsidR="00761BBD" w:rsidRPr="00CD0C42" w:rsidRDefault="00CF1FF3">
      <w:pPr>
        <w:rPr>
          <w:rFonts w:eastAsia="Times New Roman" w:cs="Arial"/>
          <w:color w:val="333333"/>
          <w:sz w:val="22"/>
          <w:szCs w:val="22"/>
          <w:lang w:eastAsia="en-GB"/>
        </w:rPr>
      </w:pPr>
      <w:r w:rsidRPr="0044590A">
        <w:rPr>
          <w:rFonts w:eastAsia="Times New Roman" w:cs="Arial"/>
          <w:color w:val="333333"/>
          <w:sz w:val="22"/>
          <w:szCs w:val="22"/>
          <w:lang w:eastAsia="en-GB"/>
        </w:rPr>
        <w:br/>
      </w:r>
    </w:p>
    <w:sectPr w:rsidR="00761BBD" w:rsidRPr="00CD0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277"/>
    <w:multiLevelType w:val="hybridMultilevel"/>
    <w:tmpl w:val="184E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6BD0"/>
    <w:multiLevelType w:val="hybridMultilevel"/>
    <w:tmpl w:val="B15A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13A34"/>
    <w:multiLevelType w:val="hybridMultilevel"/>
    <w:tmpl w:val="3D94A06C"/>
    <w:lvl w:ilvl="0" w:tplc="E71A7968">
      <w:start w:val="1"/>
      <w:numFmt w:val="bullet"/>
      <w:lvlText w:val="•"/>
      <w:lvlJc w:val="left"/>
      <w:pPr>
        <w:tabs>
          <w:tab w:val="num" w:pos="720"/>
        </w:tabs>
        <w:ind w:left="720" w:hanging="360"/>
      </w:pPr>
      <w:rPr>
        <w:rFonts w:ascii="Arial" w:hAnsi="Arial" w:hint="default"/>
      </w:rPr>
    </w:lvl>
    <w:lvl w:ilvl="1" w:tplc="FE245FE8" w:tentative="1">
      <w:start w:val="1"/>
      <w:numFmt w:val="bullet"/>
      <w:lvlText w:val="•"/>
      <w:lvlJc w:val="left"/>
      <w:pPr>
        <w:tabs>
          <w:tab w:val="num" w:pos="1440"/>
        </w:tabs>
        <w:ind w:left="1440" w:hanging="360"/>
      </w:pPr>
      <w:rPr>
        <w:rFonts w:ascii="Arial" w:hAnsi="Arial" w:hint="default"/>
      </w:rPr>
    </w:lvl>
    <w:lvl w:ilvl="2" w:tplc="B5981302" w:tentative="1">
      <w:start w:val="1"/>
      <w:numFmt w:val="bullet"/>
      <w:lvlText w:val="•"/>
      <w:lvlJc w:val="left"/>
      <w:pPr>
        <w:tabs>
          <w:tab w:val="num" w:pos="2160"/>
        </w:tabs>
        <w:ind w:left="2160" w:hanging="360"/>
      </w:pPr>
      <w:rPr>
        <w:rFonts w:ascii="Arial" w:hAnsi="Arial" w:hint="default"/>
      </w:rPr>
    </w:lvl>
    <w:lvl w:ilvl="3" w:tplc="76FAE35A" w:tentative="1">
      <w:start w:val="1"/>
      <w:numFmt w:val="bullet"/>
      <w:lvlText w:val="•"/>
      <w:lvlJc w:val="left"/>
      <w:pPr>
        <w:tabs>
          <w:tab w:val="num" w:pos="2880"/>
        </w:tabs>
        <w:ind w:left="2880" w:hanging="360"/>
      </w:pPr>
      <w:rPr>
        <w:rFonts w:ascii="Arial" w:hAnsi="Arial" w:hint="default"/>
      </w:rPr>
    </w:lvl>
    <w:lvl w:ilvl="4" w:tplc="9EAA549A" w:tentative="1">
      <w:start w:val="1"/>
      <w:numFmt w:val="bullet"/>
      <w:lvlText w:val="•"/>
      <w:lvlJc w:val="left"/>
      <w:pPr>
        <w:tabs>
          <w:tab w:val="num" w:pos="3600"/>
        </w:tabs>
        <w:ind w:left="3600" w:hanging="360"/>
      </w:pPr>
      <w:rPr>
        <w:rFonts w:ascii="Arial" w:hAnsi="Arial" w:hint="default"/>
      </w:rPr>
    </w:lvl>
    <w:lvl w:ilvl="5" w:tplc="F74CB208" w:tentative="1">
      <w:start w:val="1"/>
      <w:numFmt w:val="bullet"/>
      <w:lvlText w:val="•"/>
      <w:lvlJc w:val="left"/>
      <w:pPr>
        <w:tabs>
          <w:tab w:val="num" w:pos="4320"/>
        </w:tabs>
        <w:ind w:left="4320" w:hanging="360"/>
      </w:pPr>
      <w:rPr>
        <w:rFonts w:ascii="Arial" w:hAnsi="Arial" w:hint="default"/>
      </w:rPr>
    </w:lvl>
    <w:lvl w:ilvl="6" w:tplc="56C41294" w:tentative="1">
      <w:start w:val="1"/>
      <w:numFmt w:val="bullet"/>
      <w:lvlText w:val="•"/>
      <w:lvlJc w:val="left"/>
      <w:pPr>
        <w:tabs>
          <w:tab w:val="num" w:pos="5040"/>
        </w:tabs>
        <w:ind w:left="5040" w:hanging="360"/>
      </w:pPr>
      <w:rPr>
        <w:rFonts w:ascii="Arial" w:hAnsi="Arial" w:hint="default"/>
      </w:rPr>
    </w:lvl>
    <w:lvl w:ilvl="7" w:tplc="3188BB2A" w:tentative="1">
      <w:start w:val="1"/>
      <w:numFmt w:val="bullet"/>
      <w:lvlText w:val="•"/>
      <w:lvlJc w:val="left"/>
      <w:pPr>
        <w:tabs>
          <w:tab w:val="num" w:pos="5760"/>
        </w:tabs>
        <w:ind w:left="5760" w:hanging="360"/>
      </w:pPr>
      <w:rPr>
        <w:rFonts w:ascii="Arial" w:hAnsi="Arial" w:hint="default"/>
      </w:rPr>
    </w:lvl>
    <w:lvl w:ilvl="8" w:tplc="AF1C4E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8A5AB0"/>
    <w:multiLevelType w:val="multilevel"/>
    <w:tmpl w:val="D064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E3FBC"/>
    <w:multiLevelType w:val="hybridMultilevel"/>
    <w:tmpl w:val="894471AE"/>
    <w:lvl w:ilvl="0" w:tplc="B1DE0160">
      <w:start w:val="1"/>
      <w:numFmt w:val="bullet"/>
      <w:lvlText w:val="•"/>
      <w:lvlJc w:val="left"/>
      <w:pPr>
        <w:tabs>
          <w:tab w:val="num" w:pos="720"/>
        </w:tabs>
        <w:ind w:left="720" w:hanging="360"/>
      </w:pPr>
      <w:rPr>
        <w:rFonts w:ascii="Arial" w:hAnsi="Arial" w:hint="default"/>
      </w:rPr>
    </w:lvl>
    <w:lvl w:ilvl="1" w:tplc="1C847AF0" w:tentative="1">
      <w:start w:val="1"/>
      <w:numFmt w:val="bullet"/>
      <w:lvlText w:val="•"/>
      <w:lvlJc w:val="left"/>
      <w:pPr>
        <w:tabs>
          <w:tab w:val="num" w:pos="1440"/>
        </w:tabs>
        <w:ind w:left="1440" w:hanging="360"/>
      </w:pPr>
      <w:rPr>
        <w:rFonts w:ascii="Arial" w:hAnsi="Arial" w:hint="default"/>
      </w:rPr>
    </w:lvl>
    <w:lvl w:ilvl="2" w:tplc="E594EB56" w:tentative="1">
      <w:start w:val="1"/>
      <w:numFmt w:val="bullet"/>
      <w:lvlText w:val="•"/>
      <w:lvlJc w:val="left"/>
      <w:pPr>
        <w:tabs>
          <w:tab w:val="num" w:pos="2160"/>
        </w:tabs>
        <w:ind w:left="2160" w:hanging="360"/>
      </w:pPr>
      <w:rPr>
        <w:rFonts w:ascii="Arial" w:hAnsi="Arial" w:hint="default"/>
      </w:rPr>
    </w:lvl>
    <w:lvl w:ilvl="3" w:tplc="D06EC3B6" w:tentative="1">
      <w:start w:val="1"/>
      <w:numFmt w:val="bullet"/>
      <w:lvlText w:val="•"/>
      <w:lvlJc w:val="left"/>
      <w:pPr>
        <w:tabs>
          <w:tab w:val="num" w:pos="2880"/>
        </w:tabs>
        <w:ind w:left="2880" w:hanging="360"/>
      </w:pPr>
      <w:rPr>
        <w:rFonts w:ascii="Arial" w:hAnsi="Arial" w:hint="default"/>
      </w:rPr>
    </w:lvl>
    <w:lvl w:ilvl="4" w:tplc="CDEA09CA" w:tentative="1">
      <w:start w:val="1"/>
      <w:numFmt w:val="bullet"/>
      <w:lvlText w:val="•"/>
      <w:lvlJc w:val="left"/>
      <w:pPr>
        <w:tabs>
          <w:tab w:val="num" w:pos="3600"/>
        </w:tabs>
        <w:ind w:left="3600" w:hanging="360"/>
      </w:pPr>
      <w:rPr>
        <w:rFonts w:ascii="Arial" w:hAnsi="Arial" w:hint="default"/>
      </w:rPr>
    </w:lvl>
    <w:lvl w:ilvl="5" w:tplc="FFB08BD4" w:tentative="1">
      <w:start w:val="1"/>
      <w:numFmt w:val="bullet"/>
      <w:lvlText w:val="•"/>
      <w:lvlJc w:val="left"/>
      <w:pPr>
        <w:tabs>
          <w:tab w:val="num" w:pos="4320"/>
        </w:tabs>
        <w:ind w:left="4320" w:hanging="360"/>
      </w:pPr>
      <w:rPr>
        <w:rFonts w:ascii="Arial" w:hAnsi="Arial" w:hint="default"/>
      </w:rPr>
    </w:lvl>
    <w:lvl w:ilvl="6" w:tplc="B9464DCC" w:tentative="1">
      <w:start w:val="1"/>
      <w:numFmt w:val="bullet"/>
      <w:lvlText w:val="•"/>
      <w:lvlJc w:val="left"/>
      <w:pPr>
        <w:tabs>
          <w:tab w:val="num" w:pos="5040"/>
        </w:tabs>
        <w:ind w:left="5040" w:hanging="360"/>
      </w:pPr>
      <w:rPr>
        <w:rFonts w:ascii="Arial" w:hAnsi="Arial" w:hint="default"/>
      </w:rPr>
    </w:lvl>
    <w:lvl w:ilvl="7" w:tplc="DF067C8E" w:tentative="1">
      <w:start w:val="1"/>
      <w:numFmt w:val="bullet"/>
      <w:lvlText w:val="•"/>
      <w:lvlJc w:val="left"/>
      <w:pPr>
        <w:tabs>
          <w:tab w:val="num" w:pos="5760"/>
        </w:tabs>
        <w:ind w:left="5760" w:hanging="360"/>
      </w:pPr>
      <w:rPr>
        <w:rFonts w:ascii="Arial" w:hAnsi="Arial" w:hint="default"/>
      </w:rPr>
    </w:lvl>
    <w:lvl w:ilvl="8" w:tplc="CC2890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7E078E"/>
    <w:multiLevelType w:val="multilevel"/>
    <w:tmpl w:val="18F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644E4F"/>
    <w:multiLevelType w:val="hybridMultilevel"/>
    <w:tmpl w:val="D2E6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FF3"/>
    <w:rsid w:val="0044590A"/>
    <w:rsid w:val="007434B1"/>
    <w:rsid w:val="00761BBD"/>
    <w:rsid w:val="007D26D7"/>
    <w:rsid w:val="007E5017"/>
    <w:rsid w:val="008539A5"/>
    <w:rsid w:val="00857B78"/>
    <w:rsid w:val="0087454C"/>
    <w:rsid w:val="009010A8"/>
    <w:rsid w:val="00907C64"/>
    <w:rsid w:val="00987649"/>
    <w:rsid w:val="00990B11"/>
    <w:rsid w:val="00A74BE3"/>
    <w:rsid w:val="00B503E8"/>
    <w:rsid w:val="00CD0C42"/>
    <w:rsid w:val="00CF1FF3"/>
    <w:rsid w:val="00D430E6"/>
    <w:rsid w:val="00E3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5156"/>
  <w15:docId w15:val="{FBFE509B-7F0B-4355-A777-7994412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0A8"/>
    <w:rPr>
      <w:sz w:val="24"/>
      <w:szCs w:val="24"/>
    </w:rPr>
  </w:style>
  <w:style w:type="paragraph" w:styleId="Heading1">
    <w:name w:val="heading 1"/>
    <w:basedOn w:val="Normal"/>
    <w:next w:val="Normal"/>
    <w:link w:val="Heading1Char"/>
    <w:uiPriority w:val="9"/>
    <w:qFormat/>
    <w:rsid w:val="009010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10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10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10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10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10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10A8"/>
    <w:pPr>
      <w:spacing w:before="240" w:after="60"/>
      <w:outlineLvl w:val="6"/>
    </w:pPr>
  </w:style>
  <w:style w:type="paragraph" w:styleId="Heading8">
    <w:name w:val="heading 8"/>
    <w:basedOn w:val="Normal"/>
    <w:next w:val="Normal"/>
    <w:link w:val="Heading8Char"/>
    <w:uiPriority w:val="9"/>
    <w:semiHidden/>
    <w:unhideWhenUsed/>
    <w:qFormat/>
    <w:rsid w:val="009010A8"/>
    <w:pPr>
      <w:spacing w:before="240" w:after="60"/>
      <w:outlineLvl w:val="7"/>
    </w:pPr>
    <w:rPr>
      <w:i/>
      <w:iCs/>
    </w:rPr>
  </w:style>
  <w:style w:type="paragraph" w:styleId="Heading9">
    <w:name w:val="heading 9"/>
    <w:basedOn w:val="Normal"/>
    <w:next w:val="Normal"/>
    <w:link w:val="Heading9Char"/>
    <w:uiPriority w:val="9"/>
    <w:semiHidden/>
    <w:unhideWhenUsed/>
    <w:qFormat/>
    <w:rsid w:val="009010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0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10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10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010A8"/>
    <w:rPr>
      <w:b/>
      <w:bCs/>
      <w:sz w:val="28"/>
      <w:szCs w:val="28"/>
    </w:rPr>
  </w:style>
  <w:style w:type="character" w:customStyle="1" w:styleId="Heading5Char">
    <w:name w:val="Heading 5 Char"/>
    <w:basedOn w:val="DefaultParagraphFont"/>
    <w:link w:val="Heading5"/>
    <w:uiPriority w:val="9"/>
    <w:semiHidden/>
    <w:rsid w:val="009010A8"/>
    <w:rPr>
      <w:b/>
      <w:bCs/>
      <w:i/>
      <w:iCs/>
      <w:sz w:val="26"/>
      <w:szCs w:val="26"/>
    </w:rPr>
  </w:style>
  <w:style w:type="character" w:customStyle="1" w:styleId="Heading6Char">
    <w:name w:val="Heading 6 Char"/>
    <w:basedOn w:val="DefaultParagraphFont"/>
    <w:link w:val="Heading6"/>
    <w:uiPriority w:val="9"/>
    <w:semiHidden/>
    <w:rsid w:val="009010A8"/>
    <w:rPr>
      <w:b/>
      <w:bCs/>
    </w:rPr>
  </w:style>
  <w:style w:type="character" w:customStyle="1" w:styleId="Heading7Char">
    <w:name w:val="Heading 7 Char"/>
    <w:basedOn w:val="DefaultParagraphFont"/>
    <w:link w:val="Heading7"/>
    <w:uiPriority w:val="9"/>
    <w:semiHidden/>
    <w:rsid w:val="009010A8"/>
    <w:rPr>
      <w:sz w:val="24"/>
      <w:szCs w:val="24"/>
    </w:rPr>
  </w:style>
  <w:style w:type="character" w:customStyle="1" w:styleId="Heading8Char">
    <w:name w:val="Heading 8 Char"/>
    <w:basedOn w:val="DefaultParagraphFont"/>
    <w:link w:val="Heading8"/>
    <w:uiPriority w:val="9"/>
    <w:semiHidden/>
    <w:rsid w:val="009010A8"/>
    <w:rPr>
      <w:i/>
      <w:iCs/>
      <w:sz w:val="24"/>
      <w:szCs w:val="24"/>
    </w:rPr>
  </w:style>
  <w:style w:type="character" w:customStyle="1" w:styleId="Heading9Char">
    <w:name w:val="Heading 9 Char"/>
    <w:basedOn w:val="DefaultParagraphFont"/>
    <w:link w:val="Heading9"/>
    <w:uiPriority w:val="9"/>
    <w:semiHidden/>
    <w:rsid w:val="009010A8"/>
    <w:rPr>
      <w:rFonts w:asciiTheme="majorHAnsi" w:eastAsiaTheme="majorEastAsia" w:hAnsiTheme="majorHAnsi"/>
    </w:rPr>
  </w:style>
  <w:style w:type="paragraph" w:styleId="Title">
    <w:name w:val="Title"/>
    <w:basedOn w:val="Normal"/>
    <w:next w:val="Normal"/>
    <w:link w:val="TitleChar"/>
    <w:uiPriority w:val="10"/>
    <w:qFormat/>
    <w:rsid w:val="009010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10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10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10A8"/>
    <w:rPr>
      <w:rFonts w:asciiTheme="majorHAnsi" w:eastAsiaTheme="majorEastAsia" w:hAnsiTheme="majorHAnsi"/>
      <w:sz w:val="24"/>
      <w:szCs w:val="24"/>
    </w:rPr>
  </w:style>
  <w:style w:type="character" w:styleId="Strong">
    <w:name w:val="Strong"/>
    <w:basedOn w:val="DefaultParagraphFont"/>
    <w:uiPriority w:val="22"/>
    <w:qFormat/>
    <w:rsid w:val="009010A8"/>
    <w:rPr>
      <w:b/>
      <w:bCs/>
    </w:rPr>
  </w:style>
  <w:style w:type="character" w:styleId="Emphasis">
    <w:name w:val="Emphasis"/>
    <w:basedOn w:val="DefaultParagraphFont"/>
    <w:uiPriority w:val="20"/>
    <w:qFormat/>
    <w:rsid w:val="009010A8"/>
    <w:rPr>
      <w:rFonts w:asciiTheme="minorHAnsi" w:hAnsiTheme="minorHAnsi"/>
      <w:b/>
      <w:i/>
      <w:iCs/>
    </w:rPr>
  </w:style>
  <w:style w:type="paragraph" w:styleId="NoSpacing">
    <w:name w:val="No Spacing"/>
    <w:basedOn w:val="Normal"/>
    <w:uiPriority w:val="1"/>
    <w:qFormat/>
    <w:rsid w:val="009010A8"/>
    <w:rPr>
      <w:szCs w:val="32"/>
    </w:rPr>
  </w:style>
  <w:style w:type="paragraph" w:styleId="ListParagraph">
    <w:name w:val="List Paragraph"/>
    <w:basedOn w:val="Normal"/>
    <w:uiPriority w:val="34"/>
    <w:qFormat/>
    <w:rsid w:val="009010A8"/>
    <w:pPr>
      <w:ind w:left="720"/>
      <w:contextualSpacing/>
    </w:pPr>
  </w:style>
  <w:style w:type="paragraph" w:styleId="Quote">
    <w:name w:val="Quote"/>
    <w:basedOn w:val="Normal"/>
    <w:next w:val="Normal"/>
    <w:link w:val="QuoteChar"/>
    <w:uiPriority w:val="29"/>
    <w:qFormat/>
    <w:rsid w:val="009010A8"/>
    <w:rPr>
      <w:i/>
    </w:rPr>
  </w:style>
  <w:style w:type="character" w:customStyle="1" w:styleId="QuoteChar">
    <w:name w:val="Quote Char"/>
    <w:basedOn w:val="DefaultParagraphFont"/>
    <w:link w:val="Quote"/>
    <w:uiPriority w:val="29"/>
    <w:rsid w:val="009010A8"/>
    <w:rPr>
      <w:i/>
      <w:sz w:val="24"/>
      <w:szCs w:val="24"/>
    </w:rPr>
  </w:style>
  <w:style w:type="paragraph" w:styleId="IntenseQuote">
    <w:name w:val="Intense Quote"/>
    <w:basedOn w:val="Normal"/>
    <w:next w:val="Normal"/>
    <w:link w:val="IntenseQuoteChar"/>
    <w:uiPriority w:val="30"/>
    <w:qFormat/>
    <w:rsid w:val="009010A8"/>
    <w:pPr>
      <w:ind w:left="720" w:right="720"/>
    </w:pPr>
    <w:rPr>
      <w:b/>
      <w:i/>
      <w:szCs w:val="22"/>
    </w:rPr>
  </w:style>
  <w:style w:type="character" w:customStyle="1" w:styleId="IntenseQuoteChar">
    <w:name w:val="Intense Quote Char"/>
    <w:basedOn w:val="DefaultParagraphFont"/>
    <w:link w:val="IntenseQuote"/>
    <w:uiPriority w:val="30"/>
    <w:rsid w:val="009010A8"/>
    <w:rPr>
      <w:b/>
      <w:i/>
      <w:sz w:val="24"/>
    </w:rPr>
  </w:style>
  <w:style w:type="character" w:styleId="SubtleEmphasis">
    <w:name w:val="Subtle Emphasis"/>
    <w:uiPriority w:val="19"/>
    <w:qFormat/>
    <w:rsid w:val="009010A8"/>
    <w:rPr>
      <w:i/>
      <w:color w:val="5A5A5A" w:themeColor="text1" w:themeTint="A5"/>
    </w:rPr>
  </w:style>
  <w:style w:type="character" w:styleId="IntenseEmphasis">
    <w:name w:val="Intense Emphasis"/>
    <w:basedOn w:val="DefaultParagraphFont"/>
    <w:uiPriority w:val="21"/>
    <w:qFormat/>
    <w:rsid w:val="009010A8"/>
    <w:rPr>
      <w:b/>
      <w:i/>
      <w:sz w:val="24"/>
      <w:szCs w:val="24"/>
      <w:u w:val="single"/>
    </w:rPr>
  </w:style>
  <w:style w:type="character" w:styleId="SubtleReference">
    <w:name w:val="Subtle Reference"/>
    <w:basedOn w:val="DefaultParagraphFont"/>
    <w:uiPriority w:val="31"/>
    <w:qFormat/>
    <w:rsid w:val="009010A8"/>
    <w:rPr>
      <w:sz w:val="24"/>
      <w:szCs w:val="24"/>
      <w:u w:val="single"/>
    </w:rPr>
  </w:style>
  <w:style w:type="character" w:styleId="IntenseReference">
    <w:name w:val="Intense Reference"/>
    <w:basedOn w:val="DefaultParagraphFont"/>
    <w:uiPriority w:val="32"/>
    <w:qFormat/>
    <w:rsid w:val="009010A8"/>
    <w:rPr>
      <w:b/>
      <w:sz w:val="24"/>
      <w:u w:val="single"/>
    </w:rPr>
  </w:style>
  <w:style w:type="character" w:styleId="BookTitle">
    <w:name w:val="Book Title"/>
    <w:basedOn w:val="DefaultParagraphFont"/>
    <w:uiPriority w:val="33"/>
    <w:qFormat/>
    <w:rsid w:val="009010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10A8"/>
    <w:pPr>
      <w:outlineLvl w:val="9"/>
    </w:pPr>
  </w:style>
  <w:style w:type="character" w:styleId="Hyperlink">
    <w:name w:val="Hyperlink"/>
    <w:basedOn w:val="DefaultParagraphFont"/>
    <w:uiPriority w:val="99"/>
    <w:unhideWhenUsed/>
    <w:rsid w:val="00CF1FF3"/>
    <w:rPr>
      <w:color w:val="0000FF" w:themeColor="hyperlink"/>
      <w:u w:val="single"/>
    </w:rPr>
  </w:style>
  <w:style w:type="character" w:styleId="UnresolvedMention">
    <w:name w:val="Unresolved Mention"/>
    <w:basedOn w:val="DefaultParagraphFont"/>
    <w:uiPriority w:val="99"/>
    <w:semiHidden/>
    <w:unhideWhenUsed/>
    <w:rsid w:val="00CD0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0364">
      <w:bodyDiv w:val="1"/>
      <w:marLeft w:val="0"/>
      <w:marRight w:val="0"/>
      <w:marTop w:val="0"/>
      <w:marBottom w:val="0"/>
      <w:divBdr>
        <w:top w:val="none" w:sz="0" w:space="0" w:color="auto"/>
        <w:left w:val="none" w:sz="0" w:space="0" w:color="auto"/>
        <w:bottom w:val="none" w:sz="0" w:space="0" w:color="auto"/>
        <w:right w:val="none" w:sz="0" w:space="0" w:color="auto"/>
      </w:divBdr>
      <w:divsChild>
        <w:div w:id="297614452">
          <w:marLeft w:val="446"/>
          <w:marRight w:val="0"/>
          <w:marTop w:val="0"/>
          <w:marBottom w:val="0"/>
          <w:divBdr>
            <w:top w:val="none" w:sz="0" w:space="0" w:color="auto"/>
            <w:left w:val="none" w:sz="0" w:space="0" w:color="auto"/>
            <w:bottom w:val="none" w:sz="0" w:space="0" w:color="auto"/>
            <w:right w:val="none" w:sz="0" w:space="0" w:color="auto"/>
          </w:divBdr>
        </w:div>
        <w:div w:id="1491098550">
          <w:marLeft w:val="446"/>
          <w:marRight w:val="0"/>
          <w:marTop w:val="0"/>
          <w:marBottom w:val="0"/>
          <w:divBdr>
            <w:top w:val="none" w:sz="0" w:space="0" w:color="auto"/>
            <w:left w:val="none" w:sz="0" w:space="0" w:color="auto"/>
            <w:bottom w:val="none" w:sz="0" w:space="0" w:color="auto"/>
            <w:right w:val="none" w:sz="0" w:space="0" w:color="auto"/>
          </w:divBdr>
        </w:div>
        <w:div w:id="613632394">
          <w:marLeft w:val="446"/>
          <w:marRight w:val="0"/>
          <w:marTop w:val="0"/>
          <w:marBottom w:val="0"/>
          <w:divBdr>
            <w:top w:val="none" w:sz="0" w:space="0" w:color="auto"/>
            <w:left w:val="none" w:sz="0" w:space="0" w:color="auto"/>
            <w:bottom w:val="none" w:sz="0" w:space="0" w:color="auto"/>
            <w:right w:val="none" w:sz="0" w:space="0" w:color="auto"/>
          </w:divBdr>
        </w:div>
        <w:div w:id="1009214625">
          <w:marLeft w:val="446"/>
          <w:marRight w:val="0"/>
          <w:marTop w:val="0"/>
          <w:marBottom w:val="0"/>
          <w:divBdr>
            <w:top w:val="none" w:sz="0" w:space="0" w:color="auto"/>
            <w:left w:val="none" w:sz="0" w:space="0" w:color="auto"/>
            <w:bottom w:val="none" w:sz="0" w:space="0" w:color="auto"/>
            <w:right w:val="none" w:sz="0" w:space="0" w:color="auto"/>
          </w:divBdr>
        </w:div>
        <w:div w:id="8916721">
          <w:marLeft w:val="446"/>
          <w:marRight w:val="0"/>
          <w:marTop w:val="0"/>
          <w:marBottom w:val="0"/>
          <w:divBdr>
            <w:top w:val="none" w:sz="0" w:space="0" w:color="auto"/>
            <w:left w:val="none" w:sz="0" w:space="0" w:color="auto"/>
            <w:bottom w:val="none" w:sz="0" w:space="0" w:color="auto"/>
            <w:right w:val="none" w:sz="0" w:space="0" w:color="auto"/>
          </w:divBdr>
        </w:div>
        <w:div w:id="1422146061">
          <w:marLeft w:val="446"/>
          <w:marRight w:val="0"/>
          <w:marTop w:val="0"/>
          <w:marBottom w:val="0"/>
          <w:divBdr>
            <w:top w:val="none" w:sz="0" w:space="0" w:color="auto"/>
            <w:left w:val="none" w:sz="0" w:space="0" w:color="auto"/>
            <w:bottom w:val="none" w:sz="0" w:space="0" w:color="auto"/>
            <w:right w:val="none" w:sz="0" w:space="0" w:color="auto"/>
          </w:divBdr>
        </w:div>
        <w:div w:id="1697152122">
          <w:marLeft w:val="446"/>
          <w:marRight w:val="0"/>
          <w:marTop w:val="0"/>
          <w:marBottom w:val="0"/>
          <w:divBdr>
            <w:top w:val="none" w:sz="0" w:space="0" w:color="auto"/>
            <w:left w:val="none" w:sz="0" w:space="0" w:color="auto"/>
            <w:bottom w:val="none" w:sz="0" w:space="0" w:color="auto"/>
            <w:right w:val="none" w:sz="0" w:space="0" w:color="auto"/>
          </w:divBdr>
        </w:div>
        <w:div w:id="531765004">
          <w:marLeft w:val="446"/>
          <w:marRight w:val="0"/>
          <w:marTop w:val="0"/>
          <w:marBottom w:val="0"/>
          <w:divBdr>
            <w:top w:val="none" w:sz="0" w:space="0" w:color="auto"/>
            <w:left w:val="none" w:sz="0" w:space="0" w:color="auto"/>
            <w:bottom w:val="none" w:sz="0" w:space="0" w:color="auto"/>
            <w:right w:val="none" w:sz="0" w:space="0" w:color="auto"/>
          </w:divBdr>
        </w:div>
      </w:divsChild>
    </w:div>
    <w:div w:id="905384540">
      <w:bodyDiv w:val="1"/>
      <w:marLeft w:val="0"/>
      <w:marRight w:val="0"/>
      <w:marTop w:val="0"/>
      <w:marBottom w:val="0"/>
      <w:divBdr>
        <w:top w:val="none" w:sz="0" w:space="0" w:color="auto"/>
        <w:left w:val="none" w:sz="0" w:space="0" w:color="auto"/>
        <w:bottom w:val="none" w:sz="0" w:space="0" w:color="auto"/>
        <w:right w:val="none" w:sz="0" w:space="0" w:color="auto"/>
      </w:divBdr>
      <w:divsChild>
        <w:div w:id="534847572">
          <w:marLeft w:val="547"/>
          <w:marRight w:val="0"/>
          <w:marTop w:val="0"/>
          <w:marBottom w:val="0"/>
          <w:divBdr>
            <w:top w:val="none" w:sz="0" w:space="0" w:color="auto"/>
            <w:left w:val="none" w:sz="0" w:space="0" w:color="auto"/>
            <w:bottom w:val="none" w:sz="0" w:space="0" w:color="auto"/>
            <w:right w:val="none" w:sz="0" w:space="0" w:color="auto"/>
          </w:divBdr>
        </w:div>
        <w:div w:id="1137794698">
          <w:marLeft w:val="547"/>
          <w:marRight w:val="0"/>
          <w:marTop w:val="0"/>
          <w:marBottom w:val="0"/>
          <w:divBdr>
            <w:top w:val="none" w:sz="0" w:space="0" w:color="auto"/>
            <w:left w:val="none" w:sz="0" w:space="0" w:color="auto"/>
            <w:bottom w:val="none" w:sz="0" w:space="0" w:color="auto"/>
            <w:right w:val="none" w:sz="0" w:space="0" w:color="auto"/>
          </w:divBdr>
        </w:div>
        <w:div w:id="1082262903">
          <w:marLeft w:val="547"/>
          <w:marRight w:val="0"/>
          <w:marTop w:val="0"/>
          <w:marBottom w:val="0"/>
          <w:divBdr>
            <w:top w:val="none" w:sz="0" w:space="0" w:color="auto"/>
            <w:left w:val="none" w:sz="0" w:space="0" w:color="auto"/>
            <w:bottom w:val="none" w:sz="0" w:space="0" w:color="auto"/>
            <w:right w:val="none" w:sz="0" w:space="0" w:color="auto"/>
          </w:divBdr>
        </w:div>
        <w:div w:id="1045527186">
          <w:marLeft w:val="446"/>
          <w:marRight w:val="0"/>
          <w:marTop w:val="0"/>
          <w:marBottom w:val="0"/>
          <w:divBdr>
            <w:top w:val="none" w:sz="0" w:space="0" w:color="auto"/>
            <w:left w:val="none" w:sz="0" w:space="0" w:color="auto"/>
            <w:bottom w:val="none" w:sz="0" w:space="0" w:color="auto"/>
            <w:right w:val="none" w:sz="0" w:space="0" w:color="auto"/>
          </w:divBdr>
        </w:div>
        <w:div w:id="75633994">
          <w:marLeft w:val="446"/>
          <w:marRight w:val="0"/>
          <w:marTop w:val="0"/>
          <w:marBottom w:val="0"/>
          <w:divBdr>
            <w:top w:val="none" w:sz="0" w:space="0" w:color="auto"/>
            <w:left w:val="none" w:sz="0" w:space="0" w:color="auto"/>
            <w:bottom w:val="none" w:sz="0" w:space="0" w:color="auto"/>
            <w:right w:val="none" w:sz="0" w:space="0" w:color="auto"/>
          </w:divBdr>
        </w:div>
        <w:div w:id="1222063489">
          <w:marLeft w:val="446"/>
          <w:marRight w:val="0"/>
          <w:marTop w:val="0"/>
          <w:marBottom w:val="0"/>
          <w:divBdr>
            <w:top w:val="none" w:sz="0" w:space="0" w:color="auto"/>
            <w:left w:val="none" w:sz="0" w:space="0" w:color="auto"/>
            <w:bottom w:val="none" w:sz="0" w:space="0" w:color="auto"/>
            <w:right w:val="none" w:sz="0" w:space="0" w:color="auto"/>
          </w:divBdr>
        </w:div>
      </w:divsChild>
    </w:div>
    <w:div w:id="915432270">
      <w:bodyDiv w:val="1"/>
      <w:marLeft w:val="0"/>
      <w:marRight w:val="0"/>
      <w:marTop w:val="0"/>
      <w:marBottom w:val="0"/>
      <w:divBdr>
        <w:top w:val="none" w:sz="0" w:space="0" w:color="auto"/>
        <w:left w:val="none" w:sz="0" w:space="0" w:color="auto"/>
        <w:bottom w:val="none" w:sz="0" w:space="0" w:color="auto"/>
        <w:right w:val="none" w:sz="0" w:space="0" w:color="auto"/>
      </w:divBdr>
      <w:divsChild>
        <w:div w:id="1332217219">
          <w:marLeft w:val="0"/>
          <w:marRight w:val="0"/>
          <w:marTop w:val="0"/>
          <w:marBottom w:val="0"/>
          <w:divBdr>
            <w:top w:val="none" w:sz="0" w:space="0" w:color="auto"/>
            <w:left w:val="none" w:sz="0" w:space="0" w:color="auto"/>
            <w:bottom w:val="none" w:sz="0" w:space="0" w:color="auto"/>
            <w:right w:val="none" w:sz="0" w:space="0" w:color="auto"/>
          </w:divBdr>
        </w:div>
        <w:div w:id="2048946342">
          <w:marLeft w:val="0"/>
          <w:marRight w:val="0"/>
          <w:marTop w:val="0"/>
          <w:marBottom w:val="0"/>
          <w:divBdr>
            <w:top w:val="none" w:sz="0" w:space="0" w:color="auto"/>
            <w:left w:val="none" w:sz="0" w:space="0" w:color="auto"/>
            <w:bottom w:val="none" w:sz="0" w:space="0" w:color="auto"/>
            <w:right w:val="none" w:sz="0" w:space="0" w:color="auto"/>
          </w:divBdr>
        </w:div>
      </w:divsChild>
    </w:div>
    <w:div w:id="1691645704">
      <w:bodyDiv w:val="1"/>
      <w:marLeft w:val="0"/>
      <w:marRight w:val="0"/>
      <w:marTop w:val="0"/>
      <w:marBottom w:val="0"/>
      <w:divBdr>
        <w:top w:val="none" w:sz="0" w:space="0" w:color="auto"/>
        <w:left w:val="none" w:sz="0" w:space="0" w:color="auto"/>
        <w:bottom w:val="none" w:sz="0" w:space="0" w:color="auto"/>
        <w:right w:val="none" w:sz="0" w:space="0" w:color="auto"/>
      </w:divBdr>
      <w:divsChild>
        <w:div w:id="242223023">
          <w:marLeft w:val="0"/>
          <w:marRight w:val="0"/>
          <w:marTop w:val="0"/>
          <w:marBottom w:val="0"/>
          <w:divBdr>
            <w:top w:val="none" w:sz="0" w:space="8" w:color="auto"/>
            <w:left w:val="none" w:sz="0" w:space="23" w:color="auto"/>
            <w:bottom w:val="single" w:sz="6" w:space="8" w:color="E8E8E8"/>
            <w:right w:val="none" w:sz="0" w:space="23" w:color="auto"/>
          </w:divBdr>
        </w:div>
        <w:div w:id="1116674896">
          <w:marLeft w:val="0"/>
          <w:marRight w:val="0"/>
          <w:marTop w:val="0"/>
          <w:marBottom w:val="0"/>
          <w:divBdr>
            <w:top w:val="none" w:sz="0" w:space="0" w:color="auto"/>
            <w:left w:val="none" w:sz="0" w:space="0" w:color="auto"/>
            <w:bottom w:val="none" w:sz="0" w:space="0" w:color="auto"/>
            <w:right w:val="none" w:sz="0" w:space="0" w:color="auto"/>
          </w:divBdr>
          <w:divsChild>
            <w:div w:id="1582133544">
              <w:marLeft w:val="0"/>
              <w:marRight w:val="0"/>
              <w:marTop w:val="0"/>
              <w:marBottom w:val="0"/>
              <w:divBdr>
                <w:top w:val="none" w:sz="0" w:space="0" w:color="auto"/>
                <w:left w:val="none" w:sz="0" w:space="0" w:color="auto"/>
                <w:bottom w:val="none" w:sz="0" w:space="0" w:color="auto"/>
                <w:right w:val="none" w:sz="0" w:space="0" w:color="auto"/>
              </w:divBdr>
            </w:div>
            <w:div w:id="20869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burden@dorsetgp.nhs.uk" TargetMode="External"/><Relationship Id="rId5" Type="http://schemas.openxmlformats.org/officeDocument/2006/relationships/hyperlink" Target="https://www.jobs.nhs.uk/advice/overseas_c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Gillian Brindle (Cerne Abbas Surgery)</cp:lastModifiedBy>
  <cp:revision>3</cp:revision>
  <dcterms:created xsi:type="dcterms:W3CDTF">2019-09-06T14:45:00Z</dcterms:created>
  <dcterms:modified xsi:type="dcterms:W3CDTF">2019-09-18T14:30:00Z</dcterms:modified>
</cp:coreProperties>
</file>