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48" w:rsidRDefault="003E6FDF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E6FDF">
        <w:rPr>
          <w:rFonts w:ascii="Arial" w:hAnsi="Arial" w:cs="Arial"/>
          <w:b/>
          <w:sz w:val="40"/>
          <w:szCs w:val="40"/>
        </w:rPr>
        <w:t>Statement of Purpose</w:t>
      </w:r>
      <w:r w:rsidR="00A478EF">
        <w:rPr>
          <w:rFonts w:ascii="Arial" w:hAnsi="Arial" w:cs="Arial"/>
          <w:b/>
          <w:sz w:val="40"/>
          <w:szCs w:val="40"/>
        </w:rPr>
        <w:t xml:space="preserve"> for The Park and Herne &amp; Broomfield Surgeries.</w:t>
      </w:r>
    </w:p>
    <w:p w:rsidR="00A478EF" w:rsidRDefault="00A478EF">
      <w:pPr>
        <w:rPr>
          <w:rFonts w:ascii="Arial" w:hAnsi="Arial" w:cs="Arial"/>
          <w:b/>
        </w:rPr>
      </w:pPr>
    </w:p>
    <w:p w:rsidR="00A478EF" w:rsidRPr="00A478EF" w:rsidRDefault="00A478EF">
      <w:pPr>
        <w:rPr>
          <w:rFonts w:ascii="Arial" w:hAnsi="Arial" w:cs="Arial"/>
          <w:b/>
        </w:rPr>
      </w:pPr>
    </w:p>
    <w:p w:rsidR="00A478EF" w:rsidRPr="00A478EF" w:rsidRDefault="00A478EF" w:rsidP="00A478EF">
      <w:pPr>
        <w:widowControl w:val="0"/>
        <w:spacing w:after="120" w:line="300" w:lineRule="auto"/>
        <w:jc w:val="both"/>
        <w:rPr>
          <w:rFonts w:ascii="Arial" w:hAnsi="Arial" w:cs="Arial"/>
          <w:sz w:val="32"/>
          <w:szCs w:val="32"/>
        </w:rPr>
      </w:pPr>
      <w:r w:rsidRPr="00A478EF">
        <w:rPr>
          <w:rFonts w:ascii="Arial" w:hAnsi="Arial" w:cs="Arial"/>
          <w:sz w:val="32"/>
          <w:szCs w:val="32"/>
        </w:rPr>
        <w:t>Location</w:t>
      </w:r>
    </w:p>
    <w:p w:rsidR="00A478EF" w:rsidRPr="00342C45" w:rsidRDefault="00A478EF" w:rsidP="00A478EF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main location, administrative centre and address for service is:</w:t>
      </w:r>
    </w:p>
    <w:p w:rsidR="00A478EF" w:rsidRDefault="00A478EF" w:rsidP="00A478EF">
      <w:pPr>
        <w:pStyle w:val="ListParagraph"/>
        <w:widowControl w:val="0"/>
        <w:numPr>
          <w:ilvl w:val="0"/>
          <w:numId w:val="2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Park Surgery, 116 Kings Road, Herne Bay, Kent, CT6 5RE, 01227 742568, </w:t>
      </w:r>
      <w:hyperlink r:id="rId6" w:history="1">
        <w:r w:rsidRPr="00AF76D8">
          <w:rPr>
            <w:rStyle w:val="Hyperlink"/>
            <w:rFonts w:ascii="Arial" w:hAnsi="Arial" w:cs="Arial"/>
          </w:rPr>
          <w:t>pm.parksurgery@nhs.net</w:t>
        </w:r>
      </w:hyperlink>
      <w:r>
        <w:rPr>
          <w:rFonts w:ascii="Arial" w:hAnsi="Arial" w:cs="Arial"/>
        </w:rPr>
        <w:t xml:space="preserve">   </w:t>
      </w:r>
    </w:p>
    <w:p w:rsidR="00A478EF" w:rsidRPr="00FF2A49" w:rsidRDefault="00A478EF" w:rsidP="00A478EF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registered Manager is Dr Marion Nichols</w:t>
      </w:r>
    </w:p>
    <w:p w:rsidR="00A478EF" w:rsidRPr="00342C45" w:rsidRDefault="00A478EF" w:rsidP="00A478EF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also operate from our branch surgery:</w:t>
      </w:r>
    </w:p>
    <w:p w:rsidR="00A478EF" w:rsidRDefault="00A478EF" w:rsidP="00A478EF">
      <w:pPr>
        <w:pStyle w:val="ListParagraph"/>
        <w:widowControl w:val="0"/>
        <w:numPr>
          <w:ilvl w:val="0"/>
          <w:numId w:val="2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Herne &amp; Broomfield Surgery, 38 Broomfield Road, Herne Bay, CT6 7LY, 01227 749678. </w:t>
      </w:r>
    </w:p>
    <w:p w:rsidR="00A478EF" w:rsidRDefault="00BF2C5C" w:rsidP="00A478EF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Practice is a Partnership of five:</w:t>
      </w:r>
    </w:p>
    <w:p w:rsidR="00A478EF" w:rsidRDefault="00A478EF" w:rsidP="00A478EF">
      <w:pPr>
        <w:pStyle w:val="ListParagraph"/>
        <w:widowControl w:val="0"/>
        <w:numPr>
          <w:ilvl w:val="0"/>
          <w:numId w:val="2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Runar Sigurdsson</w:t>
      </w:r>
    </w:p>
    <w:p w:rsidR="00A478EF" w:rsidRDefault="00A478EF" w:rsidP="00A478EF">
      <w:pPr>
        <w:pStyle w:val="ListParagraph"/>
        <w:widowControl w:val="0"/>
        <w:numPr>
          <w:ilvl w:val="0"/>
          <w:numId w:val="2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Marion Nichols</w:t>
      </w:r>
    </w:p>
    <w:p w:rsidR="00A478EF" w:rsidRDefault="00A478EF" w:rsidP="00A478EF">
      <w:pPr>
        <w:pStyle w:val="ListParagraph"/>
        <w:widowControl w:val="0"/>
        <w:numPr>
          <w:ilvl w:val="0"/>
          <w:numId w:val="2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Mei Na Li</w:t>
      </w:r>
    </w:p>
    <w:p w:rsidR="00A478EF" w:rsidRDefault="00A478EF" w:rsidP="00A478EF">
      <w:pPr>
        <w:pStyle w:val="ListParagraph"/>
        <w:widowControl w:val="0"/>
        <w:numPr>
          <w:ilvl w:val="0"/>
          <w:numId w:val="2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Hugh Matthews</w:t>
      </w:r>
    </w:p>
    <w:p w:rsidR="00A478EF" w:rsidRPr="00A478EF" w:rsidRDefault="00A478EF" w:rsidP="00A478EF">
      <w:pPr>
        <w:pStyle w:val="ListParagraph"/>
        <w:widowControl w:val="0"/>
        <w:numPr>
          <w:ilvl w:val="0"/>
          <w:numId w:val="2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Jeremy Carter</w:t>
      </w:r>
    </w:p>
    <w:p w:rsidR="00A478EF" w:rsidRDefault="00A478EF">
      <w:pPr>
        <w:rPr>
          <w:rFonts w:ascii="Arial" w:hAnsi="Arial" w:cs="Arial"/>
          <w:b/>
          <w:sz w:val="40"/>
          <w:szCs w:val="40"/>
        </w:rPr>
      </w:pPr>
    </w:p>
    <w:p w:rsidR="003E6FDF" w:rsidRDefault="003E6FDF">
      <w:pPr>
        <w:rPr>
          <w:rFonts w:ascii="Arial" w:hAnsi="Arial" w:cs="Arial"/>
          <w:sz w:val="32"/>
          <w:szCs w:val="32"/>
        </w:rPr>
      </w:pPr>
    </w:p>
    <w:p w:rsidR="00920E97" w:rsidRPr="00A478EF" w:rsidRDefault="003E6FDF">
      <w:pPr>
        <w:rPr>
          <w:rFonts w:ascii="Arial" w:hAnsi="Arial" w:cs="Arial"/>
          <w:sz w:val="32"/>
          <w:szCs w:val="32"/>
        </w:rPr>
      </w:pPr>
      <w:r w:rsidRPr="00A478EF">
        <w:rPr>
          <w:rFonts w:ascii="Arial" w:hAnsi="Arial" w:cs="Arial"/>
          <w:sz w:val="32"/>
          <w:szCs w:val="32"/>
        </w:rPr>
        <w:t>Aims and objectives</w:t>
      </w:r>
    </w:p>
    <w:p w:rsidR="0024012F" w:rsidRDefault="0024012F">
      <w:pPr>
        <w:rPr>
          <w:rFonts w:ascii="Arial" w:hAnsi="Arial" w:cs="Arial"/>
          <w:sz w:val="40"/>
          <w:szCs w:val="40"/>
        </w:rPr>
      </w:pPr>
    </w:p>
    <w:p w:rsidR="00920E97" w:rsidRDefault="00920E97" w:rsidP="0024012F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Park and Herne &amp; Broomf</w:t>
      </w:r>
      <w:r w:rsidR="00BF2C5C">
        <w:rPr>
          <w:rFonts w:ascii="Arial" w:hAnsi="Arial" w:cs="Arial"/>
        </w:rPr>
        <w:t>ield Surgeries operate under a P</w:t>
      </w:r>
      <w:r>
        <w:rPr>
          <w:rFonts w:ascii="Arial" w:hAnsi="Arial" w:cs="Arial"/>
        </w:rPr>
        <w:t xml:space="preserve">MS contract, serving the population of </w:t>
      </w:r>
      <w:r w:rsidR="0024012F" w:rsidRPr="004E7F29">
        <w:rPr>
          <w:rFonts w:ascii="Arial" w:hAnsi="Arial" w:cs="Arial"/>
        </w:rPr>
        <w:t xml:space="preserve">the seaside town of Herne Bay and the </w:t>
      </w:r>
      <w:r w:rsidR="00186F14">
        <w:rPr>
          <w:rFonts w:ascii="Arial" w:hAnsi="Arial" w:cs="Arial"/>
        </w:rPr>
        <w:t>rural area of Herne and Broomfield and surrounding villages.</w:t>
      </w:r>
      <w:r w:rsidR="0024012F" w:rsidRPr="004E7F29">
        <w:rPr>
          <w:rFonts w:ascii="Arial" w:hAnsi="Arial" w:cs="Arial"/>
        </w:rPr>
        <w:t xml:space="preserve"> </w:t>
      </w:r>
    </w:p>
    <w:p w:rsidR="0024012F" w:rsidRDefault="0024012F" w:rsidP="0024012F">
      <w:pPr>
        <w:widowControl w:val="0"/>
        <w:spacing w:after="120" w:line="300" w:lineRule="auto"/>
        <w:jc w:val="both"/>
        <w:rPr>
          <w:rFonts w:ascii="Arial" w:hAnsi="Arial" w:cs="Arial"/>
        </w:rPr>
      </w:pPr>
      <w:r w:rsidRPr="004E7F29">
        <w:rPr>
          <w:rFonts w:ascii="Arial" w:hAnsi="Arial" w:cs="Arial"/>
        </w:rPr>
        <w:t>Our commitment is to combine a hig</w:t>
      </w:r>
      <w:r w:rsidR="00186F14">
        <w:rPr>
          <w:rFonts w:ascii="Arial" w:hAnsi="Arial" w:cs="Arial"/>
        </w:rPr>
        <w:t>h standard of clinical care and</w:t>
      </w:r>
      <w:r w:rsidRPr="004E7F29">
        <w:rPr>
          <w:rFonts w:ascii="Arial" w:hAnsi="Arial" w:cs="Arial"/>
        </w:rPr>
        <w:t xml:space="preserve"> the best facilities with a friendly and personal relationship with our patients. </w:t>
      </w:r>
    </w:p>
    <w:p w:rsidR="005F4818" w:rsidRDefault="005F4818" w:rsidP="0024012F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work collaboratively with the other General Practices in Herne Bay, providing services traditionally only available in hospital settings, to enable more patients to be treated closer to home.</w:t>
      </w:r>
    </w:p>
    <w:p w:rsidR="005F4818" w:rsidRDefault="005F4818" w:rsidP="0024012F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a training practice with two GP trainers and a Practice Nurse Mentor. </w:t>
      </w:r>
      <w:r w:rsidR="00FF6C0E">
        <w:rPr>
          <w:rFonts w:ascii="Arial" w:hAnsi="Arial" w:cs="Arial"/>
        </w:rPr>
        <w:t xml:space="preserve">We host </w:t>
      </w:r>
      <w:r w:rsidR="00920E97">
        <w:rPr>
          <w:rFonts w:ascii="Arial" w:hAnsi="Arial" w:cs="Arial"/>
        </w:rPr>
        <w:t xml:space="preserve">GP Registrars – </w:t>
      </w:r>
      <w:r w:rsidR="00FF6C0E">
        <w:rPr>
          <w:rFonts w:ascii="Arial" w:hAnsi="Arial" w:cs="Arial"/>
        </w:rPr>
        <w:t xml:space="preserve">Junior Doctors finishing their GP training, paramedic practitioners, </w:t>
      </w:r>
      <w:r w:rsidR="00186F14">
        <w:rPr>
          <w:rFonts w:ascii="Arial" w:hAnsi="Arial" w:cs="Arial"/>
        </w:rPr>
        <w:t>student nurses and Physician’s Associates.</w:t>
      </w:r>
      <w:r>
        <w:rPr>
          <w:rFonts w:ascii="Arial" w:hAnsi="Arial" w:cs="Arial"/>
        </w:rPr>
        <w:t xml:space="preserve"> </w:t>
      </w:r>
    </w:p>
    <w:p w:rsidR="004E7F29" w:rsidRDefault="004E7F29" w:rsidP="0024012F">
      <w:pPr>
        <w:widowControl w:val="0"/>
        <w:spacing w:after="120" w:line="300" w:lineRule="auto"/>
        <w:jc w:val="both"/>
        <w:rPr>
          <w:rFonts w:ascii="Arial" w:hAnsi="Arial" w:cs="Arial"/>
        </w:rPr>
      </w:pPr>
    </w:p>
    <w:p w:rsidR="004E7F29" w:rsidRDefault="005F4818" w:rsidP="0024012F">
      <w:pPr>
        <w:widowControl w:val="0"/>
        <w:spacing w:after="120" w:line="300" w:lineRule="auto"/>
        <w:jc w:val="both"/>
        <w:rPr>
          <w:rFonts w:ascii="Arial" w:hAnsi="Arial" w:cs="Arial"/>
        </w:rPr>
      </w:pPr>
      <w:r w:rsidRPr="005F4818">
        <w:rPr>
          <w:rFonts w:ascii="Arial" w:hAnsi="Arial" w:cs="Arial"/>
          <w:b/>
          <w:sz w:val="28"/>
          <w:szCs w:val="28"/>
        </w:rPr>
        <w:lastRenderedPageBreak/>
        <w:t>We aim to</w:t>
      </w:r>
      <w:r>
        <w:rPr>
          <w:rFonts w:ascii="Arial" w:hAnsi="Arial" w:cs="Arial"/>
        </w:rPr>
        <w:t>:</w:t>
      </w:r>
    </w:p>
    <w:p w:rsidR="005F4818" w:rsidRDefault="005F4818" w:rsidP="005F4818">
      <w:pPr>
        <w:pStyle w:val="ListParagraph"/>
        <w:widowControl w:val="0"/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high quality clinical care</w:t>
      </w:r>
    </w:p>
    <w:p w:rsidR="005F4818" w:rsidRDefault="005F4818" w:rsidP="005F4818">
      <w:pPr>
        <w:pStyle w:val="ListParagraph"/>
        <w:widowControl w:val="0"/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courteous and approachable</w:t>
      </w:r>
    </w:p>
    <w:p w:rsidR="005F4818" w:rsidRDefault="005F4818" w:rsidP="005F4818">
      <w:pPr>
        <w:pStyle w:val="ListParagraph"/>
        <w:widowControl w:val="0"/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 safe and effective service and environment</w:t>
      </w:r>
    </w:p>
    <w:p w:rsidR="005F4818" w:rsidRDefault="005F4818" w:rsidP="005F4818">
      <w:pPr>
        <w:pStyle w:val="ListParagraph"/>
        <w:widowControl w:val="0"/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a skilled </w:t>
      </w:r>
      <w:r w:rsidR="00186F14">
        <w:rPr>
          <w:rFonts w:ascii="Arial" w:hAnsi="Arial" w:cs="Arial"/>
        </w:rPr>
        <w:t xml:space="preserve">and motivated </w:t>
      </w:r>
      <w:r>
        <w:rPr>
          <w:rFonts w:ascii="Arial" w:hAnsi="Arial" w:cs="Arial"/>
        </w:rPr>
        <w:t>workforce</w:t>
      </w:r>
    </w:p>
    <w:p w:rsidR="005F4818" w:rsidRDefault="005F4818" w:rsidP="005F4818">
      <w:pPr>
        <w:pStyle w:val="ListParagraph"/>
        <w:widowControl w:val="0"/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feedback, monitoring and auditing to improve our service.</w:t>
      </w:r>
    </w:p>
    <w:p w:rsidR="005F4818" w:rsidRDefault="005F4818" w:rsidP="005F4818">
      <w:pPr>
        <w:pStyle w:val="ListParagraph"/>
        <w:widowControl w:val="0"/>
        <w:numPr>
          <w:ilvl w:val="0"/>
          <w:numId w:val="1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Treat all patients, staff and visitors with dignity and respect.</w:t>
      </w:r>
    </w:p>
    <w:p w:rsidR="00186F14" w:rsidRDefault="00186F14" w:rsidP="00186F14">
      <w:pPr>
        <w:pStyle w:val="ListParagraph"/>
        <w:widowControl w:val="0"/>
        <w:spacing w:after="120" w:line="300" w:lineRule="auto"/>
        <w:jc w:val="both"/>
        <w:rPr>
          <w:rFonts w:ascii="Arial" w:hAnsi="Arial" w:cs="Arial"/>
        </w:rPr>
      </w:pPr>
    </w:p>
    <w:p w:rsidR="005F4818" w:rsidRDefault="005F4818" w:rsidP="005F4818">
      <w:pPr>
        <w:widowControl w:val="0"/>
        <w:spacing w:after="120" w:line="300" w:lineRule="auto"/>
        <w:jc w:val="both"/>
        <w:rPr>
          <w:rFonts w:ascii="Arial" w:hAnsi="Arial" w:cs="Arial"/>
          <w:b/>
          <w:sz w:val="28"/>
          <w:szCs w:val="28"/>
        </w:rPr>
      </w:pPr>
      <w:r w:rsidRPr="005F4818">
        <w:rPr>
          <w:rFonts w:ascii="Arial" w:hAnsi="Arial" w:cs="Arial"/>
          <w:b/>
          <w:sz w:val="28"/>
          <w:szCs w:val="28"/>
        </w:rPr>
        <w:t>Services offered by the Practice</w:t>
      </w:r>
    </w:p>
    <w:p w:rsidR="00217524" w:rsidRDefault="00217524" w:rsidP="005F4818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carry out the following regulated activities:</w:t>
      </w:r>
    </w:p>
    <w:p w:rsidR="00217524" w:rsidRDefault="00217524" w:rsidP="005F4818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Diagnostic and screening procedures</w:t>
      </w:r>
    </w:p>
    <w:p w:rsidR="00217524" w:rsidRDefault="00217524" w:rsidP="005F4818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Family Planning</w:t>
      </w:r>
    </w:p>
    <w:p w:rsidR="00217524" w:rsidRDefault="00217524" w:rsidP="005F4818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Maternity and midwifery services</w:t>
      </w:r>
    </w:p>
    <w:p w:rsidR="00217524" w:rsidRDefault="00217524" w:rsidP="005F4818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Surgical procedures</w:t>
      </w:r>
    </w:p>
    <w:p w:rsidR="00217524" w:rsidRDefault="00217524" w:rsidP="005F4818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Treatment of disease, disorder or injury</w:t>
      </w:r>
    </w:p>
    <w:p w:rsidR="00217524" w:rsidRDefault="00217524" w:rsidP="005F4818">
      <w:pPr>
        <w:widowControl w:val="0"/>
        <w:spacing w:after="120" w:line="300" w:lineRule="auto"/>
        <w:jc w:val="both"/>
        <w:rPr>
          <w:rFonts w:ascii="Arial" w:hAnsi="Arial" w:cs="Arial"/>
        </w:rPr>
      </w:pPr>
    </w:p>
    <w:p w:rsidR="00217524" w:rsidRDefault="00217524" w:rsidP="005F4818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These services are provided to the whole population within our practice boundary.</w:t>
      </w:r>
    </w:p>
    <w:p w:rsidR="00217524" w:rsidRPr="00217524" w:rsidRDefault="00217524" w:rsidP="005F4818">
      <w:pPr>
        <w:widowControl w:val="0"/>
        <w:spacing w:after="120" w:line="300" w:lineRule="auto"/>
        <w:jc w:val="both"/>
        <w:rPr>
          <w:rFonts w:ascii="Arial" w:hAnsi="Arial" w:cs="Arial"/>
        </w:rPr>
      </w:pPr>
    </w:p>
    <w:p w:rsidR="00920E97" w:rsidRDefault="00920E97" w:rsidP="005F4818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Medical Services provided by our GPs </w:t>
      </w:r>
      <w:r w:rsidR="00BF2C5C">
        <w:rPr>
          <w:rFonts w:ascii="Arial" w:hAnsi="Arial" w:cs="Arial"/>
        </w:rPr>
        <w:t>are defined under the standard P</w:t>
      </w:r>
      <w:r>
        <w:rPr>
          <w:rFonts w:ascii="Arial" w:hAnsi="Arial" w:cs="Arial"/>
        </w:rPr>
        <w:t>MS contract.  These services are mainly split into three groups:</w:t>
      </w:r>
    </w:p>
    <w:p w:rsidR="00920E97" w:rsidRDefault="00920E97" w:rsidP="00920E97">
      <w:pPr>
        <w:pStyle w:val="ListParagraph"/>
        <w:widowControl w:val="0"/>
        <w:numPr>
          <w:ilvl w:val="0"/>
          <w:numId w:val="3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Essential Services</w:t>
      </w:r>
    </w:p>
    <w:p w:rsidR="00920E97" w:rsidRDefault="00920E97" w:rsidP="00920E97">
      <w:pPr>
        <w:pStyle w:val="ListParagraph"/>
        <w:widowControl w:val="0"/>
        <w:numPr>
          <w:ilvl w:val="0"/>
          <w:numId w:val="3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 Services</w:t>
      </w:r>
    </w:p>
    <w:p w:rsidR="00920E97" w:rsidRDefault="00920E97" w:rsidP="00920E97">
      <w:pPr>
        <w:pStyle w:val="ListParagraph"/>
        <w:widowControl w:val="0"/>
        <w:numPr>
          <w:ilvl w:val="0"/>
          <w:numId w:val="3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Enhanced Services</w:t>
      </w:r>
    </w:p>
    <w:p w:rsidR="00A478EF" w:rsidRDefault="00A478EF" w:rsidP="00A478EF">
      <w:pPr>
        <w:pStyle w:val="ListParagraph"/>
        <w:widowControl w:val="0"/>
        <w:spacing w:after="120" w:line="300" w:lineRule="auto"/>
        <w:jc w:val="both"/>
        <w:rPr>
          <w:rFonts w:ascii="Arial" w:hAnsi="Arial" w:cs="Arial"/>
        </w:rPr>
      </w:pPr>
    </w:p>
    <w:p w:rsidR="00920E97" w:rsidRDefault="00920E97" w:rsidP="00920E97">
      <w:pPr>
        <w:widowControl w:val="0"/>
        <w:spacing w:after="12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 Services</w:t>
      </w:r>
    </w:p>
    <w:p w:rsidR="00920E97" w:rsidRDefault="00920E97" w:rsidP="00920E97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provide essential services for people who have health conditions from which they are expected to recover, chronic disease management and general management of terminally ill patients.  Our core services include:</w:t>
      </w:r>
    </w:p>
    <w:p w:rsidR="00920E97" w:rsidRDefault="00920E97" w:rsidP="00920E97">
      <w:pPr>
        <w:pStyle w:val="ListParagraph"/>
        <w:widowControl w:val="0"/>
        <w:numPr>
          <w:ilvl w:val="0"/>
          <w:numId w:val="4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GP consultations</w:t>
      </w:r>
    </w:p>
    <w:p w:rsidR="00920E97" w:rsidRDefault="00920E97" w:rsidP="00920E97">
      <w:pPr>
        <w:pStyle w:val="ListParagraph"/>
        <w:widowControl w:val="0"/>
        <w:numPr>
          <w:ilvl w:val="0"/>
          <w:numId w:val="4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Nurse consultations</w:t>
      </w:r>
    </w:p>
    <w:p w:rsidR="00920E97" w:rsidRDefault="00920E97" w:rsidP="00920E97">
      <w:pPr>
        <w:pStyle w:val="ListParagraph"/>
        <w:widowControl w:val="0"/>
        <w:numPr>
          <w:ilvl w:val="0"/>
          <w:numId w:val="4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Asthma clinics</w:t>
      </w:r>
    </w:p>
    <w:p w:rsidR="00920E97" w:rsidRDefault="00920E97" w:rsidP="00920E97">
      <w:pPr>
        <w:pStyle w:val="ListParagraph"/>
        <w:widowControl w:val="0"/>
        <w:numPr>
          <w:ilvl w:val="0"/>
          <w:numId w:val="4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Respiratory clinics</w:t>
      </w:r>
    </w:p>
    <w:p w:rsidR="00920E97" w:rsidRDefault="00920E97" w:rsidP="00920E97">
      <w:pPr>
        <w:pStyle w:val="ListParagraph"/>
        <w:widowControl w:val="0"/>
        <w:numPr>
          <w:ilvl w:val="0"/>
          <w:numId w:val="4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Lifestyle clinics</w:t>
      </w:r>
    </w:p>
    <w:p w:rsidR="00342C45" w:rsidRDefault="00342C45" w:rsidP="00342C45">
      <w:pPr>
        <w:widowControl w:val="0"/>
        <w:spacing w:after="120" w:line="300" w:lineRule="auto"/>
        <w:jc w:val="both"/>
        <w:rPr>
          <w:rFonts w:ascii="Arial" w:hAnsi="Arial" w:cs="Arial"/>
          <w:b/>
        </w:rPr>
      </w:pPr>
    </w:p>
    <w:p w:rsidR="00217524" w:rsidRDefault="00217524" w:rsidP="00342C45">
      <w:pPr>
        <w:widowControl w:val="0"/>
        <w:spacing w:after="120" w:line="300" w:lineRule="auto"/>
        <w:jc w:val="both"/>
        <w:rPr>
          <w:rFonts w:ascii="Arial" w:hAnsi="Arial" w:cs="Arial"/>
          <w:b/>
        </w:rPr>
      </w:pPr>
    </w:p>
    <w:p w:rsidR="00342C45" w:rsidRDefault="00342C45" w:rsidP="00342C45">
      <w:pPr>
        <w:widowControl w:val="0"/>
        <w:spacing w:after="12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Services</w:t>
      </w:r>
    </w:p>
    <w:p w:rsidR="00342C45" w:rsidRDefault="00342C45" w:rsidP="00342C45">
      <w:pPr>
        <w:widowControl w:val="0"/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Our additional services include:</w:t>
      </w:r>
    </w:p>
    <w:p w:rsidR="00342C45" w:rsidRDefault="00342C45" w:rsidP="00342C45">
      <w:pPr>
        <w:pStyle w:val="ListParagraph"/>
        <w:widowControl w:val="0"/>
        <w:numPr>
          <w:ilvl w:val="0"/>
          <w:numId w:val="5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Cytology Screening</w:t>
      </w:r>
    </w:p>
    <w:p w:rsidR="00342C45" w:rsidRDefault="00342C45" w:rsidP="00342C45">
      <w:pPr>
        <w:pStyle w:val="ListParagraph"/>
        <w:widowControl w:val="0"/>
        <w:numPr>
          <w:ilvl w:val="0"/>
          <w:numId w:val="5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Contraceptive services, including walk in Family Planning Clinic</w:t>
      </w:r>
    </w:p>
    <w:p w:rsidR="00342C45" w:rsidRDefault="00342C45" w:rsidP="00342C45">
      <w:pPr>
        <w:pStyle w:val="ListParagraph"/>
        <w:widowControl w:val="0"/>
        <w:numPr>
          <w:ilvl w:val="0"/>
          <w:numId w:val="5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Child Health Surveillance</w:t>
      </w:r>
    </w:p>
    <w:p w:rsidR="00342C45" w:rsidRDefault="00342C45" w:rsidP="00342C45">
      <w:pPr>
        <w:pStyle w:val="ListParagraph"/>
        <w:widowControl w:val="0"/>
        <w:numPr>
          <w:ilvl w:val="0"/>
          <w:numId w:val="5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Maternity Services</w:t>
      </w:r>
    </w:p>
    <w:p w:rsidR="00342C45" w:rsidRDefault="00342C45" w:rsidP="00342C45">
      <w:pPr>
        <w:pStyle w:val="ListParagraph"/>
        <w:widowControl w:val="0"/>
        <w:numPr>
          <w:ilvl w:val="0"/>
          <w:numId w:val="5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Minor surgery procedures including cryotherapy</w:t>
      </w:r>
    </w:p>
    <w:p w:rsidR="00342C45" w:rsidRDefault="00A478EF" w:rsidP="00342C45">
      <w:pPr>
        <w:pStyle w:val="ListParagraph"/>
        <w:widowControl w:val="0"/>
        <w:numPr>
          <w:ilvl w:val="0"/>
          <w:numId w:val="5"/>
        </w:num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Vaccination</w:t>
      </w:r>
      <w:r w:rsidR="00342C45">
        <w:rPr>
          <w:rFonts w:ascii="Arial" w:hAnsi="Arial" w:cs="Arial"/>
        </w:rPr>
        <w:t xml:space="preserve"> and immunisations</w:t>
      </w:r>
    </w:p>
    <w:p w:rsidR="00A478EF" w:rsidRPr="00A478EF" w:rsidRDefault="00A478EF" w:rsidP="00A478EF">
      <w:pPr>
        <w:widowControl w:val="0"/>
        <w:spacing w:after="120" w:line="300" w:lineRule="auto"/>
        <w:jc w:val="both"/>
        <w:rPr>
          <w:rFonts w:ascii="Arial" w:hAnsi="Arial" w:cs="Arial"/>
        </w:rPr>
      </w:pPr>
    </w:p>
    <w:p w:rsidR="00342C45" w:rsidRDefault="00342C45" w:rsidP="00342C45">
      <w:pPr>
        <w:widowControl w:val="0"/>
        <w:spacing w:after="12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Enhanced Services</w:t>
      </w:r>
    </w:p>
    <w:p w:rsidR="00342C45" w:rsidRPr="00217524" w:rsidRDefault="00342C45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Our enhanced services include:</w:t>
      </w:r>
    </w:p>
    <w:p w:rsidR="00342C45" w:rsidRPr="00217524" w:rsidRDefault="00BF2C5C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V</w:t>
      </w:r>
      <w:r w:rsidR="00342C45" w:rsidRPr="00217524">
        <w:rPr>
          <w:rFonts w:ascii="Arial" w:hAnsi="Arial" w:cs="Arial"/>
        </w:rPr>
        <w:t>accination</w:t>
      </w:r>
      <w:r w:rsidRPr="00217524">
        <w:rPr>
          <w:rFonts w:ascii="Arial" w:hAnsi="Arial" w:cs="Arial"/>
        </w:rPr>
        <w:t>s</w:t>
      </w:r>
      <w:r w:rsidR="00342C45" w:rsidRPr="00217524">
        <w:rPr>
          <w:rFonts w:ascii="Arial" w:hAnsi="Arial" w:cs="Arial"/>
        </w:rPr>
        <w:t xml:space="preserve"> and immunisations</w:t>
      </w:r>
    </w:p>
    <w:p w:rsidR="00342C45" w:rsidRPr="00217524" w:rsidRDefault="00342C45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Coil fitting</w:t>
      </w:r>
    </w:p>
    <w:p w:rsidR="00342C45" w:rsidRPr="00217524" w:rsidRDefault="00342C45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Diabetes Management including insulin conversion</w:t>
      </w:r>
    </w:p>
    <w:p w:rsidR="00342C45" w:rsidRPr="00217524" w:rsidRDefault="00342C45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Minor Surgery</w:t>
      </w:r>
    </w:p>
    <w:p w:rsidR="00342C45" w:rsidRPr="00217524" w:rsidRDefault="00342C45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Warfarin monitoring clinic</w:t>
      </w:r>
    </w:p>
    <w:p w:rsidR="00342C45" w:rsidRPr="00217524" w:rsidRDefault="00BF2C5C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 xml:space="preserve">Community based </w:t>
      </w:r>
      <w:r w:rsidR="00342C45" w:rsidRPr="00217524">
        <w:rPr>
          <w:rFonts w:ascii="Arial" w:hAnsi="Arial" w:cs="Arial"/>
        </w:rPr>
        <w:t>ECG</w:t>
      </w:r>
    </w:p>
    <w:p w:rsidR="00BF2C5C" w:rsidRPr="00217524" w:rsidRDefault="00BF2C5C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24 hour Blood pressure monitoring</w:t>
      </w:r>
    </w:p>
    <w:p w:rsidR="00BF2C5C" w:rsidRPr="00217524" w:rsidRDefault="00BF2C5C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Treatment Room Services</w:t>
      </w:r>
    </w:p>
    <w:p w:rsidR="00BF2C5C" w:rsidRPr="00217524" w:rsidRDefault="00BF2C5C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Shared care of drug monitoring</w:t>
      </w:r>
    </w:p>
    <w:p w:rsidR="00BF2C5C" w:rsidRPr="00217524" w:rsidRDefault="00BF2C5C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Tissue Viability</w:t>
      </w:r>
    </w:p>
    <w:p w:rsidR="00BF2C5C" w:rsidRPr="00217524" w:rsidRDefault="00BF2C5C" w:rsidP="00217524">
      <w:pPr>
        <w:pStyle w:val="ListParagraph"/>
        <w:widowControl w:val="0"/>
        <w:numPr>
          <w:ilvl w:val="0"/>
          <w:numId w:val="6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NHS Health Checks</w:t>
      </w:r>
    </w:p>
    <w:p w:rsidR="00BF2C5C" w:rsidRDefault="00BF2C5C" w:rsidP="00342C45">
      <w:pPr>
        <w:widowControl w:val="0"/>
        <w:spacing w:after="120" w:line="300" w:lineRule="auto"/>
        <w:jc w:val="both"/>
        <w:rPr>
          <w:rFonts w:ascii="Arial" w:hAnsi="Arial" w:cs="Arial"/>
        </w:rPr>
      </w:pPr>
    </w:p>
    <w:p w:rsidR="00BF2C5C" w:rsidRDefault="00BF2C5C" w:rsidP="00342C45">
      <w:pPr>
        <w:widowControl w:val="0"/>
        <w:spacing w:after="120" w:line="30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Services available at the Practice</w:t>
      </w:r>
    </w:p>
    <w:p w:rsidR="00BF2C5C" w:rsidRPr="00217524" w:rsidRDefault="00BF2C5C" w:rsidP="00217524">
      <w:pPr>
        <w:pStyle w:val="ListParagraph"/>
        <w:widowControl w:val="0"/>
        <w:numPr>
          <w:ilvl w:val="0"/>
          <w:numId w:val="7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Consultant Trauma &amp; Orthopaedic Clinic</w:t>
      </w:r>
    </w:p>
    <w:p w:rsidR="00BF2C5C" w:rsidRPr="00217524" w:rsidRDefault="00BF2C5C" w:rsidP="00217524">
      <w:pPr>
        <w:pStyle w:val="ListParagraph"/>
        <w:widowControl w:val="0"/>
        <w:numPr>
          <w:ilvl w:val="0"/>
          <w:numId w:val="7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GPwSI led ENT Clinic</w:t>
      </w:r>
    </w:p>
    <w:p w:rsidR="00BF2C5C" w:rsidRPr="00217524" w:rsidRDefault="00BF2C5C" w:rsidP="00217524">
      <w:pPr>
        <w:pStyle w:val="ListParagraph"/>
        <w:widowControl w:val="0"/>
        <w:numPr>
          <w:ilvl w:val="0"/>
          <w:numId w:val="7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Physiotherapy Clinics</w:t>
      </w:r>
    </w:p>
    <w:p w:rsidR="00BF2C5C" w:rsidRPr="00217524" w:rsidRDefault="00BF2C5C" w:rsidP="00217524">
      <w:pPr>
        <w:pStyle w:val="ListParagraph"/>
        <w:widowControl w:val="0"/>
        <w:numPr>
          <w:ilvl w:val="0"/>
          <w:numId w:val="7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Counselling Service</w:t>
      </w:r>
    </w:p>
    <w:p w:rsidR="003E6FDF" w:rsidRPr="00217524" w:rsidRDefault="00217524" w:rsidP="00217524">
      <w:pPr>
        <w:pStyle w:val="ListParagraph"/>
        <w:widowControl w:val="0"/>
        <w:numPr>
          <w:ilvl w:val="0"/>
          <w:numId w:val="7"/>
        </w:numPr>
        <w:spacing w:after="120" w:line="300" w:lineRule="auto"/>
        <w:jc w:val="both"/>
        <w:rPr>
          <w:rFonts w:ascii="Arial" w:hAnsi="Arial" w:cs="Arial"/>
        </w:rPr>
      </w:pPr>
      <w:r w:rsidRPr="00217524">
        <w:rPr>
          <w:rFonts w:ascii="Arial" w:hAnsi="Arial" w:cs="Arial"/>
        </w:rPr>
        <w:t>Ultrasound Clinic.</w:t>
      </w:r>
    </w:p>
    <w:sectPr w:rsidR="003E6FDF" w:rsidRPr="00217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02"/>
    <w:multiLevelType w:val="hybridMultilevel"/>
    <w:tmpl w:val="B04E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900CB"/>
    <w:multiLevelType w:val="hybridMultilevel"/>
    <w:tmpl w:val="44DA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5928"/>
    <w:multiLevelType w:val="hybridMultilevel"/>
    <w:tmpl w:val="14B84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28D3"/>
    <w:multiLevelType w:val="hybridMultilevel"/>
    <w:tmpl w:val="9F8E7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05F6F"/>
    <w:multiLevelType w:val="hybridMultilevel"/>
    <w:tmpl w:val="D312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70B40"/>
    <w:multiLevelType w:val="hybridMultilevel"/>
    <w:tmpl w:val="99248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86ADD"/>
    <w:multiLevelType w:val="hybridMultilevel"/>
    <w:tmpl w:val="780C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DF"/>
    <w:rsid w:val="00186F14"/>
    <w:rsid w:val="00217524"/>
    <w:rsid w:val="0024012F"/>
    <w:rsid w:val="0025043D"/>
    <w:rsid w:val="002C0D10"/>
    <w:rsid w:val="00342C45"/>
    <w:rsid w:val="003E6FDF"/>
    <w:rsid w:val="004A10F6"/>
    <w:rsid w:val="004E7F29"/>
    <w:rsid w:val="005F4818"/>
    <w:rsid w:val="00920E97"/>
    <w:rsid w:val="00A478EF"/>
    <w:rsid w:val="00BC7C48"/>
    <w:rsid w:val="00BF2C5C"/>
    <w:rsid w:val="00D91096"/>
    <w:rsid w:val="00EF39DF"/>
    <w:rsid w:val="00FF2A49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1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1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925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A0A0A0"/>
                        <w:left w:val="single" w:sz="6" w:space="0" w:color="A0A0A0"/>
                        <w:bottom w:val="single" w:sz="6" w:space="0" w:color="A0A0A0"/>
                        <w:right w:val="single" w:sz="6" w:space="0" w:color="A0A0A0"/>
                      </w:divBdr>
                      <w:divsChild>
                        <w:div w:id="12991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.parksurgery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Walker</dc:creator>
  <cp:lastModifiedBy>Rachel Perry</cp:lastModifiedBy>
  <cp:revision>2</cp:revision>
  <dcterms:created xsi:type="dcterms:W3CDTF">2016-09-02T13:50:00Z</dcterms:created>
  <dcterms:modified xsi:type="dcterms:W3CDTF">2016-09-02T13:50:00Z</dcterms:modified>
</cp:coreProperties>
</file>