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1F5" w:rsidRDefault="002631F5" w:rsidP="002631F5">
      <w:pPr>
        <w:jc w:val="center"/>
        <w:rPr>
          <w:sz w:val="24"/>
          <w:szCs w:val="21"/>
        </w:rPr>
      </w:pPr>
      <w:r>
        <w:rPr>
          <w:b/>
          <w:sz w:val="24"/>
          <w:szCs w:val="21"/>
          <w:u w:val="single"/>
        </w:rPr>
        <w:t>Patient Referral Information Leaflet</w:t>
      </w:r>
    </w:p>
    <w:p w:rsidR="002631F5" w:rsidRDefault="002631F5" w:rsidP="002631F5">
      <w:pPr>
        <w:jc w:val="center"/>
        <w:rPr>
          <w:sz w:val="21"/>
          <w:szCs w:val="21"/>
        </w:rPr>
      </w:pPr>
      <w:r>
        <w:rPr>
          <w:sz w:val="21"/>
          <w:szCs w:val="21"/>
        </w:rPr>
        <w:t xml:space="preserve">Below is a helpful list of departments you are able to contact about your referral. It would be helpful to have your NHS number to hand when contacting any of the below departments. Your unique NHS number is mentioned above. </w:t>
      </w:r>
    </w:p>
    <w:tbl>
      <w:tblPr>
        <w:tblStyle w:val="TableGrid"/>
        <w:tblW w:w="0" w:type="auto"/>
        <w:tblInd w:w="0" w:type="dxa"/>
        <w:tblLook w:val="04A0" w:firstRow="1" w:lastRow="0" w:firstColumn="1" w:lastColumn="0" w:noHBand="0" w:noVBand="1"/>
      </w:tblPr>
      <w:tblGrid>
        <w:gridCol w:w="2518"/>
        <w:gridCol w:w="2977"/>
        <w:gridCol w:w="2268"/>
        <w:gridCol w:w="1479"/>
      </w:tblGrid>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b/>
                <w:sz w:val="21"/>
                <w:szCs w:val="21"/>
              </w:rPr>
            </w:pPr>
            <w:r>
              <w:rPr>
                <w:b/>
                <w:sz w:val="21"/>
                <w:szCs w:val="21"/>
              </w:rPr>
              <w:t>Department</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b/>
                <w:sz w:val="21"/>
                <w:szCs w:val="21"/>
              </w:rPr>
            </w:pPr>
            <w:r>
              <w:rPr>
                <w:b/>
                <w:sz w:val="21"/>
                <w:szCs w:val="21"/>
              </w:rPr>
              <w:t>NHS provider</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b/>
                <w:sz w:val="21"/>
                <w:szCs w:val="21"/>
              </w:rPr>
            </w:pPr>
            <w:r>
              <w:rPr>
                <w:b/>
                <w:sz w:val="21"/>
                <w:szCs w:val="21"/>
              </w:rPr>
              <w:t xml:space="preserve">Contact number </w:t>
            </w:r>
          </w:p>
        </w:tc>
        <w:tc>
          <w:tcPr>
            <w:tcW w:w="1479"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b/>
                <w:sz w:val="21"/>
                <w:szCs w:val="21"/>
              </w:rPr>
            </w:pPr>
            <w:r>
              <w:rPr>
                <w:b/>
                <w:sz w:val="21"/>
                <w:szCs w:val="21"/>
              </w:rPr>
              <w:t>Please tick as appropriate</w:t>
            </w: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Accident &amp; Emergency</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Manchester Royal Infirmary</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0161 276 5965</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Acute Eye Referral</w:t>
            </w:r>
          </w:p>
        </w:tc>
        <w:tc>
          <w:tcPr>
            <w:tcW w:w="2977"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0161 276 5583</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Audiology</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Moss side Health Centre</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0161 232 4214</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Appointments</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 xml:space="preserve">Salford Royal </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0161 206 4100</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Appointments</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Manchester Royal Infirmary</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0300 330 9444 Opt 1</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Appointments</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Wythenshawe</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0161 998 7070</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 xml:space="preserve">Appointments </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 xml:space="preserve">Withington </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0161 434 5555</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Appointments</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Trafford</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0161 748 4022</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 xml:space="preserve">Appointments </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 xml:space="preserve">St Marys </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0300 330 9444 Opt 3</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 xml:space="preserve">Appointments </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 xml:space="preserve">Royal Man Childrens Hospital </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0300 330 9444 Opt 5</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Crisis Team</w:t>
            </w:r>
          </w:p>
        </w:tc>
        <w:tc>
          <w:tcPr>
            <w:tcW w:w="2977"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tabs>
                <w:tab w:val="left" w:pos="345"/>
                <w:tab w:val="center" w:pos="1047"/>
              </w:tabs>
              <w:jc w:val="center"/>
              <w:rPr>
                <w:sz w:val="21"/>
                <w:szCs w:val="21"/>
              </w:rPr>
            </w:pPr>
            <w:r>
              <w:rPr>
                <w:sz w:val="21"/>
                <w:szCs w:val="21"/>
              </w:rPr>
              <w:t>0161 701 0314</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Community Physios</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Alexandra Park Health Centre</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0161 226 0101</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Community Dermatology</w:t>
            </w:r>
          </w:p>
        </w:tc>
        <w:tc>
          <w:tcPr>
            <w:tcW w:w="2977"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0161 413 8535</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Diabetic Foot Clinic</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proofErr w:type="spellStart"/>
            <w:r>
              <w:rPr>
                <w:sz w:val="21"/>
                <w:szCs w:val="21"/>
              </w:rPr>
              <w:t>Rusholme</w:t>
            </w:r>
            <w:proofErr w:type="spellEnd"/>
            <w:r>
              <w:rPr>
                <w:sz w:val="21"/>
                <w:szCs w:val="21"/>
              </w:rPr>
              <w:t xml:space="preserve"> Health Centre</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0161 861 2216</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Sigmoidoscopy</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MRI</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0161 276 5696</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Echocardiogram</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PDS Medical</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01253 655 213</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Incontinence Clinic</w:t>
            </w:r>
          </w:p>
        </w:tc>
        <w:tc>
          <w:tcPr>
            <w:tcW w:w="2977"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0161 861 2334</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 xml:space="preserve">MRI scans </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Alliance Health Care</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0845 454 0023</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Self Help Services</w:t>
            </w:r>
          </w:p>
        </w:tc>
        <w:tc>
          <w:tcPr>
            <w:tcW w:w="2977"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0161 226 3871</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Ultrasound</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proofErr w:type="spellStart"/>
            <w:r>
              <w:rPr>
                <w:sz w:val="21"/>
                <w:szCs w:val="21"/>
              </w:rPr>
              <w:t>Scanassure</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rFonts w:cs="Calibri"/>
                <w:sz w:val="21"/>
                <w:szCs w:val="21"/>
              </w:rPr>
            </w:pPr>
            <w:r>
              <w:rPr>
                <w:rFonts w:cs="Calibri"/>
                <w:bCs/>
                <w:color w:val="000000"/>
                <w:sz w:val="21"/>
                <w:szCs w:val="21"/>
              </w:rPr>
              <w:t>0161 216 4000</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 xml:space="preserve">X-Ray </w:t>
            </w:r>
          </w:p>
        </w:tc>
        <w:tc>
          <w:tcPr>
            <w:tcW w:w="2977"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Manchester Royal Infirmary</w:t>
            </w:r>
          </w:p>
        </w:tc>
        <w:tc>
          <w:tcPr>
            <w:tcW w:w="226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sz w:val="21"/>
                <w:szCs w:val="21"/>
              </w:rPr>
            </w:pPr>
            <w:r>
              <w:rPr>
                <w:sz w:val="21"/>
                <w:szCs w:val="21"/>
              </w:rPr>
              <w:t>0161 276 4457</w:t>
            </w: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r w:rsidR="002631F5" w:rsidTr="002631F5">
        <w:trPr>
          <w:trHeight w:val="503"/>
        </w:trPr>
        <w:tc>
          <w:tcPr>
            <w:tcW w:w="2518" w:type="dxa"/>
            <w:tcBorders>
              <w:top w:val="single" w:sz="4" w:space="0" w:color="auto"/>
              <w:left w:val="single" w:sz="4" w:space="0" w:color="auto"/>
              <w:bottom w:val="single" w:sz="4" w:space="0" w:color="auto"/>
              <w:right w:val="single" w:sz="4" w:space="0" w:color="auto"/>
            </w:tcBorders>
            <w:hideMark/>
          </w:tcPr>
          <w:p w:rsidR="002631F5" w:rsidRDefault="002631F5">
            <w:pPr>
              <w:jc w:val="center"/>
              <w:rPr>
                <w:b/>
                <w:sz w:val="21"/>
                <w:szCs w:val="21"/>
              </w:rPr>
            </w:pPr>
            <w:r>
              <w:rPr>
                <w:b/>
                <w:sz w:val="21"/>
                <w:szCs w:val="21"/>
              </w:rPr>
              <w:t>OTHER</w:t>
            </w:r>
          </w:p>
        </w:tc>
        <w:tc>
          <w:tcPr>
            <w:tcW w:w="2977"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c>
          <w:tcPr>
            <w:tcW w:w="2268"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c>
          <w:tcPr>
            <w:tcW w:w="1479" w:type="dxa"/>
            <w:tcBorders>
              <w:top w:val="single" w:sz="4" w:space="0" w:color="auto"/>
              <w:left w:val="single" w:sz="4" w:space="0" w:color="auto"/>
              <w:bottom w:val="single" w:sz="4" w:space="0" w:color="auto"/>
              <w:right w:val="single" w:sz="4" w:space="0" w:color="auto"/>
            </w:tcBorders>
          </w:tcPr>
          <w:p w:rsidR="002631F5" w:rsidRDefault="002631F5">
            <w:pPr>
              <w:jc w:val="center"/>
              <w:rPr>
                <w:sz w:val="21"/>
                <w:szCs w:val="21"/>
              </w:rPr>
            </w:pPr>
          </w:p>
        </w:tc>
      </w:tr>
    </w:tbl>
    <w:p w:rsidR="002631F5" w:rsidRDefault="002631F5" w:rsidP="002631F5">
      <w:pPr>
        <w:rPr>
          <w:sz w:val="21"/>
          <w:szCs w:val="21"/>
        </w:rPr>
      </w:pPr>
      <w:r>
        <w:rPr>
          <w:sz w:val="21"/>
          <w:szCs w:val="21"/>
        </w:rPr>
        <w:t xml:space="preserve">Please contact the selected number if you have </w:t>
      </w:r>
      <w:r>
        <w:rPr>
          <w:b/>
          <w:sz w:val="21"/>
          <w:szCs w:val="21"/>
        </w:rPr>
        <w:t>NOT</w:t>
      </w:r>
      <w:r>
        <w:rPr>
          <w:sz w:val="21"/>
          <w:szCs w:val="21"/>
        </w:rPr>
        <w:t xml:space="preserve"> had any correspondence from the Hospital or other health care provider within 4 weeks. If you happen to come across an invalid number please let the practice know so we can update this leaflet and our records. </w:t>
      </w:r>
    </w:p>
    <w:p w:rsidR="002631F5" w:rsidRDefault="002631F5" w:rsidP="002631F5">
      <w:pPr>
        <w:rPr>
          <w:sz w:val="21"/>
          <w:szCs w:val="21"/>
        </w:rPr>
      </w:pPr>
    </w:p>
    <w:p w:rsidR="002631F5" w:rsidRDefault="002631F5" w:rsidP="002631F5">
      <w:pPr>
        <w:rPr>
          <w:sz w:val="21"/>
          <w:szCs w:val="21"/>
        </w:rPr>
      </w:pPr>
      <w:r>
        <w:rPr>
          <w:sz w:val="21"/>
          <w:szCs w:val="21"/>
        </w:rPr>
        <w:t>Matt Jennison</w:t>
      </w:r>
    </w:p>
    <w:p w:rsidR="002631F5" w:rsidRDefault="002631F5" w:rsidP="002631F5">
      <w:pPr>
        <w:rPr>
          <w:sz w:val="21"/>
          <w:szCs w:val="21"/>
        </w:rPr>
      </w:pPr>
      <w:r>
        <w:rPr>
          <w:sz w:val="21"/>
          <w:szCs w:val="21"/>
        </w:rPr>
        <w:t>Data Quality Lead</w:t>
      </w:r>
      <w:bookmarkStart w:id="0" w:name="_GoBack"/>
      <w:bookmarkEnd w:id="0"/>
    </w:p>
    <w:p w:rsidR="002631F5" w:rsidRDefault="002631F5" w:rsidP="002631F5">
      <w:pPr>
        <w:rPr>
          <w:b/>
          <w:sz w:val="24"/>
        </w:rPr>
      </w:pPr>
      <w:r>
        <w:rPr>
          <w:b/>
          <w:sz w:val="24"/>
        </w:rPr>
        <w:t xml:space="preserve">The Arch Medical Practice </w:t>
      </w:r>
    </w:p>
    <w:p w:rsidR="005818D4" w:rsidRDefault="005818D4"/>
    <w:sectPr w:rsidR="00581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F5"/>
    <w:rsid w:val="002631F5"/>
    <w:rsid w:val="0058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F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1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1F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1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77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matthew.jennison</dc:creator>
  <cp:lastModifiedBy>matthew.jennison</cp:lastModifiedBy>
  <cp:revision>1</cp:revision>
  <dcterms:created xsi:type="dcterms:W3CDTF">2019-03-29T11:33:00Z</dcterms:created>
  <dcterms:modified xsi:type="dcterms:W3CDTF">2019-03-29T11:35:00Z</dcterms:modified>
</cp:coreProperties>
</file>