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04" w:rsidRDefault="00260D04" w:rsidP="00CC6365">
      <w:pPr>
        <w:shd w:val="clear" w:color="auto" w:fill="FFFFFF"/>
        <w:spacing w:after="0"/>
        <w:rPr>
          <w:rFonts w:ascii="Arial" w:eastAsia="Times New Roman" w:hAnsi="Arial" w:cs="Arial"/>
          <w:b/>
          <w:sz w:val="24"/>
          <w:szCs w:val="24"/>
          <w:lang w:eastAsia="en-GB"/>
        </w:rPr>
      </w:pPr>
      <w:r>
        <w:rPr>
          <w:rFonts w:ascii="Arial" w:eastAsia="Times New Roman" w:hAnsi="Arial" w:cs="Arial"/>
          <w:b/>
          <w:noProof/>
          <w:sz w:val="24"/>
          <w:szCs w:val="24"/>
          <w:lang w:eastAsia="en-GB"/>
        </w:rPr>
        <w:drawing>
          <wp:anchor distT="0" distB="0" distL="114300" distR="114300" simplePos="0" relativeHeight="251658240" behindDoc="1" locked="0" layoutInCell="1" allowOverlap="1" wp14:anchorId="36099D48" wp14:editId="29E3AECC">
            <wp:simplePos x="0" y="0"/>
            <wp:positionH relativeFrom="column">
              <wp:posOffset>231775</wp:posOffset>
            </wp:positionH>
            <wp:positionV relativeFrom="paragraph">
              <wp:posOffset>-376555</wp:posOffset>
            </wp:positionV>
            <wp:extent cx="6565900" cy="3628390"/>
            <wp:effectExtent l="0" t="0" r="6350" b="0"/>
            <wp:wrapTight wrapText="bothSides">
              <wp:wrapPolygon edited="0">
                <wp:start x="0" y="0"/>
                <wp:lineTo x="0" y="21434"/>
                <wp:lineTo x="21558" y="21434"/>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5900" cy="36283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3996FE8" wp14:editId="7066E26F">
                <wp:simplePos x="0" y="0"/>
                <wp:positionH relativeFrom="column">
                  <wp:posOffset>85725</wp:posOffset>
                </wp:positionH>
                <wp:positionV relativeFrom="paragraph">
                  <wp:posOffset>-381000</wp:posOffset>
                </wp:positionV>
                <wp:extent cx="691515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915150" cy="1828800"/>
                        </a:xfrm>
                        <a:prstGeom prst="rect">
                          <a:avLst/>
                        </a:prstGeom>
                        <a:noFill/>
                        <a:ln>
                          <a:noFill/>
                        </a:ln>
                        <a:effectLst/>
                      </wps:spPr>
                      <wps:txbx>
                        <w:txbxContent>
                          <w:p w:rsidR="00A071F6" w:rsidRPr="00260D04" w:rsidRDefault="00A071F6" w:rsidP="00260D04">
                            <w:pPr>
                              <w:shd w:val="clear" w:color="auto" w:fill="FFFFFF"/>
                              <w:spacing w:after="0"/>
                              <w:jc w:val="center"/>
                              <w:rPr>
                                <w:rFonts w:ascii="Arial" w:eastAsia="Times New Roman"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60D04">
                              <w:rPr>
                                <w:rFonts w:ascii="Arial" w:eastAsia="Times New Roman"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w:t>
                            </w:r>
                            <w:r w:rsidR="00260D04">
                              <w:rPr>
                                <w:rFonts w:ascii="Arial" w:eastAsia="Times New Roman"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260D04">
                              <w:rPr>
                                <w:rFonts w:ascii="Arial" w:eastAsia="Times New Roman"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WAWN STREET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0pt;width:544.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" filled="f" stroked="f">
                <v:fill o:detectmouseclick="t"/>
                <v:textbox style="mso-fit-shape-to-text:t">
                  <w:txbxContent>
                    <w:p w:rsidR="00A071F6" w:rsidRPr="00260D04" w:rsidRDefault="00A071F6" w:rsidP="00260D04">
                      <w:pPr>
                        <w:shd w:val="clear" w:color="auto" w:fill="FFFFFF"/>
                        <w:spacing w:after="0"/>
                        <w:jc w:val="center"/>
                        <w:rPr>
                          <w:rFonts w:ascii="Arial" w:eastAsia="Times New Roman"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60D04">
                        <w:rPr>
                          <w:rFonts w:ascii="Arial" w:eastAsia="Times New Roman"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w:t>
                      </w:r>
                      <w:r w:rsidR="00260D04">
                        <w:rPr>
                          <w:rFonts w:ascii="Arial" w:eastAsia="Times New Roman"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260D04">
                        <w:rPr>
                          <w:rFonts w:ascii="Arial" w:eastAsia="Times New Roman" w:hAnsi="Arial" w:cs="Arial"/>
                          <w:b/>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WAWN STREET SURGERY</w:t>
                      </w:r>
                    </w:p>
                  </w:txbxContent>
                </v:textbox>
              </v:shape>
            </w:pict>
          </mc:Fallback>
        </mc:AlternateContent>
      </w: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260D04" w:rsidRDefault="00260D04" w:rsidP="00CC6365">
      <w:pPr>
        <w:shd w:val="clear" w:color="auto" w:fill="FFFFFF"/>
        <w:spacing w:after="0"/>
        <w:rPr>
          <w:rFonts w:ascii="Arial" w:eastAsia="Times New Roman" w:hAnsi="Arial" w:cs="Arial"/>
          <w:b/>
          <w:sz w:val="28"/>
          <w:szCs w:val="28"/>
          <w:lang w:eastAsia="en-GB"/>
        </w:rPr>
      </w:pPr>
    </w:p>
    <w:p w:rsidR="00CC6365" w:rsidRPr="00260D04" w:rsidRDefault="00CC6365" w:rsidP="00260D04">
      <w:pPr>
        <w:shd w:val="clear" w:color="auto" w:fill="FFFFFF"/>
        <w:spacing w:after="0"/>
        <w:rPr>
          <w:rFonts w:ascii="Arial" w:eastAsia="Times New Roman" w:hAnsi="Arial" w:cs="Arial"/>
          <w:b/>
          <w:sz w:val="32"/>
          <w:szCs w:val="32"/>
          <w:lang w:eastAsia="en-GB"/>
        </w:rPr>
      </w:pPr>
      <w:r w:rsidRPr="00260D04">
        <w:rPr>
          <w:rFonts w:ascii="Arial" w:eastAsia="Times New Roman" w:hAnsi="Arial" w:cs="Arial"/>
          <w:b/>
          <w:sz w:val="32"/>
          <w:szCs w:val="32"/>
          <w:lang w:eastAsia="en-GB"/>
        </w:rPr>
        <w:t xml:space="preserve">Our Mission Statement: </w:t>
      </w:r>
    </w:p>
    <w:p w:rsidR="00CC6365" w:rsidRPr="00260D04" w:rsidRDefault="00CC6365" w:rsidP="00260D04">
      <w:pPr>
        <w:shd w:val="clear" w:color="auto" w:fill="FFFFFF"/>
        <w:spacing w:after="0"/>
        <w:rPr>
          <w:rFonts w:ascii="Arial" w:eastAsia="Times New Roman" w:hAnsi="Arial" w:cs="Arial"/>
          <w:sz w:val="32"/>
          <w:szCs w:val="32"/>
          <w:lang w:eastAsia="en-GB"/>
        </w:rPr>
      </w:pPr>
      <w:r w:rsidRPr="00260D04">
        <w:rPr>
          <w:rFonts w:ascii="Arial" w:eastAsia="Times New Roman" w:hAnsi="Arial" w:cs="Arial"/>
          <w:sz w:val="32"/>
          <w:szCs w:val="32"/>
          <w:lang w:eastAsia="en-GB"/>
        </w:rPr>
        <w:t xml:space="preserve">Primary and social care teams working together to empower good health through the sharing of responsibility for developing and delivering high quality, </w:t>
      </w:r>
      <w:r w:rsidR="00570B8F">
        <w:rPr>
          <w:rFonts w:ascii="Arial" w:eastAsia="Times New Roman" w:hAnsi="Arial" w:cs="Arial"/>
          <w:sz w:val="32"/>
          <w:szCs w:val="32"/>
          <w:lang w:eastAsia="en-GB"/>
        </w:rPr>
        <w:t xml:space="preserve">safe, </w:t>
      </w:r>
      <w:r w:rsidRPr="00260D04">
        <w:rPr>
          <w:rFonts w:ascii="Arial" w:eastAsia="Times New Roman" w:hAnsi="Arial" w:cs="Arial"/>
          <w:sz w:val="32"/>
          <w:szCs w:val="32"/>
          <w:lang w:eastAsia="en-GB"/>
        </w:rPr>
        <w:t>patient focused services.</w:t>
      </w:r>
    </w:p>
    <w:p w:rsidR="00CC6365" w:rsidRPr="00260D04" w:rsidRDefault="00CC6365" w:rsidP="00260D04">
      <w:pPr>
        <w:shd w:val="clear" w:color="auto" w:fill="FFFFFF"/>
        <w:spacing w:after="0"/>
        <w:rPr>
          <w:rFonts w:ascii="Arial" w:eastAsia="Times New Roman" w:hAnsi="Arial" w:cs="Arial"/>
          <w:sz w:val="32"/>
          <w:szCs w:val="32"/>
          <w:lang w:eastAsia="en-GB"/>
        </w:rPr>
      </w:pPr>
      <w:bookmarkStart w:id="0" w:name="_GoBack"/>
      <w:bookmarkEnd w:id="0"/>
    </w:p>
    <w:p w:rsidR="00CC6365" w:rsidRPr="00260D04" w:rsidRDefault="00CC6365" w:rsidP="00260D04">
      <w:pPr>
        <w:shd w:val="clear" w:color="auto" w:fill="FFFFFF"/>
        <w:spacing w:after="0"/>
        <w:rPr>
          <w:rFonts w:ascii="Arial" w:eastAsia="Times New Roman" w:hAnsi="Arial" w:cs="Arial"/>
          <w:b/>
          <w:sz w:val="32"/>
          <w:szCs w:val="32"/>
          <w:lang w:eastAsia="en-GB"/>
        </w:rPr>
      </w:pPr>
      <w:r w:rsidRPr="00260D04">
        <w:rPr>
          <w:rFonts w:ascii="Arial" w:eastAsia="Times New Roman" w:hAnsi="Arial" w:cs="Arial"/>
          <w:b/>
          <w:sz w:val="32"/>
          <w:szCs w:val="32"/>
          <w:lang w:eastAsia="en-GB"/>
        </w:rPr>
        <w:t>Our Vision:</w:t>
      </w:r>
    </w:p>
    <w:p w:rsidR="00CC6365" w:rsidRPr="00260D04" w:rsidRDefault="00CC6365" w:rsidP="00260D04">
      <w:pPr>
        <w:shd w:val="clear" w:color="auto" w:fill="FFFFFF"/>
        <w:spacing w:after="0"/>
        <w:rPr>
          <w:rFonts w:ascii="Arial" w:eastAsia="Times New Roman" w:hAnsi="Arial" w:cs="Arial"/>
          <w:sz w:val="32"/>
          <w:szCs w:val="32"/>
          <w:lang w:eastAsia="en-GB"/>
        </w:rPr>
      </w:pPr>
      <w:r w:rsidRPr="00260D04">
        <w:rPr>
          <w:rFonts w:ascii="Arial" w:eastAsia="Times New Roman" w:hAnsi="Arial" w:cs="Arial"/>
          <w:sz w:val="32"/>
          <w:szCs w:val="32"/>
          <w:lang w:eastAsia="en-GB"/>
        </w:rPr>
        <w:t>We are a surgery that strives to provide high quality safe healthcare and excellence in customer service. We are a cohesive team that are resilient, innovative, forward thinking and committed to education.</w:t>
      </w:r>
    </w:p>
    <w:p w:rsidR="00CC6365" w:rsidRPr="00260D04" w:rsidRDefault="00CC6365" w:rsidP="00260D04">
      <w:pPr>
        <w:shd w:val="clear" w:color="auto" w:fill="FFFFFF"/>
        <w:spacing w:after="0"/>
        <w:rPr>
          <w:rFonts w:ascii="Arial" w:eastAsia="Times New Roman" w:hAnsi="Arial" w:cs="Arial"/>
          <w:b/>
          <w:sz w:val="32"/>
          <w:szCs w:val="32"/>
          <w:lang w:eastAsia="en-GB"/>
        </w:rPr>
      </w:pPr>
    </w:p>
    <w:p w:rsidR="00CC6365" w:rsidRPr="00260D04" w:rsidRDefault="00CC6365" w:rsidP="00260D04">
      <w:pPr>
        <w:shd w:val="clear" w:color="auto" w:fill="FFFFFF"/>
        <w:spacing w:after="0"/>
        <w:rPr>
          <w:rFonts w:ascii="Arial" w:eastAsia="Times New Roman" w:hAnsi="Arial" w:cs="Arial"/>
          <w:b/>
          <w:sz w:val="32"/>
          <w:szCs w:val="32"/>
          <w:lang w:eastAsia="en-GB"/>
        </w:rPr>
      </w:pPr>
      <w:r w:rsidRPr="00260D04">
        <w:rPr>
          <w:rFonts w:ascii="Arial" w:eastAsia="Times New Roman" w:hAnsi="Arial" w:cs="Arial"/>
          <w:b/>
          <w:sz w:val="32"/>
          <w:szCs w:val="32"/>
          <w:lang w:eastAsia="en-GB"/>
        </w:rPr>
        <w:t>Our Culture:</w:t>
      </w:r>
    </w:p>
    <w:p w:rsidR="00CC6365" w:rsidRPr="00260D04" w:rsidRDefault="00CC6365" w:rsidP="00260D04">
      <w:pPr>
        <w:shd w:val="clear" w:color="auto" w:fill="FFFFFF"/>
        <w:spacing w:after="0"/>
        <w:outlineLvl w:val="0"/>
        <w:rPr>
          <w:rFonts w:ascii="Arial" w:hAnsi="Arial" w:cs="Arial"/>
          <w:b/>
          <w:sz w:val="32"/>
          <w:szCs w:val="32"/>
        </w:rPr>
      </w:pPr>
      <w:r w:rsidRPr="00260D04">
        <w:rPr>
          <w:rFonts w:ascii="Arial" w:eastAsia="Times New Roman" w:hAnsi="Arial" w:cs="Arial"/>
          <w:sz w:val="32"/>
          <w:szCs w:val="32"/>
          <w:lang w:eastAsia="en-GB"/>
        </w:rPr>
        <w:t>Embracing capability, opportunity and motivation to see our work through the eyes of the people who need our care. Harnessing patient input into design and delivery of services and demonstrating the best and most appropriate methods for improvement in quality and safety of health and wellbeing services</w:t>
      </w:r>
    </w:p>
    <w:p w:rsidR="00260D04" w:rsidRDefault="00260D04" w:rsidP="00260D04">
      <w:pPr>
        <w:spacing w:after="0"/>
        <w:rPr>
          <w:rFonts w:ascii="Arial" w:hAnsi="Arial" w:cs="Arial"/>
          <w:sz w:val="32"/>
          <w:szCs w:val="32"/>
        </w:rPr>
      </w:pPr>
    </w:p>
    <w:p w:rsidR="00A071F6" w:rsidRPr="00260D04" w:rsidRDefault="00A071F6" w:rsidP="00260D04">
      <w:pPr>
        <w:spacing w:after="0"/>
        <w:rPr>
          <w:rFonts w:ascii="Arial" w:hAnsi="Arial" w:cs="Arial"/>
          <w:b/>
          <w:sz w:val="32"/>
          <w:szCs w:val="32"/>
        </w:rPr>
      </w:pPr>
      <w:r w:rsidRPr="00260D04">
        <w:rPr>
          <w:rFonts w:ascii="Arial" w:hAnsi="Arial" w:cs="Arial"/>
          <w:b/>
          <w:sz w:val="32"/>
          <w:szCs w:val="32"/>
        </w:rPr>
        <w:t>Our Values:</w:t>
      </w:r>
    </w:p>
    <w:p w:rsidR="00A071F6" w:rsidRPr="00260D04" w:rsidRDefault="00260D04" w:rsidP="00260D04">
      <w:pPr>
        <w:pStyle w:val="ListParagraph"/>
        <w:numPr>
          <w:ilvl w:val="0"/>
          <w:numId w:val="1"/>
        </w:numPr>
        <w:spacing w:after="0"/>
        <w:rPr>
          <w:rFonts w:ascii="Arial" w:hAnsi="Arial" w:cs="Arial"/>
          <w:sz w:val="32"/>
          <w:szCs w:val="32"/>
        </w:rPr>
      </w:pPr>
      <w:r w:rsidRPr="00260D04">
        <w:rPr>
          <w:rFonts w:ascii="Arial" w:hAnsi="Arial" w:cs="Arial"/>
          <w:sz w:val="32"/>
          <w:szCs w:val="32"/>
        </w:rPr>
        <w:t>Acknowledging</w:t>
      </w:r>
      <w:r w:rsidR="00A071F6" w:rsidRPr="00260D04">
        <w:rPr>
          <w:rFonts w:ascii="Arial" w:hAnsi="Arial" w:cs="Arial"/>
          <w:sz w:val="32"/>
          <w:szCs w:val="32"/>
        </w:rPr>
        <w:t xml:space="preserve"> that the patient is the core of our service</w:t>
      </w:r>
    </w:p>
    <w:p w:rsidR="00A071F6" w:rsidRPr="00260D04" w:rsidRDefault="00A071F6" w:rsidP="00260D04">
      <w:pPr>
        <w:pStyle w:val="ListParagraph"/>
        <w:numPr>
          <w:ilvl w:val="0"/>
          <w:numId w:val="1"/>
        </w:numPr>
        <w:spacing w:after="0"/>
        <w:rPr>
          <w:rFonts w:ascii="Arial" w:hAnsi="Arial" w:cs="Arial"/>
          <w:sz w:val="32"/>
          <w:szCs w:val="32"/>
        </w:rPr>
      </w:pPr>
      <w:r w:rsidRPr="00260D04">
        <w:rPr>
          <w:rFonts w:ascii="Arial" w:hAnsi="Arial" w:cs="Arial"/>
          <w:sz w:val="32"/>
          <w:szCs w:val="32"/>
        </w:rPr>
        <w:t>Compassion</w:t>
      </w:r>
    </w:p>
    <w:p w:rsidR="00A071F6" w:rsidRPr="00260D04" w:rsidRDefault="00A071F6" w:rsidP="00260D04">
      <w:pPr>
        <w:pStyle w:val="ListParagraph"/>
        <w:numPr>
          <w:ilvl w:val="0"/>
          <w:numId w:val="1"/>
        </w:numPr>
        <w:spacing w:after="0"/>
        <w:rPr>
          <w:rFonts w:ascii="Arial" w:hAnsi="Arial" w:cs="Arial"/>
          <w:sz w:val="32"/>
          <w:szCs w:val="32"/>
        </w:rPr>
      </w:pPr>
      <w:r w:rsidRPr="00260D04">
        <w:rPr>
          <w:rFonts w:ascii="Arial" w:hAnsi="Arial" w:cs="Arial"/>
          <w:sz w:val="32"/>
          <w:szCs w:val="32"/>
        </w:rPr>
        <w:t>Good quality, accessible care for all groups of patients</w:t>
      </w:r>
    </w:p>
    <w:p w:rsidR="00A071F6" w:rsidRPr="00260D04" w:rsidRDefault="00A071F6" w:rsidP="00260D04">
      <w:pPr>
        <w:pStyle w:val="ListParagraph"/>
        <w:numPr>
          <w:ilvl w:val="0"/>
          <w:numId w:val="1"/>
        </w:numPr>
        <w:spacing w:after="0"/>
        <w:rPr>
          <w:rFonts w:ascii="Arial" w:hAnsi="Arial" w:cs="Arial"/>
          <w:sz w:val="32"/>
          <w:szCs w:val="32"/>
        </w:rPr>
      </w:pPr>
      <w:r w:rsidRPr="00260D04">
        <w:rPr>
          <w:rFonts w:ascii="Arial" w:hAnsi="Arial" w:cs="Arial"/>
          <w:sz w:val="32"/>
          <w:szCs w:val="32"/>
        </w:rPr>
        <w:t>Respect</w:t>
      </w:r>
    </w:p>
    <w:p w:rsidR="00A071F6" w:rsidRPr="00260D04" w:rsidRDefault="00A071F6" w:rsidP="00260D04">
      <w:pPr>
        <w:pStyle w:val="ListParagraph"/>
        <w:numPr>
          <w:ilvl w:val="0"/>
          <w:numId w:val="1"/>
        </w:numPr>
        <w:spacing w:after="0"/>
        <w:rPr>
          <w:rFonts w:ascii="Arial" w:hAnsi="Arial" w:cs="Arial"/>
          <w:sz w:val="32"/>
          <w:szCs w:val="32"/>
        </w:rPr>
      </w:pPr>
      <w:r w:rsidRPr="00260D04">
        <w:rPr>
          <w:rFonts w:ascii="Arial" w:hAnsi="Arial" w:cs="Arial"/>
          <w:sz w:val="32"/>
          <w:szCs w:val="32"/>
        </w:rPr>
        <w:t>Value all feedback and opinions</w:t>
      </w:r>
    </w:p>
    <w:p w:rsidR="00A071F6" w:rsidRPr="00260D04" w:rsidRDefault="00A071F6" w:rsidP="00260D04">
      <w:pPr>
        <w:pStyle w:val="ListParagraph"/>
        <w:numPr>
          <w:ilvl w:val="0"/>
          <w:numId w:val="1"/>
        </w:numPr>
        <w:spacing w:after="0"/>
        <w:rPr>
          <w:rFonts w:ascii="Arial" w:hAnsi="Arial" w:cs="Arial"/>
          <w:sz w:val="32"/>
          <w:szCs w:val="32"/>
        </w:rPr>
      </w:pPr>
      <w:r w:rsidRPr="00260D04">
        <w:rPr>
          <w:rFonts w:ascii="Arial" w:hAnsi="Arial" w:cs="Arial"/>
          <w:sz w:val="32"/>
          <w:szCs w:val="32"/>
        </w:rPr>
        <w:t>Committed to developing a well organised team with shared values</w:t>
      </w:r>
    </w:p>
    <w:p w:rsidR="00A071F6" w:rsidRPr="00260D04" w:rsidRDefault="00A071F6" w:rsidP="00260D04">
      <w:pPr>
        <w:pStyle w:val="ListParagraph"/>
        <w:numPr>
          <w:ilvl w:val="0"/>
          <w:numId w:val="1"/>
        </w:numPr>
        <w:spacing w:after="0"/>
        <w:rPr>
          <w:rFonts w:ascii="Arial" w:hAnsi="Arial" w:cs="Arial"/>
          <w:sz w:val="32"/>
          <w:szCs w:val="32"/>
        </w:rPr>
      </w:pPr>
      <w:r w:rsidRPr="00260D04">
        <w:rPr>
          <w:rFonts w:ascii="Arial" w:hAnsi="Arial" w:cs="Arial"/>
          <w:sz w:val="32"/>
          <w:szCs w:val="32"/>
        </w:rPr>
        <w:t xml:space="preserve">Providing a safe environment that meets our </w:t>
      </w:r>
      <w:r w:rsidR="00260D04" w:rsidRPr="00260D04">
        <w:rPr>
          <w:rFonts w:ascii="Arial" w:hAnsi="Arial" w:cs="Arial"/>
          <w:sz w:val="32"/>
          <w:szCs w:val="32"/>
        </w:rPr>
        <w:t>patients’</w:t>
      </w:r>
      <w:r w:rsidRPr="00260D04">
        <w:rPr>
          <w:rFonts w:ascii="Arial" w:hAnsi="Arial" w:cs="Arial"/>
          <w:sz w:val="32"/>
          <w:szCs w:val="32"/>
        </w:rPr>
        <w:t xml:space="preserve"> needs</w:t>
      </w:r>
    </w:p>
    <w:sectPr w:rsidR="00A071F6" w:rsidRPr="00260D04" w:rsidSect="00A071F6">
      <w:pgSz w:w="11906" w:h="16838"/>
      <w:pgMar w:top="851"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A3583"/>
    <w:multiLevelType w:val="hybridMultilevel"/>
    <w:tmpl w:val="654EFD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65"/>
    <w:rsid w:val="00260D04"/>
    <w:rsid w:val="00570B8F"/>
    <w:rsid w:val="006A193E"/>
    <w:rsid w:val="00A071F6"/>
    <w:rsid w:val="00CC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F6"/>
    <w:rPr>
      <w:rFonts w:ascii="Tahoma" w:hAnsi="Tahoma" w:cs="Tahoma"/>
      <w:sz w:val="16"/>
      <w:szCs w:val="16"/>
    </w:rPr>
  </w:style>
  <w:style w:type="paragraph" w:styleId="ListParagraph">
    <w:name w:val="List Paragraph"/>
    <w:basedOn w:val="Normal"/>
    <w:uiPriority w:val="34"/>
    <w:qFormat/>
    <w:rsid w:val="00260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F6"/>
    <w:rPr>
      <w:rFonts w:ascii="Tahoma" w:hAnsi="Tahoma" w:cs="Tahoma"/>
      <w:sz w:val="16"/>
      <w:szCs w:val="16"/>
    </w:rPr>
  </w:style>
  <w:style w:type="paragraph" w:styleId="ListParagraph">
    <w:name w:val="List Paragraph"/>
    <w:basedOn w:val="Normal"/>
    <w:uiPriority w:val="34"/>
    <w:qFormat/>
    <w:rsid w:val="0026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Hamilton</dc:creator>
  <cp:lastModifiedBy>Debbie Hamilton</cp:lastModifiedBy>
  <cp:revision>3</cp:revision>
  <dcterms:created xsi:type="dcterms:W3CDTF">2016-09-29T08:20:00Z</dcterms:created>
  <dcterms:modified xsi:type="dcterms:W3CDTF">2016-09-29T08:34:00Z</dcterms:modified>
</cp:coreProperties>
</file>